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D8" w:rsidRPr="00753E38" w:rsidRDefault="00945ED8" w:rsidP="00945ED8">
      <w:pPr>
        <w:jc w:val="center"/>
        <w:rPr>
          <w:rFonts w:ascii="StobiSerif Regular" w:hAnsi="StobiSerif Regular"/>
          <w:b/>
          <w:bCs/>
          <w:color w:val="0070C0"/>
          <w:sz w:val="28"/>
        </w:rPr>
      </w:pPr>
      <w:r w:rsidRPr="00753E38">
        <w:rPr>
          <w:rFonts w:ascii="StobiSerif Regular" w:hAnsi="StobiSerif Regular"/>
          <w:b/>
          <w:bCs/>
          <w:color w:val="0070C0"/>
          <w:sz w:val="28"/>
        </w:rPr>
        <w:t>МИНИСТЕРСТВО ЗА ТРУД И СОЦИЈАЛНА ПОЛИТИКА</w:t>
      </w:r>
    </w:p>
    <w:p w:rsidR="00945ED8" w:rsidRPr="00753E38" w:rsidRDefault="00945ED8" w:rsidP="00945ED8">
      <w:pPr>
        <w:jc w:val="center"/>
        <w:rPr>
          <w:rFonts w:ascii="StobiSerif Regular" w:hAnsi="StobiSerif Regular"/>
          <w:b/>
          <w:bCs/>
          <w:color w:val="0070C0"/>
          <w:sz w:val="28"/>
        </w:rPr>
      </w:pPr>
    </w:p>
    <w:p w:rsidR="00945ED8" w:rsidRPr="00753E38" w:rsidRDefault="00945ED8" w:rsidP="00945ED8">
      <w:pPr>
        <w:jc w:val="center"/>
        <w:rPr>
          <w:rFonts w:ascii="StobiSerif Regular" w:hAnsi="StobiSerif Regular"/>
          <w:b/>
          <w:bCs/>
          <w:color w:val="0070C0"/>
          <w:sz w:val="28"/>
        </w:rPr>
      </w:pPr>
    </w:p>
    <w:p w:rsidR="00945ED8" w:rsidRPr="00753E38" w:rsidRDefault="00945ED8" w:rsidP="00945ED8">
      <w:pPr>
        <w:jc w:val="center"/>
        <w:rPr>
          <w:rFonts w:ascii="StobiSerif Regular" w:hAnsi="StobiSerif Regular"/>
          <w:b/>
          <w:bCs/>
          <w:color w:val="0070C0"/>
          <w:sz w:val="28"/>
        </w:rPr>
      </w:pPr>
    </w:p>
    <w:p w:rsidR="00945ED8" w:rsidRPr="00753E38" w:rsidRDefault="00945ED8" w:rsidP="00945ED8">
      <w:pPr>
        <w:jc w:val="center"/>
        <w:rPr>
          <w:rFonts w:ascii="StobiSerif Regular" w:hAnsi="StobiSerif Regular"/>
          <w:b/>
          <w:bCs/>
          <w:color w:val="0070C0"/>
          <w:sz w:val="28"/>
        </w:rPr>
      </w:pPr>
    </w:p>
    <w:p w:rsidR="00945ED8" w:rsidRPr="00753E38" w:rsidRDefault="00945ED8" w:rsidP="00945ED8">
      <w:pPr>
        <w:jc w:val="center"/>
        <w:rPr>
          <w:rFonts w:ascii="StobiSerif Regular" w:hAnsi="StobiSerif Regular"/>
          <w:b/>
          <w:bCs/>
          <w:color w:val="0070C0"/>
          <w:sz w:val="28"/>
        </w:rPr>
      </w:pPr>
    </w:p>
    <w:p w:rsidR="00945ED8" w:rsidRPr="00753E38" w:rsidRDefault="00945ED8" w:rsidP="00945ED8">
      <w:pPr>
        <w:jc w:val="center"/>
        <w:rPr>
          <w:rFonts w:ascii="StobiSerif Regular" w:hAnsi="StobiSerif Regular"/>
          <w:b/>
          <w:bCs/>
          <w:color w:val="0070C0"/>
          <w:sz w:val="28"/>
        </w:rPr>
      </w:pPr>
    </w:p>
    <w:p w:rsidR="00945ED8" w:rsidRPr="00753E38" w:rsidRDefault="00945ED8" w:rsidP="00945ED8">
      <w:pPr>
        <w:jc w:val="center"/>
        <w:rPr>
          <w:rFonts w:ascii="StobiSerif Regular" w:hAnsi="StobiSerif Regular"/>
          <w:b/>
          <w:bCs/>
          <w:color w:val="0070C0"/>
          <w:sz w:val="28"/>
        </w:rPr>
      </w:pPr>
    </w:p>
    <w:p w:rsidR="00945ED8" w:rsidRPr="00753E38" w:rsidRDefault="00387001" w:rsidP="00387001">
      <w:pPr>
        <w:rPr>
          <w:rFonts w:ascii="StobiSerif Regular" w:hAnsi="StobiSerif Regular"/>
          <w:b/>
          <w:bCs/>
          <w:color w:val="0070C0"/>
          <w:sz w:val="28"/>
        </w:rPr>
      </w:pPr>
      <w:r>
        <w:rPr>
          <w:rFonts w:ascii="StobiSerif Regular" w:hAnsi="StobiSerif Regular"/>
          <w:b/>
          <w:bCs/>
          <w:color w:val="0070C0"/>
          <w:sz w:val="28"/>
          <w:lang w:val="en-US"/>
        </w:rPr>
        <w:t xml:space="preserve">РЕВИДИРАН </w:t>
      </w:r>
      <w:r w:rsidR="00945ED8" w:rsidRPr="00753E38">
        <w:rPr>
          <w:rFonts w:ascii="StobiSerif Regular" w:hAnsi="StobiSerif Regular"/>
          <w:b/>
          <w:bCs/>
          <w:color w:val="0070C0"/>
          <w:sz w:val="28"/>
        </w:rPr>
        <w:t>ОПЕРАТИВЕН ПЛАН</w:t>
      </w:r>
    </w:p>
    <w:p w:rsidR="00945ED8" w:rsidRPr="00753E38" w:rsidRDefault="00892A3C" w:rsidP="00387001">
      <w:pPr>
        <w:jc w:val="center"/>
        <w:rPr>
          <w:rFonts w:ascii="StobiSerif Regular" w:hAnsi="StobiSerif Regular"/>
          <w:b/>
          <w:bCs/>
          <w:color w:val="0070C0"/>
          <w:sz w:val="28"/>
        </w:rPr>
      </w:pPr>
      <w:r>
        <w:rPr>
          <w:rFonts w:ascii="StobiSerif Regular" w:hAnsi="StobiSerif Regular"/>
          <w:b/>
          <w:bCs/>
          <w:color w:val="0070C0"/>
          <w:sz w:val="28"/>
        </w:rPr>
        <w:t>з</w:t>
      </w:r>
      <w:r w:rsidRPr="00753E38">
        <w:rPr>
          <w:rFonts w:ascii="StobiSerif Regular" w:hAnsi="StobiSerif Regular"/>
          <w:b/>
          <w:bCs/>
          <w:color w:val="0070C0"/>
          <w:sz w:val="28"/>
        </w:rPr>
        <w:t xml:space="preserve">а  </w:t>
      </w:r>
      <w:r w:rsidR="00945ED8" w:rsidRPr="00753E38">
        <w:rPr>
          <w:rFonts w:ascii="StobiSerif Regular" w:hAnsi="StobiSerif Regular"/>
          <w:b/>
          <w:bCs/>
          <w:color w:val="0070C0"/>
          <w:sz w:val="28"/>
        </w:rPr>
        <w:t>активни програми и мерки за вработувањеи услуги на пазарот на трудот за 2</w:t>
      </w:r>
      <w:r w:rsidR="00374D45" w:rsidRPr="00753E38">
        <w:rPr>
          <w:rFonts w:ascii="StobiSerif Regular" w:hAnsi="StobiSerif Regular"/>
          <w:b/>
          <w:bCs/>
          <w:color w:val="0070C0"/>
          <w:sz w:val="28"/>
        </w:rPr>
        <w:t>020</w:t>
      </w:r>
      <w:r w:rsidR="00945ED8" w:rsidRPr="00753E38">
        <w:rPr>
          <w:rFonts w:ascii="StobiSerif Regular" w:hAnsi="StobiSerif Regular"/>
          <w:b/>
          <w:bCs/>
          <w:color w:val="0070C0"/>
          <w:sz w:val="28"/>
        </w:rPr>
        <w:t xml:space="preserve"> година</w:t>
      </w:r>
    </w:p>
    <w:p w:rsidR="00945ED8" w:rsidRPr="00753E38" w:rsidRDefault="00945ED8" w:rsidP="00945ED8">
      <w:pPr>
        <w:jc w:val="center"/>
        <w:rPr>
          <w:rFonts w:ascii="StobiSerif Regular" w:hAnsi="StobiSerif Regular"/>
          <w:b/>
          <w:bCs/>
          <w:color w:val="0070C0"/>
          <w:sz w:val="28"/>
        </w:rPr>
      </w:pPr>
    </w:p>
    <w:p w:rsidR="00945ED8" w:rsidRPr="00753E38" w:rsidRDefault="00945ED8" w:rsidP="00945ED8">
      <w:pPr>
        <w:jc w:val="center"/>
        <w:rPr>
          <w:rFonts w:ascii="StobiSerif Regular" w:hAnsi="StobiSerif Regular"/>
          <w:b/>
          <w:bCs/>
          <w:color w:val="0070C0"/>
          <w:sz w:val="28"/>
        </w:rPr>
      </w:pPr>
    </w:p>
    <w:p w:rsidR="00945ED8" w:rsidRPr="00753E38" w:rsidRDefault="00945ED8" w:rsidP="00945ED8">
      <w:pPr>
        <w:jc w:val="center"/>
        <w:rPr>
          <w:rFonts w:ascii="StobiSerif Regular" w:hAnsi="StobiSerif Regular"/>
          <w:b/>
          <w:bCs/>
          <w:color w:val="0070C0"/>
          <w:sz w:val="28"/>
        </w:rPr>
      </w:pPr>
    </w:p>
    <w:p w:rsidR="00945ED8" w:rsidRPr="00753E38" w:rsidRDefault="00945ED8" w:rsidP="00945ED8">
      <w:pPr>
        <w:jc w:val="center"/>
        <w:rPr>
          <w:rFonts w:ascii="StobiSerif Regular" w:hAnsi="StobiSerif Regular"/>
          <w:b/>
          <w:bCs/>
          <w:color w:val="0070C0"/>
          <w:sz w:val="28"/>
        </w:rPr>
      </w:pPr>
    </w:p>
    <w:p w:rsidR="00945ED8" w:rsidRPr="00753E38" w:rsidRDefault="00945ED8" w:rsidP="00945ED8">
      <w:pPr>
        <w:jc w:val="center"/>
        <w:rPr>
          <w:rFonts w:ascii="StobiSerif Regular" w:hAnsi="StobiSerif Regular"/>
          <w:b/>
          <w:bCs/>
          <w:color w:val="0070C0"/>
          <w:sz w:val="28"/>
        </w:rPr>
      </w:pPr>
    </w:p>
    <w:p w:rsidR="00945ED8" w:rsidRPr="00753E38" w:rsidRDefault="00945ED8" w:rsidP="00945ED8">
      <w:pPr>
        <w:jc w:val="center"/>
        <w:rPr>
          <w:rFonts w:ascii="StobiSerif Regular" w:hAnsi="StobiSerif Regular"/>
          <w:b/>
          <w:bCs/>
          <w:color w:val="0070C0"/>
          <w:sz w:val="28"/>
        </w:rPr>
      </w:pPr>
    </w:p>
    <w:p w:rsidR="00945ED8" w:rsidRPr="00753E38" w:rsidRDefault="00945ED8" w:rsidP="00945ED8">
      <w:pPr>
        <w:jc w:val="center"/>
        <w:rPr>
          <w:rFonts w:ascii="StobiSerif Regular" w:hAnsi="StobiSerif Regular"/>
          <w:b/>
          <w:bCs/>
          <w:color w:val="0070C0"/>
          <w:sz w:val="28"/>
        </w:rPr>
      </w:pPr>
    </w:p>
    <w:p w:rsidR="00945ED8" w:rsidRPr="00753E38" w:rsidRDefault="00945ED8" w:rsidP="00945ED8">
      <w:pPr>
        <w:jc w:val="center"/>
        <w:rPr>
          <w:rFonts w:ascii="StobiSerif Regular" w:hAnsi="StobiSerif Regular"/>
          <w:b/>
          <w:bCs/>
          <w:color w:val="0070C0"/>
          <w:sz w:val="28"/>
        </w:rPr>
      </w:pPr>
    </w:p>
    <w:p w:rsidR="00945ED8" w:rsidRPr="00753E38" w:rsidRDefault="00945ED8" w:rsidP="00945ED8">
      <w:pPr>
        <w:jc w:val="center"/>
        <w:rPr>
          <w:rFonts w:ascii="StobiSerif Regular" w:hAnsi="StobiSerif Regular"/>
          <w:b/>
          <w:bCs/>
          <w:color w:val="0070C0"/>
          <w:sz w:val="28"/>
        </w:rPr>
      </w:pPr>
    </w:p>
    <w:p w:rsidR="00EF2236" w:rsidRPr="00753E38" w:rsidRDefault="00EF2236" w:rsidP="00945ED8">
      <w:pPr>
        <w:jc w:val="center"/>
        <w:rPr>
          <w:rFonts w:ascii="StobiSerif Regular" w:hAnsi="StobiSerif Regular"/>
          <w:b/>
          <w:bCs/>
          <w:color w:val="0070C0"/>
          <w:sz w:val="28"/>
        </w:rPr>
      </w:pPr>
    </w:p>
    <w:p w:rsidR="00EF2236" w:rsidRPr="00753E38" w:rsidRDefault="00EF2236" w:rsidP="00EF2236">
      <w:pPr>
        <w:jc w:val="center"/>
        <w:rPr>
          <w:rFonts w:ascii="StobiSerif Regular" w:hAnsi="StobiSerif Regular"/>
          <w:b/>
          <w:bCs/>
          <w:color w:val="0070C0"/>
          <w:sz w:val="28"/>
        </w:rPr>
      </w:pPr>
    </w:p>
    <w:p w:rsidR="00EF2236" w:rsidRPr="00753E38" w:rsidRDefault="00EF2236" w:rsidP="00EF2236">
      <w:pPr>
        <w:jc w:val="center"/>
        <w:rPr>
          <w:rFonts w:ascii="StobiSerif Regular" w:hAnsi="StobiSerif Regular"/>
          <w:b/>
          <w:bCs/>
          <w:color w:val="0070C0"/>
          <w:sz w:val="28"/>
        </w:rPr>
      </w:pPr>
    </w:p>
    <w:p w:rsidR="00EF2236" w:rsidRPr="00753E38" w:rsidRDefault="00EF2236" w:rsidP="00EF2236">
      <w:pPr>
        <w:jc w:val="center"/>
        <w:rPr>
          <w:rFonts w:ascii="StobiSerif Regular" w:hAnsi="StobiSerif Regular"/>
          <w:b/>
          <w:bCs/>
          <w:color w:val="0070C0"/>
          <w:sz w:val="28"/>
        </w:rPr>
      </w:pPr>
    </w:p>
    <w:p w:rsidR="00945ED8" w:rsidRPr="00753E38" w:rsidRDefault="00192337" w:rsidP="00EF2236">
      <w:pPr>
        <w:jc w:val="center"/>
        <w:rPr>
          <w:rFonts w:ascii="StobiSerif Regular" w:hAnsi="StobiSerif Regular"/>
          <w:b/>
          <w:bCs/>
          <w:color w:val="0070C0"/>
          <w:sz w:val="28"/>
        </w:rPr>
      </w:pPr>
      <w:r w:rsidRPr="00753E38">
        <w:rPr>
          <w:rFonts w:ascii="StobiSerif Regular" w:hAnsi="StobiSerif Regular"/>
          <w:b/>
          <w:bCs/>
          <w:color w:val="0070C0"/>
          <w:sz w:val="28"/>
        </w:rPr>
        <w:t>Скопје,</w:t>
      </w:r>
      <w:r w:rsidR="004C4DC1">
        <w:rPr>
          <w:rFonts w:ascii="StobiSerif Regular" w:hAnsi="StobiSerif Regular"/>
          <w:b/>
          <w:bCs/>
          <w:color w:val="0070C0"/>
          <w:sz w:val="28"/>
        </w:rPr>
        <w:t>септември</w:t>
      </w:r>
      <w:r w:rsidR="00945ED8" w:rsidRPr="00753E38">
        <w:rPr>
          <w:rFonts w:ascii="StobiSerif Regular" w:hAnsi="StobiSerif Regular"/>
          <w:b/>
          <w:bCs/>
          <w:color w:val="0070C0"/>
          <w:sz w:val="28"/>
        </w:rPr>
        <w:t>20</w:t>
      </w:r>
      <w:r w:rsidR="00DE6825">
        <w:rPr>
          <w:rFonts w:ascii="StobiSerif Regular" w:hAnsi="StobiSerif Regular"/>
          <w:b/>
          <w:bCs/>
          <w:color w:val="0070C0"/>
          <w:sz w:val="28"/>
        </w:rPr>
        <w:t>20</w:t>
      </w:r>
      <w:r w:rsidR="00945ED8" w:rsidRPr="00753E38">
        <w:rPr>
          <w:rFonts w:ascii="StobiSerif Regular" w:hAnsi="StobiSerif Regular"/>
          <w:b/>
          <w:bCs/>
          <w:color w:val="0070C0"/>
          <w:sz w:val="28"/>
        </w:rPr>
        <w:t xml:space="preserve"> година</w:t>
      </w:r>
    </w:p>
    <w:p w:rsidR="00945ED8" w:rsidRPr="00753E38" w:rsidRDefault="00945ED8" w:rsidP="00EF2236">
      <w:pPr>
        <w:rPr>
          <w:rFonts w:ascii="StobiSerif Regular" w:hAnsi="StobiSerif Regular"/>
          <w:b/>
          <w:bCs/>
          <w:color w:val="0070C0"/>
          <w:sz w:val="28"/>
        </w:rPr>
      </w:pPr>
    </w:p>
    <w:p w:rsidR="00945ED8" w:rsidRPr="00753E38" w:rsidRDefault="009C3DF7" w:rsidP="00945ED8">
      <w:pPr>
        <w:rPr>
          <w:rFonts w:ascii="StobiSerif Regular" w:hAnsi="StobiSerif Regular"/>
          <w:b/>
          <w:bCs/>
          <w:color w:val="0070C0"/>
          <w:sz w:val="36"/>
        </w:rPr>
      </w:pPr>
      <w:r w:rsidRPr="009C3DF7">
        <w:rPr>
          <w:noProof/>
          <w:lang w:val="en-US"/>
        </w:rPr>
        <w:pict>
          <v:line id="Straight Connector 3" o:spid="_x0000_s1026" style="position:absolute;z-index:251641856;visibility:visible;mso-wrap-distance-top:-8e-5mm;mso-wrap-distance-bottom:-8e-5mm" from="5.85pt,29.6pt" to="440.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" strokecolor="#4f81bd" strokeweight="4.5pt">
            <v:shadow on="t" color="black" opacity="22936f" origin=",.5" offset="0,.63889mm"/>
            <o:lock v:ext="edit" shapetype="f"/>
          </v:line>
        </w:pict>
      </w:r>
      <w:r w:rsidR="00945ED8" w:rsidRPr="00753E38">
        <w:rPr>
          <w:rFonts w:ascii="StobiSerif Regular" w:hAnsi="StobiSerif Regular"/>
          <w:b/>
          <w:bCs/>
          <w:color w:val="0070C0"/>
          <w:sz w:val="36"/>
        </w:rPr>
        <w:t xml:space="preserve"> СОДРЖИНА</w:t>
      </w:r>
    </w:p>
    <w:p w:rsidR="00945ED8" w:rsidRPr="00753E38" w:rsidRDefault="00945ED8" w:rsidP="00945ED8">
      <w:pPr>
        <w:jc w:val="center"/>
        <w:rPr>
          <w:rFonts w:ascii="StobiSerif Regular" w:hAnsi="StobiSerif Regular"/>
          <w:b/>
          <w:bCs/>
          <w:color w:val="0070C0"/>
          <w:sz w:val="44"/>
        </w:rPr>
      </w:pPr>
    </w:p>
    <w:bookmarkStart w:id="0" w:name="_Toc282511514"/>
    <w:p w:rsidR="00B3045C" w:rsidRPr="00753E38" w:rsidRDefault="009C3DF7">
      <w:pPr>
        <w:pStyle w:val="TOC1"/>
        <w:rPr>
          <w:rFonts w:ascii="Calibri" w:hAnsi="Calibri" w:cs="Times New Roman"/>
          <w:b w:val="0"/>
          <w:bCs w:val="0"/>
          <w:caps w:val="0"/>
          <w:noProof w:val="0"/>
          <w:color w:val="auto"/>
          <w:sz w:val="22"/>
          <w:szCs w:val="22"/>
        </w:rPr>
      </w:pPr>
      <w:r w:rsidRPr="009C3DF7">
        <w:rPr>
          <w:noProof w:val="0"/>
          <w:sz w:val="32"/>
        </w:rPr>
        <w:fldChar w:fldCharType="begin"/>
      </w:r>
      <w:r w:rsidR="00945ED8" w:rsidRPr="00753E38">
        <w:rPr>
          <w:noProof w:val="0"/>
          <w:sz w:val="32"/>
        </w:rPr>
        <w:instrText xml:space="preserve"> TOC \o "1-3" \h \z \u </w:instrText>
      </w:r>
      <w:r w:rsidRPr="009C3DF7">
        <w:rPr>
          <w:noProof w:val="0"/>
          <w:sz w:val="32"/>
        </w:rPr>
        <w:fldChar w:fldCharType="separate"/>
      </w:r>
      <w:hyperlink w:anchor="_Toc535356221" w:history="1">
        <w:r w:rsidR="00B3045C" w:rsidRPr="00753E38">
          <w:rPr>
            <w:rStyle w:val="Hyperlink"/>
            <w:noProof w:val="0"/>
          </w:rPr>
          <w:t>ЛИСТА НА КРАТЕНКИ</w:t>
        </w:r>
        <w:r w:rsidR="00B3045C" w:rsidRPr="00753E38">
          <w:rPr>
            <w:noProof w:val="0"/>
            <w:webHidden/>
          </w:rPr>
          <w:tab/>
        </w:r>
        <w:r w:rsidRPr="00753E38">
          <w:rPr>
            <w:noProof w:val="0"/>
            <w:webHidden/>
          </w:rPr>
          <w:fldChar w:fldCharType="begin"/>
        </w:r>
        <w:r w:rsidR="00B3045C" w:rsidRPr="00753E38">
          <w:rPr>
            <w:noProof w:val="0"/>
            <w:webHidden/>
          </w:rPr>
          <w:instrText xml:space="preserve"> PAGEREF _Toc535356221 \h </w:instrText>
        </w:r>
        <w:r w:rsidRPr="00753E38">
          <w:rPr>
            <w:noProof w:val="0"/>
            <w:webHidden/>
          </w:rPr>
        </w:r>
        <w:r w:rsidRPr="00753E38">
          <w:rPr>
            <w:noProof w:val="0"/>
            <w:webHidden/>
          </w:rPr>
          <w:fldChar w:fldCharType="separate"/>
        </w:r>
        <w:r w:rsidR="0008784F">
          <w:rPr>
            <w:webHidden/>
          </w:rPr>
          <w:t>3</w:t>
        </w:r>
        <w:r w:rsidRPr="00753E38">
          <w:rPr>
            <w:noProof w:val="0"/>
            <w:webHidden/>
          </w:rPr>
          <w:fldChar w:fldCharType="end"/>
        </w:r>
      </w:hyperlink>
    </w:p>
    <w:p w:rsidR="00B3045C" w:rsidRPr="00753E38" w:rsidRDefault="009C3DF7">
      <w:pPr>
        <w:pStyle w:val="TOC1"/>
        <w:rPr>
          <w:rFonts w:ascii="Calibri" w:hAnsi="Calibri" w:cs="Times New Roman"/>
          <w:b w:val="0"/>
          <w:bCs w:val="0"/>
          <w:caps w:val="0"/>
          <w:noProof w:val="0"/>
          <w:color w:val="auto"/>
          <w:sz w:val="22"/>
          <w:szCs w:val="22"/>
        </w:rPr>
      </w:pPr>
      <w:hyperlink w:anchor="_Toc535356222" w:history="1">
        <w:r w:rsidR="00B3045C" w:rsidRPr="00753E38">
          <w:rPr>
            <w:rStyle w:val="Hyperlink"/>
            <w:rFonts w:cs="Calibri"/>
            <w:noProof w:val="0"/>
          </w:rPr>
          <w:t>ВОВЕД</w:t>
        </w:r>
        <w:r w:rsidR="00B3045C" w:rsidRPr="00753E38">
          <w:rPr>
            <w:noProof w:val="0"/>
            <w:webHidden/>
          </w:rPr>
          <w:tab/>
        </w:r>
        <w:r w:rsidRPr="00753E38">
          <w:rPr>
            <w:noProof w:val="0"/>
            <w:webHidden/>
          </w:rPr>
          <w:fldChar w:fldCharType="begin"/>
        </w:r>
        <w:r w:rsidR="00B3045C" w:rsidRPr="00753E38">
          <w:rPr>
            <w:noProof w:val="0"/>
            <w:webHidden/>
          </w:rPr>
          <w:instrText xml:space="preserve"> PAGEREF _Toc535356222 \h </w:instrText>
        </w:r>
        <w:r w:rsidRPr="00753E38">
          <w:rPr>
            <w:noProof w:val="0"/>
            <w:webHidden/>
          </w:rPr>
        </w:r>
        <w:r w:rsidRPr="00753E38">
          <w:rPr>
            <w:noProof w:val="0"/>
            <w:webHidden/>
          </w:rPr>
          <w:fldChar w:fldCharType="separate"/>
        </w:r>
        <w:r w:rsidR="0008784F">
          <w:rPr>
            <w:webHidden/>
          </w:rPr>
          <w:t>4</w:t>
        </w:r>
        <w:r w:rsidRPr="00753E38">
          <w:rPr>
            <w:noProof w:val="0"/>
            <w:webHidden/>
          </w:rPr>
          <w:fldChar w:fldCharType="end"/>
        </w:r>
      </w:hyperlink>
    </w:p>
    <w:p w:rsidR="00B3045C" w:rsidRPr="00753E38" w:rsidRDefault="009C3DF7">
      <w:pPr>
        <w:pStyle w:val="TOC1"/>
        <w:rPr>
          <w:rFonts w:ascii="Calibri" w:hAnsi="Calibri" w:cs="Times New Roman"/>
          <w:b w:val="0"/>
          <w:bCs w:val="0"/>
          <w:caps w:val="0"/>
          <w:noProof w:val="0"/>
          <w:color w:val="auto"/>
          <w:sz w:val="22"/>
          <w:szCs w:val="22"/>
        </w:rPr>
      </w:pPr>
      <w:hyperlink w:anchor="_Toc535356223" w:history="1">
        <w:r w:rsidR="00B3045C" w:rsidRPr="00753E38">
          <w:rPr>
            <w:rStyle w:val="Hyperlink"/>
            <w:rFonts w:cs="Calibri"/>
            <w:noProof w:val="0"/>
          </w:rPr>
          <w:t>I.</w:t>
        </w:r>
        <w:r w:rsidR="00B3045C" w:rsidRPr="00753E38">
          <w:rPr>
            <w:rFonts w:ascii="Calibri" w:hAnsi="Calibri" w:cs="Times New Roman"/>
            <w:b w:val="0"/>
            <w:bCs w:val="0"/>
            <w:caps w:val="0"/>
            <w:noProof w:val="0"/>
            <w:color w:val="auto"/>
            <w:sz w:val="22"/>
            <w:szCs w:val="22"/>
          </w:rPr>
          <w:tab/>
        </w:r>
        <w:r w:rsidR="00B3045C" w:rsidRPr="00753E38">
          <w:rPr>
            <w:rStyle w:val="Hyperlink"/>
            <w:rFonts w:cs="Calibri"/>
            <w:noProof w:val="0"/>
          </w:rPr>
          <w:t>ПРОГРАМИ И МЕРКИ ЗА ВРАБОТУВАЊЕ</w:t>
        </w:r>
        <w:r w:rsidR="00B3045C" w:rsidRPr="00753E38">
          <w:rPr>
            <w:noProof w:val="0"/>
            <w:webHidden/>
          </w:rPr>
          <w:tab/>
        </w:r>
        <w:r w:rsidRPr="00753E38">
          <w:rPr>
            <w:noProof w:val="0"/>
            <w:webHidden/>
          </w:rPr>
          <w:fldChar w:fldCharType="begin"/>
        </w:r>
        <w:r w:rsidR="00B3045C" w:rsidRPr="00753E38">
          <w:rPr>
            <w:noProof w:val="0"/>
            <w:webHidden/>
          </w:rPr>
          <w:instrText xml:space="preserve"> PAGEREF _Toc535356223 \h </w:instrText>
        </w:r>
        <w:r w:rsidRPr="00753E38">
          <w:rPr>
            <w:noProof w:val="0"/>
            <w:webHidden/>
          </w:rPr>
        </w:r>
        <w:r w:rsidRPr="00753E38">
          <w:rPr>
            <w:noProof w:val="0"/>
            <w:webHidden/>
          </w:rPr>
          <w:fldChar w:fldCharType="separate"/>
        </w:r>
        <w:r w:rsidR="0008784F">
          <w:rPr>
            <w:webHidden/>
          </w:rPr>
          <w:t>6</w:t>
        </w:r>
        <w:r w:rsidRPr="00753E38">
          <w:rPr>
            <w:noProof w:val="0"/>
            <w:webHidden/>
          </w:rPr>
          <w:fldChar w:fldCharType="end"/>
        </w:r>
      </w:hyperlink>
    </w:p>
    <w:p w:rsidR="00B3045C" w:rsidRDefault="009C3DF7">
      <w:pPr>
        <w:pStyle w:val="TOC2"/>
      </w:pPr>
      <w:hyperlink w:anchor="_Toc535356224" w:history="1">
        <w:r w:rsidR="00B3045C" w:rsidRPr="00753E38">
          <w:rPr>
            <w:rStyle w:val="Hyperlink"/>
            <w:noProof w:val="0"/>
          </w:rPr>
          <w:t>1.</w:t>
        </w:r>
        <w:r w:rsidR="00B3045C" w:rsidRPr="00753E38">
          <w:rPr>
            <w:rFonts w:ascii="Calibri" w:hAnsi="Calibri" w:cs="Times New Roman"/>
            <w:b w:val="0"/>
            <w:bCs w:val="0"/>
            <w:smallCaps w:val="0"/>
            <w:noProof w:val="0"/>
            <w:color w:val="auto"/>
            <w:sz w:val="22"/>
          </w:rPr>
          <w:tab/>
        </w:r>
        <w:r w:rsidR="00B3045C" w:rsidRPr="00753E38">
          <w:rPr>
            <w:rStyle w:val="Hyperlink"/>
            <w:rFonts w:cs="Calibri"/>
            <w:noProof w:val="0"/>
          </w:rPr>
          <w:t>ПОДДРШКА ЗА САМОВРАБОТУВАЊЕ (ПРЕТПРИЕМНИШТВО)</w:t>
        </w:r>
        <w:r w:rsidR="00B3045C" w:rsidRPr="00753E38">
          <w:rPr>
            <w:noProof w:val="0"/>
            <w:webHidden/>
          </w:rPr>
          <w:tab/>
        </w:r>
        <w:r w:rsidRPr="00753E38">
          <w:rPr>
            <w:noProof w:val="0"/>
            <w:webHidden/>
          </w:rPr>
          <w:fldChar w:fldCharType="begin"/>
        </w:r>
        <w:r w:rsidR="00B3045C" w:rsidRPr="00753E38">
          <w:rPr>
            <w:noProof w:val="0"/>
            <w:webHidden/>
          </w:rPr>
          <w:instrText xml:space="preserve"> PAGEREF _Toc535356224 \h </w:instrText>
        </w:r>
        <w:r w:rsidRPr="00753E38">
          <w:rPr>
            <w:noProof w:val="0"/>
            <w:webHidden/>
          </w:rPr>
        </w:r>
        <w:r w:rsidRPr="00753E38">
          <w:rPr>
            <w:noProof w:val="0"/>
            <w:webHidden/>
          </w:rPr>
          <w:fldChar w:fldCharType="separate"/>
        </w:r>
        <w:r w:rsidR="0008784F">
          <w:rPr>
            <w:webHidden/>
          </w:rPr>
          <w:t>6</w:t>
        </w:r>
        <w:r w:rsidRPr="00753E38">
          <w:rPr>
            <w:noProof w:val="0"/>
            <w:webHidden/>
          </w:rPr>
          <w:fldChar w:fldCharType="end"/>
        </w:r>
      </w:hyperlink>
    </w:p>
    <w:p w:rsidR="004C4DC1" w:rsidRPr="004C4DC1" w:rsidRDefault="004C4DC1" w:rsidP="004C4DC1">
      <w:pPr>
        <w:ind w:left="540" w:hanging="540"/>
      </w:pPr>
      <w:r>
        <w:t xml:space="preserve">     1.А</w:t>
      </w:r>
      <w:r w:rsidRPr="00753E38">
        <w:rPr>
          <w:rFonts w:ascii="StobiSerif Regular" w:hAnsi="StobiSerif Regular"/>
          <w:b/>
        </w:rPr>
        <w:t>Поддршка за самовработување (претприемништво)</w:t>
      </w:r>
      <w:r>
        <w:rPr>
          <w:rFonts w:ascii="StobiSerif Regular" w:hAnsi="StobiSerif Regular"/>
          <w:b/>
          <w:lang w:val="en-US"/>
        </w:rPr>
        <w:t xml:space="preserve"> и формализација на постојни бизниси во услови на </w:t>
      </w:r>
      <w:r>
        <w:rPr>
          <w:rFonts w:ascii="StobiSerif Regular" w:hAnsi="StobiSerif Regular"/>
          <w:b/>
        </w:rPr>
        <w:t>“Ковид</w:t>
      </w:r>
      <w:r>
        <w:rPr>
          <w:rFonts w:ascii="StobiSerif Regular" w:hAnsi="StobiSerif Regular"/>
          <w:b/>
          <w:lang w:val="en-US"/>
        </w:rPr>
        <w:t>-19</w:t>
      </w:r>
      <w:r>
        <w:rPr>
          <w:rFonts w:ascii="StobiSerif Regular" w:hAnsi="StobiSerif Regular"/>
          <w:b/>
        </w:rPr>
        <w:t>“</w:t>
      </w:r>
    </w:p>
    <w:p w:rsidR="00B3045C" w:rsidRPr="00753E38" w:rsidRDefault="009C3DF7">
      <w:pPr>
        <w:pStyle w:val="TOC2"/>
        <w:rPr>
          <w:rFonts w:ascii="Calibri" w:hAnsi="Calibri" w:cs="Times New Roman"/>
          <w:b w:val="0"/>
          <w:bCs w:val="0"/>
          <w:smallCaps w:val="0"/>
          <w:noProof w:val="0"/>
          <w:color w:val="auto"/>
          <w:sz w:val="22"/>
        </w:rPr>
      </w:pPr>
      <w:hyperlink w:anchor="_Toc535356225" w:history="1">
        <w:r w:rsidR="00B3045C" w:rsidRPr="00753E38">
          <w:rPr>
            <w:rStyle w:val="Hyperlink"/>
            <w:noProof w:val="0"/>
          </w:rPr>
          <w:t>2.</w:t>
        </w:r>
        <w:r w:rsidR="00B3045C" w:rsidRPr="00753E38">
          <w:rPr>
            <w:rFonts w:ascii="Calibri" w:hAnsi="Calibri" w:cs="Times New Roman"/>
            <w:b w:val="0"/>
            <w:bCs w:val="0"/>
            <w:smallCaps w:val="0"/>
            <w:noProof w:val="0"/>
            <w:color w:val="auto"/>
            <w:sz w:val="22"/>
          </w:rPr>
          <w:tab/>
        </w:r>
        <w:r w:rsidR="00B3045C" w:rsidRPr="00753E38">
          <w:rPr>
            <w:rStyle w:val="Hyperlink"/>
            <w:rFonts w:cs="Calibri"/>
            <w:noProof w:val="0"/>
          </w:rPr>
          <w:t>ПОДДРШКА ЗА КРЕИРАЊЕ НА НОВИ РАБОТНИ МЕСТА</w:t>
        </w:r>
        <w:r w:rsidR="00B3045C" w:rsidRPr="00753E38">
          <w:rPr>
            <w:noProof w:val="0"/>
            <w:webHidden/>
          </w:rPr>
          <w:tab/>
        </w:r>
        <w:r w:rsidRPr="00753E38">
          <w:rPr>
            <w:noProof w:val="0"/>
            <w:webHidden/>
          </w:rPr>
          <w:fldChar w:fldCharType="begin"/>
        </w:r>
        <w:r w:rsidR="00B3045C" w:rsidRPr="00753E38">
          <w:rPr>
            <w:noProof w:val="0"/>
            <w:webHidden/>
          </w:rPr>
          <w:instrText xml:space="preserve"> PAGEREF _Toc535356225 \h </w:instrText>
        </w:r>
        <w:r w:rsidRPr="00753E38">
          <w:rPr>
            <w:noProof w:val="0"/>
            <w:webHidden/>
          </w:rPr>
        </w:r>
        <w:r w:rsidRPr="00753E38">
          <w:rPr>
            <w:noProof w:val="0"/>
            <w:webHidden/>
          </w:rPr>
          <w:fldChar w:fldCharType="separate"/>
        </w:r>
        <w:r w:rsidR="0008784F">
          <w:rPr>
            <w:webHidden/>
          </w:rPr>
          <w:t>11</w:t>
        </w:r>
        <w:r w:rsidRPr="00753E38">
          <w:rPr>
            <w:noProof w:val="0"/>
            <w:webHidden/>
          </w:rPr>
          <w:fldChar w:fldCharType="end"/>
        </w:r>
      </w:hyperlink>
    </w:p>
    <w:p w:rsidR="00B3045C" w:rsidRPr="00753E38" w:rsidRDefault="009C3DF7">
      <w:pPr>
        <w:pStyle w:val="TOC3"/>
        <w:rPr>
          <w:rFonts w:ascii="Calibri" w:hAnsi="Calibri" w:cs="Times New Roman"/>
          <w:i w:val="0"/>
          <w:iCs w:val="0"/>
          <w:noProof w:val="0"/>
          <w:sz w:val="22"/>
          <w:szCs w:val="22"/>
          <w:lang w:val="mk-MK"/>
        </w:rPr>
      </w:pPr>
      <w:hyperlink w:anchor="_Toc535356226" w:history="1">
        <w:r w:rsidR="00B3045C" w:rsidRPr="00753E38">
          <w:rPr>
            <w:rStyle w:val="Hyperlink"/>
            <w:rFonts w:cs="Calibri"/>
            <w:b/>
            <w:noProof w:val="0"/>
            <w:lang w:val="mk-MK"/>
          </w:rPr>
          <w:t>2.1 Субвенционирање на плати</w:t>
        </w:r>
        <w:r w:rsidR="00B3045C" w:rsidRPr="00753E38">
          <w:rPr>
            <w:noProof w:val="0"/>
            <w:webHidden/>
            <w:lang w:val="mk-MK"/>
          </w:rPr>
          <w:tab/>
        </w:r>
        <w:r w:rsidRPr="00753E38">
          <w:rPr>
            <w:noProof w:val="0"/>
            <w:webHidden/>
            <w:lang w:val="mk-MK"/>
          </w:rPr>
          <w:fldChar w:fldCharType="begin"/>
        </w:r>
        <w:r w:rsidR="00B3045C" w:rsidRPr="00753E38">
          <w:rPr>
            <w:noProof w:val="0"/>
            <w:webHidden/>
            <w:lang w:val="mk-MK"/>
          </w:rPr>
          <w:instrText xml:space="preserve"> PAGEREF _Toc535356226 \h </w:instrText>
        </w:r>
        <w:r w:rsidRPr="00753E38">
          <w:rPr>
            <w:noProof w:val="0"/>
            <w:webHidden/>
            <w:lang w:val="mk-MK"/>
          </w:rPr>
        </w:r>
        <w:r w:rsidRPr="00753E38">
          <w:rPr>
            <w:noProof w:val="0"/>
            <w:webHidden/>
            <w:lang w:val="mk-MK"/>
          </w:rPr>
          <w:fldChar w:fldCharType="separate"/>
        </w:r>
        <w:r w:rsidR="0008784F">
          <w:rPr>
            <w:webHidden/>
            <w:lang w:val="mk-MK"/>
          </w:rPr>
          <w:t>11</w:t>
        </w:r>
        <w:r w:rsidRPr="00753E38">
          <w:rPr>
            <w:noProof w:val="0"/>
            <w:webHidden/>
            <w:lang w:val="mk-MK"/>
          </w:rPr>
          <w:fldChar w:fldCharType="end"/>
        </w:r>
      </w:hyperlink>
    </w:p>
    <w:p w:rsidR="00B3045C" w:rsidRDefault="009C3DF7">
      <w:pPr>
        <w:pStyle w:val="TOC3"/>
        <w:rPr>
          <w:lang w:val="mk-MK"/>
        </w:rPr>
      </w:pPr>
      <w:hyperlink w:anchor="_Toc535356227" w:history="1">
        <w:r w:rsidR="00B3045C" w:rsidRPr="00753E38">
          <w:rPr>
            <w:rStyle w:val="Hyperlink"/>
            <w:rFonts w:cs="Calibri"/>
            <w:b/>
            <w:noProof w:val="0"/>
            <w:lang w:val="mk-MK"/>
          </w:rPr>
          <w:t>2.2 Вработување и раст на правни субјекти</w:t>
        </w:r>
        <w:r w:rsidR="00B3045C" w:rsidRPr="00753E38">
          <w:rPr>
            <w:noProof w:val="0"/>
            <w:webHidden/>
            <w:lang w:val="mk-MK"/>
          </w:rPr>
          <w:tab/>
        </w:r>
        <w:r w:rsidRPr="00753E38">
          <w:rPr>
            <w:noProof w:val="0"/>
            <w:webHidden/>
            <w:lang w:val="mk-MK"/>
          </w:rPr>
          <w:fldChar w:fldCharType="begin"/>
        </w:r>
        <w:r w:rsidR="00B3045C" w:rsidRPr="00753E38">
          <w:rPr>
            <w:noProof w:val="0"/>
            <w:webHidden/>
            <w:lang w:val="mk-MK"/>
          </w:rPr>
          <w:instrText xml:space="preserve"> PAGEREF _Toc535356227 \h </w:instrText>
        </w:r>
        <w:r w:rsidRPr="00753E38">
          <w:rPr>
            <w:noProof w:val="0"/>
            <w:webHidden/>
            <w:lang w:val="mk-MK"/>
          </w:rPr>
        </w:r>
        <w:r w:rsidRPr="00753E38">
          <w:rPr>
            <w:noProof w:val="0"/>
            <w:webHidden/>
            <w:lang w:val="mk-MK"/>
          </w:rPr>
          <w:fldChar w:fldCharType="separate"/>
        </w:r>
        <w:r w:rsidR="0008784F">
          <w:rPr>
            <w:webHidden/>
            <w:lang w:val="mk-MK"/>
          </w:rPr>
          <w:t>15</w:t>
        </w:r>
        <w:r w:rsidRPr="00753E38">
          <w:rPr>
            <w:noProof w:val="0"/>
            <w:webHidden/>
            <w:lang w:val="mk-MK"/>
          </w:rPr>
          <w:fldChar w:fldCharType="end"/>
        </w:r>
      </w:hyperlink>
    </w:p>
    <w:p w:rsidR="004C4DC1" w:rsidRPr="004C4DC1" w:rsidRDefault="004C4DC1" w:rsidP="004C4DC1">
      <w:pPr>
        <w:ind w:left="540"/>
      </w:pPr>
      <w:r>
        <w:t xml:space="preserve">2.2А </w:t>
      </w:r>
      <w:r w:rsidRPr="00753E38">
        <w:rPr>
          <w:rStyle w:val="Heading3Char"/>
          <w:rFonts w:ascii="StobiSerif Regular" w:hAnsi="StobiSerif Regular" w:cs="Calibri"/>
          <w:b/>
          <w:color w:val="auto"/>
          <w:sz w:val="22"/>
          <w:szCs w:val="22"/>
          <w:lang w:val="mk-MK"/>
        </w:rPr>
        <w:t>Вработување и раст на правни субјекти</w:t>
      </w:r>
      <w:r>
        <w:rPr>
          <w:rStyle w:val="Heading3Char"/>
          <w:rFonts w:ascii="StobiSerif Regular" w:hAnsi="StobiSerif Regular" w:cs="Calibri"/>
          <w:b/>
          <w:color w:val="auto"/>
          <w:sz w:val="22"/>
          <w:szCs w:val="22"/>
          <w:lang w:val="mk-MK"/>
        </w:rPr>
        <w:t xml:space="preserve"> кои создаваат нови работни места во услови на “Ковид 19“</w:t>
      </w:r>
    </w:p>
    <w:p w:rsidR="00B3045C" w:rsidRPr="00753E38" w:rsidRDefault="009C3DF7">
      <w:pPr>
        <w:pStyle w:val="TOC3"/>
        <w:rPr>
          <w:rFonts w:ascii="Calibri" w:hAnsi="Calibri" w:cs="Times New Roman"/>
          <w:i w:val="0"/>
          <w:iCs w:val="0"/>
          <w:noProof w:val="0"/>
          <w:sz w:val="22"/>
          <w:szCs w:val="22"/>
          <w:lang w:val="mk-MK"/>
        </w:rPr>
      </w:pPr>
      <w:hyperlink w:anchor="_Toc535356228" w:history="1">
        <w:r w:rsidR="00B3045C" w:rsidRPr="00753E38">
          <w:rPr>
            <w:rStyle w:val="Hyperlink"/>
            <w:rFonts w:cs="Calibri"/>
            <w:b/>
            <w:noProof w:val="0"/>
            <w:lang w:val="mk-MK"/>
          </w:rPr>
          <w:t>2.3 Поддршка за вработување на лица со попреченост</w:t>
        </w:r>
        <w:r w:rsidR="00B3045C" w:rsidRPr="00753E38">
          <w:rPr>
            <w:noProof w:val="0"/>
            <w:webHidden/>
            <w:lang w:val="mk-MK"/>
          </w:rPr>
          <w:tab/>
        </w:r>
        <w:r w:rsidRPr="00753E38">
          <w:rPr>
            <w:noProof w:val="0"/>
            <w:webHidden/>
            <w:lang w:val="mk-MK"/>
          </w:rPr>
          <w:fldChar w:fldCharType="begin"/>
        </w:r>
        <w:r w:rsidR="00B3045C" w:rsidRPr="00753E38">
          <w:rPr>
            <w:noProof w:val="0"/>
            <w:webHidden/>
            <w:lang w:val="mk-MK"/>
          </w:rPr>
          <w:instrText xml:space="preserve"> PAGEREF _Toc535356228 \h </w:instrText>
        </w:r>
        <w:r w:rsidRPr="00753E38">
          <w:rPr>
            <w:noProof w:val="0"/>
            <w:webHidden/>
            <w:lang w:val="mk-MK"/>
          </w:rPr>
        </w:r>
        <w:r w:rsidRPr="00753E38">
          <w:rPr>
            <w:noProof w:val="0"/>
            <w:webHidden/>
            <w:lang w:val="mk-MK"/>
          </w:rPr>
          <w:fldChar w:fldCharType="separate"/>
        </w:r>
        <w:r w:rsidR="0008784F">
          <w:rPr>
            <w:webHidden/>
            <w:lang w:val="mk-MK"/>
          </w:rPr>
          <w:t>17</w:t>
        </w:r>
        <w:r w:rsidRPr="00753E38">
          <w:rPr>
            <w:noProof w:val="0"/>
            <w:webHidden/>
            <w:lang w:val="mk-MK"/>
          </w:rPr>
          <w:fldChar w:fldCharType="end"/>
        </w:r>
      </w:hyperlink>
    </w:p>
    <w:p w:rsidR="00B3045C" w:rsidRPr="00753E38" w:rsidRDefault="009C3DF7">
      <w:pPr>
        <w:pStyle w:val="TOC2"/>
        <w:rPr>
          <w:rFonts w:ascii="Calibri" w:hAnsi="Calibri" w:cs="Times New Roman"/>
          <w:b w:val="0"/>
          <w:bCs w:val="0"/>
          <w:smallCaps w:val="0"/>
          <w:noProof w:val="0"/>
          <w:color w:val="auto"/>
          <w:sz w:val="22"/>
        </w:rPr>
      </w:pPr>
      <w:hyperlink w:anchor="_Toc535356229" w:history="1">
        <w:r w:rsidR="00B3045C" w:rsidRPr="00753E38">
          <w:rPr>
            <w:rStyle w:val="Hyperlink"/>
            <w:rFonts w:cs="Calibri"/>
            <w:noProof w:val="0"/>
          </w:rPr>
          <w:t>3. ОБУКИ</w:t>
        </w:r>
        <w:r w:rsidR="00B3045C" w:rsidRPr="00753E38">
          <w:rPr>
            <w:noProof w:val="0"/>
            <w:webHidden/>
          </w:rPr>
          <w:tab/>
        </w:r>
        <w:r w:rsidRPr="00753E38">
          <w:rPr>
            <w:noProof w:val="0"/>
            <w:webHidden/>
          </w:rPr>
          <w:fldChar w:fldCharType="begin"/>
        </w:r>
        <w:r w:rsidR="00B3045C" w:rsidRPr="00753E38">
          <w:rPr>
            <w:noProof w:val="0"/>
            <w:webHidden/>
          </w:rPr>
          <w:instrText xml:space="preserve"> PAGEREF _Toc535356229 \h </w:instrText>
        </w:r>
        <w:r w:rsidRPr="00753E38">
          <w:rPr>
            <w:noProof w:val="0"/>
            <w:webHidden/>
          </w:rPr>
        </w:r>
        <w:r w:rsidRPr="00753E38">
          <w:rPr>
            <w:noProof w:val="0"/>
            <w:webHidden/>
          </w:rPr>
          <w:fldChar w:fldCharType="separate"/>
        </w:r>
        <w:r w:rsidR="0008784F">
          <w:rPr>
            <w:webHidden/>
          </w:rPr>
          <w:t>20</w:t>
        </w:r>
        <w:r w:rsidRPr="00753E38">
          <w:rPr>
            <w:noProof w:val="0"/>
            <w:webHidden/>
          </w:rPr>
          <w:fldChar w:fldCharType="end"/>
        </w:r>
      </w:hyperlink>
    </w:p>
    <w:p w:rsidR="00B3045C" w:rsidRPr="00B919D4" w:rsidRDefault="009C3DF7">
      <w:pPr>
        <w:pStyle w:val="TOC3"/>
        <w:rPr>
          <w:rFonts w:ascii="Calibri" w:hAnsi="Calibri" w:cs="Times New Roman"/>
          <w:i w:val="0"/>
          <w:iCs w:val="0"/>
          <w:noProof w:val="0"/>
          <w:sz w:val="22"/>
          <w:szCs w:val="22"/>
          <w:lang w:val="mk-MK"/>
        </w:rPr>
      </w:pPr>
      <w:hyperlink w:anchor="_Toc535356230" w:history="1">
        <w:r w:rsidR="00B3045C" w:rsidRPr="00753E38">
          <w:rPr>
            <w:rStyle w:val="Hyperlink"/>
            <w:rFonts w:cs="Calibri"/>
            <w:b/>
            <w:noProof w:val="0"/>
            <w:lang w:val="mk-MK"/>
          </w:rPr>
          <w:t>3.1 Обука на работно место за познат работодавач</w:t>
        </w:r>
        <w:r w:rsidR="00B3045C" w:rsidRPr="00753E38">
          <w:rPr>
            <w:noProof w:val="0"/>
            <w:webHidden/>
            <w:lang w:val="mk-MK"/>
          </w:rPr>
          <w:tab/>
        </w:r>
        <w:r w:rsidRPr="00753E38">
          <w:rPr>
            <w:noProof w:val="0"/>
            <w:webHidden/>
            <w:lang w:val="mk-MK"/>
          </w:rPr>
          <w:fldChar w:fldCharType="begin"/>
        </w:r>
        <w:r w:rsidR="00B3045C" w:rsidRPr="00753E38">
          <w:rPr>
            <w:noProof w:val="0"/>
            <w:webHidden/>
            <w:lang w:val="mk-MK"/>
          </w:rPr>
          <w:instrText xml:space="preserve"> PAGEREF _Toc535356230 \h </w:instrText>
        </w:r>
        <w:r w:rsidRPr="00753E38">
          <w:rPr>
            <w:noProof w:val="0"/>
            <w:webHidden/>
            <w:lang w:val="mk-MK"/>
          </w:rPr>
        </w:r>
        <w:r w:rsidRPr="00753E38">
          <w:rPr>
            <w:noProof w:val="0"/>
            <w:webHidden/>
            <w:lang w:val="mk-MK"/>
          </w:rPr>
          <w:fldChar w:fldCharType="separate"/>
        </w:r>
        <w:r w:rsidR="0008784F">
          <w:rPr>
            <w:webHidden/>
            <w:lang w:val="mk-MK"/>
          </w:rPr>
          <w:t>20</w:t>
        </w:r>
        <w:r w:rsidRPr="00753E38">
          <w:rPr>
            <w:noProof w:val="0"/>
            <w:webHidden/>
            <w:lang w:val="mk-MK"/>
          </w:rPr>
          <w:fldChar w:fldCharType="end"/>
        </w:r>
      </w:hyperlink>
    </w:p>
    <w:p w:rsidR="00B3045C" w:rsidRPr="00B919D4" w:rsidRDefault="009C3DF7">
      <w:pPr>
        <w:pStyle w:val="TOC3"/>
        <w:rPr>
          <w:rFonts w:ascii="Calibri" w:hAnsi="Calibri" w:cs="Times New Roman"/>
          <w:i w:val="0"/>
          <w:iCs w:val="0"/>
          <w:noProof w:val="0"/>
          <w:sz w:val="22"/>
          <w:szCs w:val="22"/>
          <w:lang w:val="mk-MK"/>
        </w:rPr>
      </w:pPr>
      <w:hyperlink w:anchor="_Toc535356231" w:history="1">
        <w:r w:rsidR="00B3045C" w:rsidRPr="00753E38">
          <w:rPr>
            <w:rStyle w:val="Hyperlink"/>
            <w:rFonts w:cs="Calibri"/>
            <w:b/>
            <w:noProof w:val="0"/>
            <w:lang w:val="mk-MK"/>
          </w:rPr>
          <w:t xml:space="preserve">3.2 </w:t>
        </w:r>
        <w:r w:rsidR="00B919D4">
          <w:rPr>
            <w:rStyle w:val="Hyperlink"/>
            <w:rFonts w:cs="Calibri"/>
            <w:b/>
            <w:noProof w:val="0"/>
          </w:rPr>
          <w:t xml:space="preserve"> (a</w:t>
        </w:r>
        <w:r w:rsidR="00B919D4">
          <w:rPr>
            <w:rStyle w:val="Hyperlink"/>
            <w:rFonts w:cs="Calibri"/>
            <w:b/>
            <w:noProof w:val="0"/>
            <w:lang w:val="mk-MK"/>
          </w:rPr>
          <w:t xml:space="preserve">) </w:t>
        </w:r>
        <w:r w:rsidR="00B3045C" w:rsidRPr="00753E38">
          <w:rPr>
            <w:rStyle w:val="Hyperlink"/>
            <w:rFonts w:cs="Calibri"/>
            <w:b/>
            <w:noProof w:val="0"/>
            <w:lang w:val="mk-MK"/>
          </w:rPr>
          <w:t>Обука за стручни квалификации според барање на работодавачите</w:t>
        </w:r>
        <w:r w:rsidR="00B3045C" w:rsidRPr="00753E38">
          <w:rPr>
            <w:noProof w:val="0"/>
            <w:webHidden/>
            <w:lang w:val="mk-MK"/>
          </w:rPr>
          <w:tab/>
        </w:r>
      </w:hyperlink>
      <w:r w:rsidR="00B919D4">
        <w:rPr>
          <w:lang w:val="mk-MK"/>
        </w:rPr>
        <w:t>22</w:t>
      </w:r>
    </w:p>
    <w:p w:rsidR="00B3045C" w:rsidRPr="00B919D4" w:rsidRDefault="009C3DF7">
      <w:pPr>
        <w:pStyle w:val="TOC3"/>
        <w:rPr>
          <w:rFonts w:ascii="Calibri" w:hAnsi="Calibri" w:cs="Times New Roman"/>
          <w:i w:val="0"/>
          <w:iCs w:val="0"/>
          <w:noProof w:val="0"/>
          <w:sz w:val="22"/>
          <w:szCs w:val="22"/>
          <w:lang w:val="mk-MK"/>
        </w:rPr>
      </w:pPr>
      <w:hyperlink w:anchor="_Toc535356232" w:history="1">
        <w:r w:rsidR="00B3045C" w:rsidRPr="00753E38">
          <w:rPr>
            <w:rStyle w:val="Hyperlink"/>
            <w:rFonts w:cs="Calibri"/>
            <w:b/>
            <w:noProof w:val="0"/>
            <w:lang w:val="mk-MK"/>
          </w:rPr>
          <w:t>3.2 (б) Обука за стручни квалификации според барање на познат работодавач</w:t>
        </w:r>
        <w:r w:rsidR="00B3045C" w:rsidRPr="00753E38">
          <w:rPr>
            <w:noProof w:val="0"/>
            <w:webHidden/>
            <w:lang w:val="mk-MK"/>
          </w:rPr>
          <w:tab/>
        </w:r>
      </w:hyperlink>
      <w:r w:rsidR="00B919D4">
        <w:rPr>
          <w:lang w:val="mk-MK"/>
        </w:rPr>
        <w:t>25</w:t>
      </w:r>
    </w:p>
    <w:p w:rsidR="00B3045C" w:rsidRPr="00753E38" w:rsidRDefault="009C3DF7">
      <w:pPr>
        <w:pStyle w:val="TOC3"/>
        <w:rPr>
          <w:rFonts w:ascii="Calibri" w:hAnsi="Calibri" w:cs="Times New Roman"/>
          <w:i w:val="0"/>
          <w:iCs w:val="0"/>
          <w:noProof w:val="0"/>
          <w:sz w:val="22"/>
          <w:szCs w:val="22"/>
          <w:lang w:val="mk-MK"/>
        </w:rPr>
      </w:pPr>
      <w:hyperlink w:anchor="_Toc535356233" w:history="1">
        <w:r w:rsidR="00B3045C" w:rsidRPr="00753E38">
          <w:rPr>
            <w:rStyle w:val="Hyperlink"/>
            <w:rFonts w:cs="Calibri"/>
            <w:b/>
            <w:noProof w:val="0"/>
            <w:lang w:val="mk-MK"/>
          </w:rPr>
          <w:t xml:space="preserve">3.3  Обуки за побарувани занимања </w:t>
        </w:r>
        <w:r w:rsidR="00B3045C" w:rsidRPr="00753E38">
          <w:rPr>
            <w:noProof w:val="0"/>
            <w:webHidden/>
            <w:lang w:val="mk-MK"/>
          </w:rPr>
          <w:tab/>
        </w:r>
        <w:r w:rsidRPr="00753E38">
          <w:rPr>
            <w:noProof w:val="0"/>
            <w:webHidden/>
            <w:lang w:val="mk-MK"/>
          </w:rPr>
          <w:fldChar w:fldCharType="begin"/>
        </w:r>
        <w:r w:rsidR="00B3045C" w:rsidRPr="00753E38">
          <w:rPr>
            <w:noProof w:val="0"/>
            <w:webHidden/>
            <w:lang w:val="mk-MK"/>
          </w:rPr>
          <w:instrText xml:space="preserve"> PAGEREF _Toc535356233 \h </w:instrText>
        </w:r>
        <w:r w:rsidRPr="00753E38">
          <w:rPr>
            <w:noProof w:val="0"/>
            <w:webHidden/>
            <w:lang w:val="mk-MK"/>
          </w:rPr>
        </w:r>
        <w:r w:rsidRPr="00753E38">
          <w:rPr>
            <w:noProof w:val="0"/>
            <w:webHidden/>
            <w:lang w:val="mk-MK"/>
          </w:rPr>
          <w:fldChar w:fldCharType="separate"/>
        </w:r>
        <w:r w:rsidR="0008784F">
          <w:rPr>
            <w:webHidden/>
            <w:lang w:val="mk-MK"/>
          </w:rPr>
          <w:t>30</w:t>
        </w:r>
        <w:r w:rsidRPr="00753E38">
          <w:rPr>
            <w:noProof w:val="0"/>
            <w:webHidden/>
            <w:lang w:val="mk-MK"/>
          </w:rPr>
          <w:fldChar w:fldCharType="end"/>
        </w:r>
      </w:hyperlink>
    </w:p>
    <w:p w:rsidR="00B3045C" w:rsidRPr="00B919D4" w:rsidRDefault="009C3DF7">
      <w:pPr>
        <w:pStyle w:val="TOC3"/>
        <w:rPr>
          <w:rFonts w:ascii="Calibri" w:hAnsi="Calibri" w:cs="Times New Roman"/>
          <w:i w:val="0"/>
          <w:iCs w:val="0"/>
          <w:noProof w:val="0"/>
          <w:sz w:val="22"/>
          <w:szCs w:val="22"/>
          <w:lang w:val="mk-MK"/>
        </w:rPr>
      </w:pPr>
      <w:hyperlink w:anchor="_Toc535356234" w:history="1">
        <w:r w:rsidR="00B3045C" w:rsidRPr="00753E38">
          <w:rPr>
            <w:rStyle w:val="Hyperlink"/>
            <w:rFonts w:cs="Calibri"/>
            <w:b/>
            <w:noProof w:val="0"/>
            <w:lang w:val="mk-MK"/>
          </w:rPr>
          <w:t>3.</w:t>
        </w:r>
        <w:r w:rsidR="00C63171" w:rsidRPr="00753E38">
          <w:rPr>
            <w:rStyle w:val="Hyperlink"/>
            <w:rFonts w:cs="Calibri"/>
            <w:b/>
            <w:noProof w:val="0"/>
            <w:lang w:val="mk-MK"/>
          </w:rPr>
          <w:t>4</w:t>
        </w:r>
        <w:r w:rsidR="00C63171" w:rsidRPr="00753E38">
          <w:rPr>
            <w:b/>
            <w:noProof w:val="0"/>
            <w:color w:val="000000"/>
            <w:lang w:val="mk-MK"/>
          </w:rPr>
          <w:t xml:space="preserve">Обуки </w:t>
        </w:r>
        <w:r w:rsidR="00C63171" w:rsidRPr="00753E38">
          <w:rPr>
            <w:b/>
            <w:noProof w:val="0"/>
            <w:lang w:val="mk-MK"/>
          </w:rPr>
          <w:t xml:space="preserve">за возачи за Ц и </w:t>
        </w:r>
        <w:r w:rsidR="00B919D4">
          <w:rPr>
            <w:b/>
            <w:noProof w:val="0"/>
            <w:lang w:val="mk-MK"/>
          </w:rPr>
          <w:t>Д</w:t>
        </w:r>
        <w:r w:rsidR="00C63171" w:rsidRPr="00753E38">
          <w:rPr>
            <w:b/>
            <w:noProof w:val="0"/>
            <w:lang w:val="mk-MK"/>
          </w:rPr>
          <w:t xml:space="preserve"> - категорија</w:t>
        </w:r>
        <w:r w:rsidR="00B3045C" w:rsidRPr="00753E38">
          <w:rPr>
            <w:noProof w:val="0"/>
            <w:webHidden/>
            <w:lang w:val="mk-MK"/>
          </w:rPr>
          <w:tab/>
        </w:r>
        <w:r w:rsidRPr="00753E38">
          <w:rPr>
            <w:noProof w:val="0"/>
            <w:webHidden/>
            <w:lang w:val="mk-MK"/>
          </w:rPr>
          <w:fldChar w:fldCharType="begin"/>
        </w:r>
        <w:r w:rsidR="00B3045C" w:rsidRPr="00753E38">
          <w:rPr>
            <w:noProof w:val="0"/>
            <w:webHidden/>
            <w:lang w:val="mk-MK"/>
          </w:rPr>
          <w:instrText xml:space="preserve"> PAGEREF _Toc535356234 \h </w:instrText>
        </w:r>
        <w:r w:rsidRPr="00753E38">
          <w:rPr>
            <w:noProof w:val="0"/>
            <w:webHidden/>
            <w:lang w:val="mk-MK"/>
          </w:rPr>
        </w:r>
        <w:r w:rsidRPr="00753E38">
          <w:rPr>
            <w:noProof w:val="0"/>
            <w:webHidden/>
            <w:lang w:val="mk-MK"/>
          </w:rPr>
          <w:fldChar w:fldCharType="separate"/>
        </w:r>
        <w:r w:rsidR="0008784F">
          <w:rPr>
            <w:b/>
            <w:bCs/>
            <w:webHidden/>
          </w:rPr>
          <w:t>Error! Bookmark not defined.</w:t>
        </w:r>
        <w:r w:rsidRPr="00753E38">
          <w:rPr>
            <w:noProof w:val="0"/>
            <w:webHidden/>
            <w:lang w:val="mk-MK"/>
          </w:rPr>
          <w:fldChar w:fldCharType="end"/>
        </w:r>
      </w:hyperlink>
      <w:r w:rsidR="00B919D4">
        <w:rPr>
          <w:lang w:val="mk-MK"/>
        </w:rPr>
        <w:t>32</w:t>
      </w:r>
    </w:p>
    <w:p w:rsidR="00B3045C" w:rsidRPr="00753E38" w:rsidRDefault="009C3DF7">
      <w:pPr>
        <w:pStyle w:val="TOC2"/>
        <w:rPr>
          <w:rFonts w:ascii="Calibri" w:hAnsi="Calibri" w:cs="Times New Roman"/>
          <w:b w:val="0"/>
          <w:bCs w:val="0"/>
          <w:smallCaps w:val="0"/>
          <w:noProof w:val="0"/>
          <w:color w:val="auto"/>
          <w:sz w:val="22"/>
        </w:rPr>
      </w:pPr>
      <w:hyperlink w:anchor="_Toc535356235" w:history="1">
        <w:r w:rsidR="00B3045C" w:rsidRPr="00753E38">
          <w:rPr>
            <w:rStyle w:val="Hyperlink"/>
            <w:noProof w:val="0"/>
          </w:rPr>
          <w:t>4.</w:t>
        </w:r>
        <w:r w:rsidR="00B3045C" w:rsidRPr="00753E38">
          <w:rPr>
            <w:rFonts w:ascii="Calibri" w:hAnsi="Calibri" w:cs="Times New Roman"/>
            <w:b w:val="0"/>
            <w:bCs w:val="0"/>
            <w:smallCaps w:val="0"/>
            <w:noProof w:val="0"/>
            <w:color w:val="auto"/>
            <w:sz w:val="22"/>
          </w:rPr>
          <w:tab/>
        </w:r>
        <w:r w:rsidR="00B3045C" w:rsidRPr="00753E38">
          <w:rPr>
            <w:rStyle w:val="Hyperlink"/>
            <w:rFonts w:cs="Calibri"/>
            <w:noProof w:val="0"/>
          </w:rPr>
          <w:t>ОБУКИ ЗА РАЗВОЈ НА ДИГИТАЛНИ ВЕШТИНИ</w:t>
        </w:r>
        <w:r w:rsidR="00B3045C" w:rsidRPr="00753E38">
          <w:rPr>
            <w:noProof w:val="0"/>
            <w:webHidden/>
          </w:rPr>
          <w:tab/>
        </w:r>
        <w:r w:rsidRPr="00753E38">
          <w:rPr>
            <w:noProof w:val="0"/>
            <w:webHidden/>
          </w:rPr>
          <w:fldChar w:fldCharType="begin"/>
        </w:r>
        <w:r w:rsidR="00B3045C" w:rsidRPr="00753E38">
          <w:rPr>
            <w:noProof w:val="0"/>
            <w:webHidden/>
          </w:rPr>
          <w:instrText xml:space="preserve"> PAGEREF _Toc535356235 \h </w:instrText>
        </w:r>
        <w:r w:rsidRPr="00753E38">
          <w:rPr>
            <w:noProof w:val="0"/>
            <w:webHidden/>
          </w:rPr>
        </w:r>
        <w:r w:rsidRPr="00753E38">
          <w:rPr>
            <w:noProof w:val="0"/>
            <w:webHidden/>
          </w:rPr>
          <w:fldChar w:fldCharType="separate"/>
        </w:r>
        <w:r w:rsidR="0008784F">
          <w:rPr>
            <w:b w:val="0"/>
            <w:bCs w:val="0"/>
            <w:webHidden/>
            <w:lang w:val="en-US"/>
          </w:rPr>
          <w:t>Error! Bookmark not defined.</w:t>
        </w:r>
        <w:r w:rsidRPr="00753E38">
          <w:rPr>
            <w:noProof w:val="0"/>
            <w:webHidden/>
          </w:rPr>
          <w:fldChar w:fldCharType="end"/>
        </w:r>
      </w:hyperlink>
      <w:r w:rsidR="00B919D4">
        <w:t>34</w:t>
      </w:r>
    </w:p>
    <w:p w:rsidR="00B3045C" w:rsidRPr="00B919D4" w:rsidRDefault="009C3DF7">
      <w:pPr>
        <w:pStyle w:val="TOC3"/>
        <w:rPr>
          <w:rFonts w:ascii="Calibri" w:hAnsi="Calibri" w:cs="Times New Roman"/>
          <w:i w:val="0"/>
          <w:iCs w:val="0"/>
          <w:noProof w:val="0"/>
          <w:sz w:val="22"/>
          <w:szCs w:val="22"/>
          <w:lang w:val="mk-MK"/>
        </w:rPr>
      </w:pPr>
      <w:hyperlink w:anchor="_Toc535356236" w:history="1">
        <w:r w:rsidR="00B3045C" w:rsidRPr="00753E38">
          <w:rPr>
            <w:noProof w:val="0"/>
            <w:webHidden/>
            <w:lang w:val="mk-MK"/>
          </w:rPr>
          <w:tab/>
        </w:r>
      </w:hyperlink>
      <w:r w:rsidR="00B919D4">
        <w:rPr>
          <w:lang w:val="mk-MK"/>
        </w:rPr>
        <w:t>34</w:t>
      </w:r>
    </w:p>
    <w:p w:rsidR="00B3045C" w:rsidRPr="00B919D4" w:rsidRDefault="009C3DF7">
      <w:pPr>
        <w:pStyle w:val="TOC3"/>
        <w:rPr>
          <w:rFonts w:ascii="Calibri" w:hAnsi="Calibri" w:cs="Times New Roman"/>
          <w:i w:val="0"/>
          <w:iCs w:val="0"/>
          <w:noProof w:val="0"/>
          <w:sz w:val="22"/>
          <w:szCs w:val="22"/>
          <w:lang w:val="mk-MK"/>
        </w:rPr>
      </w:pPr>
      <w:hyperlink w:anchor="_Toc535356237" w:history="1">
        <w:r w:rsidR="00B3045C" w:rsidRPr="00753E38">
          <w:rPr>
            <w:rStyle w:val="Hyperlink"/>
            <w:rFonts w:cs="Calibri"/>
            <w:b/>
            <w:noProof w:val="0"/>
            <w:lang w:val="mk-MK"/>
          </w:rPr>
          <w:t>4.</w:t>
        </w:r>
        <w:r w:rsidR="00AA7A6A" w:rsidRPr="00753E38">
          <w:rPr>
            <w:rStyle w:val="Hyperlink"/>
            <w:rFonts w:cs="Calibri"/>
            <w:b/>
            <w:noProof w:val="0"/>
            <w:lang w:val="mk-MK"/>
          </w:rPr>
          <w:t>1</w:t>
        </w:r>
        <w:r w:rsidR="00B3045C" w:rsidRPr="00753E38">
          <w:rPr>
            <w:rStyle w:val="Hyperlink"/>
            <w:rFonts w:cs="Calibri"/>
            <w:b/>
            <w:noProof w:val="0"/>
            <w:lang w:val="mk-MK"/>
          </w:rPr>
          <w:t xml:space="preserve"> Обуки за напредни ИТ вештини</w:t>
        </w:r>
        <w:r w:rsidR="00B3045C" w:rsidRPr="00753E38">
          <w:rPr>
            <w:noProof w:val="0"/>
            <w:webHidden/>
            <w:lang w:val="mk-MK"/>
          </w:rPr>
          <w:tab/>
        </w:r>
      </w:hyperlink>
      <w:r w:rsidR="00B919D4">
        <w:rPr>
          <w:lang w:val="mk-MK"/>
        </w:rPr>
        <w:t>38</w:t>
      </w:r>
    </w:p>
    <w:p w:rsidR="00B3045C" w:rsidRPr="00B919D4" w:rsidRDefault="009C3DF7">
      <w:pPr>
        <w:pStyle w:val="TOC3"/>
        <w:rPr>
          <w:rFonts w:ascii="Calibri" w:hAnsi="Calibri" w:cs="Times New Roman"/>
          <w:i w:val="0"/>
          <w:iCs w:val="0"/>
          <w:noProof w:val="0"/>
          <w:sz w:val="22"/>
          <w:szCs w:val="22"/>
          <w:lang w:val="mk-MK"/>
        </w:rPr>
      </w:pPr>
      <w:hyperlink w:anchor="_Toc535356238" w:history="1">
        <w:r w:rsidR="00B3045C" w:rsidRPr="00753E38">
          <w:rPr>
            <w:rStyle w:val="Hyperlink"/>
            <w:rFonts w:cs="Calibri"/>
            <w:b/>
            <w:noProof w:val="0"/>
            <w:lang w:val="mk-MK"/>
          </w:rPr>
          <w:t>4.2 Обуки за напредни ИТ вештини (со кофинансирање)</w:t>
        </w:r>
        <w:r w:rsidR="00B3045C" w:rsidRPr="00753E38">
          <w:rPr>
            <w:noProof w:val="0"/>
            <w:webHidden/>
            <w:lang w:val="mk-MK"/>
          </w:rPr>
          <w:tab/>
        </w:r>
      </w:hyperlink>
      <w:r w:rsidR="00B919D4">
        <w:rPr>
          <w:lang w:val="mk-MK"/>
        </w:rPr>
        <w:t>41</w:t>
      </w:r>
    </w:p>
    <w:p w:rsidR="00B3045C" w:rsidRPr="00753E38" w:rsidRDefault="009C3DF7">
      <w:pPr>
        <w:pStyle w:val="TOC3"/>
        <w:rPr>
          <w:rFonts w:ascii="Calibri" w:hAnsi="Calibri" w:cs="Times New Roman"/>
          <w:i w:val="0"/>
          <w:iCs w:val="0"/>
          <w:noProof w:val="0"/>
          <w:sz w:val="22"/>
          <w:szCs w:val="22"/>
          <w:lang w:val="mk-MK"/>
        </w:rPr>
      </w:pPr>
      <w:hyperlink w:anchor="_Toc535356239" w:history="1">
        <w:r w:rsidR="00B3045C" w:rsidRPr="00753E38">
          <w:rPr>
            <w:rStyle w:val="Hyperlink"/>
            <w:rFonts w:cs="Calibri"/>
            <w:b/>
            <w:noProof w:val="0"/>
            <w:lang w:val="mk-MK"/>
          </w:rPr>
          <w:t>4.</w:t>
        </w:r>
        <w:r w:rsidR="00AA7A6A" w:rsidRPr="00753E38">
          <w:rPr>
            <w:rStyle w:val="Hyperlink"/>
            <w:rFonts w:cs="Calibri"/>
            <w:b/>
            <w:noProof w:val="0"/>
            <w:lang w:val="mk-MK"/>
          </w:rPr>
          <w:t>3</w:t>
        </w:r>
        <w:r w:rsidR="00645C7E" w:rsidRPr="00753E38">
          <w:rPr>
            <w:rStyle w:val="Heading3Char"/>
            <w:rFonts w:ascii="StobiSerif Regular" w:hAnsi="StobiSerif Regular" w:cs="Calibri"/>
            <w:b/>
            <w:noProof w:val="0"/>
            <w:color w:val="auto"/>
            <w:sz w:val="22"/>
            <w:szCs w:val="22"/>
            <w:lang w:val="mk-MK"/>
          </w:rPr>
          <w:t>Пилот мерка за  Обуки за напредни ИТ вештини (со кофинансирање) за нелиценцирани спроведувачи на обуки</w:t>
        </w:r>
        <w:r w:rsidR="00B3045C" w:rsidRPr="00753E38">
          <w:rPr>
            <w:noProof w:val="0"/>
            <w:webHidden/>
            <w:lang w:val="mk-MK"/>
          </w:rPr>
          <w:tab/>
        </w:r>
      </w:hyperlink>
    </w:p>
    <w:p w:rsidR="00B3045C" w:rsidRPr="00753E38" w:rsidRDefault="009C3DF7">
      <w:pPr>
        <w:pStyle w:val="TOC2"/>
        <w:rPr>
          <w:rFonts w:ascii="Calibri" w:hAnsi="Calibri" w:cs="Times New Roman"/>
          <w:b w:val="0"/>
          <w:bCs w:val="0"/>
          <w:smallCaps w:val="0"/>
          <w:noProof w:val="0"/>
          <w:color w:val="auto"/>
          <w:sz w:val="22"/>
        </w:rPr>
      </w:pPr>
      <w:hyperlink w:anchor="_Toc535356240" w:history="1">
        <w:r w:rsidR="00B3045C" w:rsidRPr="00753E38">
          <w:rPr>
            <w:rStyle w:val="Hyperlink"/>
            <w:noProof w:val="0"/>
          </w:rPr>
          <w:t>5.</w:t>
        </w:r>
        <w:r w:rsidR="00B3045C" w:rsidRPr="00753E38">
          <w:rPr>
            <w:rFonts w:ascii="Calibri" w:hAnsi="Calibri" w:cs="Times New Roman"/>
            <w:b w:val="0"/>
            <w:bCs w:val="0"/>
            <w:smallCaps w:val="0"/>
            <w:noProof w:val="0"/>
            <w:color w:val="auto"/>
            <w:sz w:val="22"/>
          </w:rPr>
          <w:tab/>
        </w:r>
        <w:r w:rsidR="00B3045C" w:rsidRPr="00753E38">
          <w:rPr>
            <w:rStyle w:val="Hyperlink"/>
            <w:rFonts w:cs="Calibri"/>
            <w:noProof w:val="0"/>
          </w:rPr>
          <w:t>ПРАКТИКАНТСТВО</w:t>
        </w:r>
        <w:r w:rsidR="00B3045C" w:rsidRPr="00753E38">
          <w:rPr>
            <w:noProof w:val="0"/>
            <w:webHidden/>
          </w:rPr>
          <w:tab/>
        </w:r>
        <w:r w:rsidRPr="00753E38">
          <w:rPr>
            <w:noProof w:val="0"/>
            <w:webHidden/>
          </w:rPr>
          <w:fldChar w:fldCharType="begin"/>
        </w:r>
        <w:r w:rsidR="00B3045C" w:rsidRPr="00753E38">
          <w:rPr>
            <w:noProof w:val="0"/>
            <w:webHidden/>
          </w:rPr>
          <w:instrText xml:space="preserve"> PAGEREF _Toc535356240 \h </w:instrText>
        </w:r>
        <w:r w:rsidRPr="00753E38">
          <w:rPr>
            <w:noProof w:val="0"/>
            <w:webHidden/>
          </w:rPr>
        </w:r>
        <w:r w:rsidRPr="00753E38">
          <w:rPr>
            <w:noProof w:val="0"/>
            <w:webHidden/>
          </w:rPr>
          <w:fldChar w:fldCharType="separate"/>
        </w:r>
        <w:r w:rsidR="0008784F">
          <w:rPr>
            <w:b w:val="0"/>
            <w:bCs w:val="0"/>
            <w:webHidden/>
            <w:lang w:val="en-US"/>
          </w:rPr>
          <w:t>Error! Bookmark not defined.</w:t>
        </w:r>
        <w:r w:rsidRPr="00753E38">
          <w:rPr>
            <w:noProof w:val="0"/>
            <w:webHidden/>
          </w:rPr>
          <w:fldChar w:fldCharType="end"/>
        </w:r>
      </w:hyperlink>
    </w:p>
    <w:p w:rsidR="00B3045C" w:rsidRPr="00753E38" w:rsidRDefault="009C3DF7">
      <w:pPr>
        <w:pStyle w:val="TOC3"/>
        <w:rPr>
          <w:rFonts w:ascii="Calibri" w:hAnsi="Calibri" w:cs="Times New Roman"/>
          <w:i w:val="0"/>
          <w:iCs w:val="0"/>
          <w:noProof w:val="0"/>
          <w:sz w:val="22"/>
          <w:szCs w:val="22"/>
          <w:lang w:val="mk-MK"/>
        </w:rPr>
      </w:pPr>
      <w:hyperlink w:anchor="_Toc535356241" w:history="1">
        <w:r w:rsidR="00B3045C" w:rsidRPr="00753E38">
          <w:rPr>
            <w:rStyle w:val="Hyperlink"/>
            <w:rFonts w:cs="Calibri"/>
            <w:b/>
            <w:noProof w:val="0"/>
            <w:lang w:val="mk-MK"/>
          </w:rPr>
          <w:t>5. Практиканство</w:t>
        </w:r>
        <w:r w:rsidR="00B3045C" w:rsidRPr="00753E38">
          <w:rPr>
            <w:noProof w:val="0"/>
            <w:webHidden/>
            <w:lang w:val="mk-MK"/>
          </w:rPr>
          <w:tab/>
        </w:r>
        <w:r w:rsidRPr="00753E38">
          <w:rPr>
            <w:noProof w:val="0"/>
            <w:webHidden/>
            <w:lang w:val="mk-MK"/>
          </w:rPr>
          <w:fldChar w:fldCharType="begin"/>
        </w:r>
        <w:r w:rsidR="00B3045C" w:rsidRPr="00753E38">
          <w:rPr>
            <w:noProof w:val="0"/>
            <w:webHidden/>
            <w:lang w:val="mk-MK"/>
          </w:rPr>
          <w:instrText xml:space="preserve"> PAGEREF _Toc535356241 \h </w:instrText>
        </w:r>
        <w:r w:rsidRPr="00753E38">
          <w:rPr>
            <w:noProof w:val="0"/>
            <w:webHidden/>
            <w:lang w:val="mk-MK"/>
          </w:rPr>
        </w:r>
        <w:r w:rsidRPr="00753E38">
          <w:rPr>
            <w:noProof w:val="0"/>
            <w:webHidden/>
            <w:lang w:val="mk-MK"/>
          </w:rPr>
          <w:fldChar w:fldCharType="separate"/>
        </w:r>
        <w:r w:rsidR="0008784F">
          <w:rPr>
            <w:b/>
            <w:bCs/>
            <w:webHidden/>
          </w:rPr>
          <w:t>Error! Bookmark not defined.</w:t>
        </w:r>
        <w:r w:rsidRPr="00753E38">
          <w:rPr>
            <w:noProof w:val="0"/>
            <w:webHidden/>
            <w:lang w:val="mk-MK"/>
          </w:rPr>
          <w:fldChar w:fldCharType="end"/>
        </w:r>
      </w:hyperlink>
    </w:p>
    <w:p w:rsidR="00B3045C" w:rsidRPr="00753E38" w:rsidRDefault="009C3DF7">
      <w:pPr>
        <w:pStyle w:val="TOC2"/>
        <w:rPr>
          <w:rFonts w:ascii="Calibri" w:hAnsi="Calibri" w:cs="Times New Roman"/>
          <w:b w:val="0"/>
          <w:bCs w:val="0"/>
          <w:smallCaps w:val="0"/>
          <w:noProof w:val="0"/>
          <w:color w:val="auto"/>
          <w:sz w:val="22"/>
        </w:rPr>
      </w:pPr>
      <w:hyperlink w:anchor="_Toc535356242" w:history="1">
        <w:r w:rsidR="00B3045C" w:rsidRPr="00753E38">
          <w:rPr>
            <w:rStyle w:val="Hyperlink"/>
            <w:rFonts w:cs="Calibri"/>
            <w:noProof w:val="0"/>
          </w:rPr>
          <w:t>6.</w:t>
        </w:r>
        <w:r w:rsidR="00B3045C" w:rsidRPr="00753E38">
          <w:rPr>
            <w:rFonts w:ascii="Calibri" w:hAnsi="Calibri" w:cs="Times New Roman"/>
            <w:b w:val="0"/>
            <w:bCs w:val="0"/>
            <w:smallCaps w:val="0"/>
            <w:noProof w:val="0"/>
            <w:color w:val="auto"/>
            <w:sz w:val="22"/>
          </w:rPr>
          <w:tab/>
        </w:r>
        <w:r w:rsidR="00B3045C" w:rsidRPr="00753E38">
          <w:rPr>
            <w:rStyle w:val="Hyperlink"/>
            <w:rFonts w:cs="Calibri"/>
            <w:noProof w:val="0"/>
          </w:rPr>
          <w:t>ПРОГРАМА ЗА РАБОТНО АНГАЖИРАЊЕ</w:t>
        </w:r>
        <w:r w:rsidR="00B3045C" w:rsidRPr="00753E38">
          <w:rPr>
            <w:noProof w:val="0"/>
            <w:webHidden/>
          </w:rPr>
          <w:tab/>
        </w:r>
        <w:r w:rsidRPr="00753E38">
          <w:rPr>
            <w:noProof w:val="0"/>
            <w:webHidden/>
          </w:rPr>
          <w:fldChar w:fldCharType="begin"/>
        </w:r>
        <w:r w:rsidR="00B3045C" w:rsidRPr="00753E38">
          <w:rPr>
            <w:noProof w:val="0"/>
            <w:webHidden/>
          </w:rPr>
          <w:instrText xml:space="preserve"> PAGEREF _Toc535356242 \h </w:instrText>
        </w:r>
        <w:r w:rsidRPr="00753E38">
          <w:rPr>
            <w:noProof w:val="0"/>
            <w:webHidden/>
          </w:rPr>
        </w:r>
        <w:r w:rsidRPr="00753E38">
          <w:rPr>
            <w:noProof w:val="0"/>
            <w:webHidden/>
          </w:rPr>
          <w:fldChar w:fldCharType="separate"/>
        </w:r>
        <w:r w:rsidR="0008784F">
          <w:rPr>
            <w:b w:val="0"/>
            <w:bCs w:val="0"/>
            <w:webHidden/>
            <w:lang w:val="en-US"/>
          </w:rPr>
          <w:t>Error! Bookmark not defined.</w:t>
        </w:r>
        <w:r w:rsidRPr="00753E38">
          <w:rPr>
            <w:noProof w:val="0"/>
            <w:webHidden/>
          </w:rPr>
          <w:fldChar w:fldCharType="end"/>
        </w:r>
      </w:hyperlink>
    </w:p>
    <w:p w:rsidR="00B3045C" w:rsidRPr="00753E38" w:rsidRDefault="009C3DF7">
      <w:pPr>
        <w:pStyle w:val="TOC3"/>
        <w:rPr>
          <w:rFonts w:ascii="Calibri" w:hAnsi="Calibri" w:cs="Times New Roman"/>
          <w:i w:val="0"/>
          <w:iCs w:val="0"/>
          <w:noProof w:val="0"/>
          <w:sz w:val="22"/>
          <w:szCs w:val="22"/>
          <w:lang w:val="mk-MK"/>
        </w:rPr>
      </w:pPr>
      <w:hyperlink w:anchor="_Toc535356243" w:history="1">
        <w:r w:rsidR="00B3045C" w:rsidRPr="00753E38">
          <w:rPr>
            <w:rStyle w:val="Hyperlink"/>
            <w:rFonts w:cs="Calibri"/>
            <w:b/>
            <w:noProof w:val="0"/>
            <w:lang w:val="mk-MK"/>
          </w:rPr>
          <w:t>6.1 Општинско-корисна работа</w:t>
        </w:r>
        <w:r w:rsidR="00B3045C" w:rsidRPr="00753E38">
          <w:rPr>
            <w:noProof w:val="0"/>
            <w:webHidden/>
            <w:lang w:val="mk-MK"/>
          </w:rPr>
          <w:tab/>
        </w:r>
        <w:r w:rsidRPr="00753E38">
          <w:rPr>
            <w:noProof w:val="0"/>
            <w:webHidden/>
            <w:lang w:val="mk-MK"/>
          </w:rPr>
          <w:fldChar w:fldCharType="begin"/>
        </w:r>
        <w:r w:rsidR="00B3045C" w:rsidRPr="00753E38">
          <w:rPr>
            <w:noProof w:val="0"/>
            <w:webHidden/>
            <w:lang w:val="mk-MK"/>
          </w:rPr>
          <w:instrText xml:space="preserve"> PAGEREF _Toc535356243 \h </w:instrText>
        </w:r>
        <w:r w:rsidRPr="00753E38">
          <w:rPr>
            <w:noProof w:val="0"/>
            <w:webHidden/>
            <w:lang w:val="mk-MK"/>
          </w:rPr>
        </w:r>
        <w:r w:rsidRPr="00753E38">
          <w:rPr>
            <w:noProof w:val="0"/>
            <w:webHidden/>
            <w:lang w:val="mk-MK"/>
          </w:rPr>
          <w:fldChar w:fldCharType="separate"/>
        </w:r>
        <w:r w:rsidR="0008784F">
          <w:rPr>
            <w:b/>
            <w:bCs/>
            <w:webHidden/>
          </w:rPr>
          <w:t>Error! Bookmark not defined.</w:t>
        </w:r>
        <w:r w:rsidRPr="00753E38">
          <w:rPr>
            <w:noProof w:val="0"/>
            <w:webHidden/>
            <w:lang w:val="mk-MK"/>
          </w:rPr>
          <w:fldChar w:fldCharType="end"/>
        </w:r>
      </w:hyperlink>
    </w:p>
    <w:p w:rsidR="00B3045C" w:rsidRDefault="009C3DF7">
      <w:pPr>
        <w:pStyle w:val="TOC3"/>
        <w:rPr>
          <w:lang w:val="mk-MK"/>
        </w:rPr>
      </w:pPr>
      <w:hyperlink w:anchor="_Toc535356244" w:history="1">
        <w:r w:rsidR="00B3045C" w:rsidRPr="00753E38">
          <w:rPr>
            <w:rStyle w:val="Hyperlink"/>
            <w:rFonts w:cs="Calibri"/>
            <w:b/>
            <w:noProof w:val="0"/>
            <w:lang w:val="mk-MK"/>
          </w:rPr>
          <w:t>6.2 Јавни работи</w:t>
        </w:r>
        <w:r w:rsidR="00B3045C" w:rsidRPr="00753E38">
          <w:rPr>
            <w:noProof w:val="0"/>
            <w:webHidden/>
            <w:lang w:val="mk-MK"/>
          </w:rPr>
          <w:tab/>
        </w:r>
        <w:r w:rsidRPr="00753E38">
          <w:rPr>
            <w:noProof w:val="0"/>
            <w:webHidden/>
            <w:lang w:val="mk-MK"/>
          </w:rPr>
          <w:fldChar w:fldCharType="begin"/>
        </w:r>
        <w:r w:rsidR="00B3045C" w:rsidRPr="00753E38">
          <w:rPr>
            <w:noProof w:val="0"/>
            <w:webHidden/>
            <w:lang w:val="mk-MK"/>
          </w:rPr>
          <w:instrText xml:space="preserve"> PAGEREF _Toc535356244 \h </w:instrText>
        </w:r>
        <w:r w:rsidRPr="00753E38">
          <w:rPr>
            <w:noProof w:val="0"/>
            <w:webHidden/>
            <w:lang w:val="mk-MK"/>
          </w:rPr>
        </w:r>
        <w:r w:rsidRPr="00753E38">
          <w:rPr>
            <w:noProof w:val="0"/>
            <w:webHidden/>
            <w:lang w:val="mk-MK"/>
          </w:rPr>
          <w:fldChar w:fldCharType="separate"/>
        </w:r>
        <w:r w:rsidR="0008784F">
          <w:rPr>
            <w:b/>
            <w:bCs/>
            <w:webHidden/>
          </w:rPr>
          <w:t>Error! Bookmark not defined.</w:t>
        </w:r>
        <w:r w:rsidRPr="00753E38">
          <w:rPr>
            <w:noProof w:val="0"/>
            <w:webHidden/>
            <w:lang w:val="mk-MK"/>
          </w:rPr>
          <w:fldChar w:fldCharType="end"/>
        </w:r>
      </w:hyperlink>
    </w:p>
    <w:p w:rsidR="0015403D" w:rsidRPr="0015403D" w:rsidRDefault="0015403D" w:rsidP="0015403D">
      <w:pPr>
        <w:rPr>
          <w:rFonts w:ascii="StobiSerif Regular" w:hAnsi="StobiSerif Regular"/>
          <w:b/>
          <w:sz w:val="24"/>
          <w:szCs w:val="24"/>
        </w:rPr>
      </w:pPr>
      <w:r w:rsidRPr="0015403D">
        <w:rPr>
          <w:rFonts w:ascii="StobiSerif Regular" w:hAnsi="StobiSerif Regular"/>
        </w:rPr>
        <w:t xml:space="preserve">7. </w:t>
      </w:r>
      <w:r w:rsidRPr="0015403D">
        <w:rPr>
          <w:rFonts w:ascii="StobiSerif Regular" w:hAnsi="StobiSerif Regular"/>
          <w:b/>
          <w:color w:val="0070C0"/>
          <w:sz w:val="24"/>
          <w:szCs w:val="24"/>
        </w:rPr>
        <w:t>МЛАДИНСКИ ДОДАТОК</w:t>
      </w:r>
      <w:r>
        <w:rPr>
          <w:rFonts w:ascii="StobiSerif Regular" w:hAnsi="StobiSerif Regular"/>
          <w:b/>
          <w:color w:val="0070C0"/>
          <w:sz w:val="24"/>
          <w:szCs w:val="24"/>
        </w:rPr>
        <w:t>.......................................................................................................</w:t>
      </w:r>
    </w:p>
    <w:p w:rsidR="008C574D" w:rsidRPr="00753E38" w:rsidRDefault="008C574D" w:rsidP="00BF1CE7">
      <w:pPr>
        <w:rPr>
          <w:rFonts w:ascii="StobiSerifCn Regular" w:hAnsi="StobiSerifCn Regular"/>
          <w:i/>
        </w:rPr>
      </w:pPr>
    </w:p>
    <w:p w:rsidR="00B3045C" w:rsidRPr="00753E38" w:rsidRDefault="009C3DF7">
      <w:pPr>
        <w:pStyle w:val="TOC1"/>
        <w:rPr>
          <w:rFonts w:ascii="Calibri" w:hAnsi="Calibri" w:cs="Times New Roman"/>
          <w:b w:val="0"/>
          <w:bCs w:val="0"/>
          <w:caps w:val="0"/>
          <w:noProof w:val="0"/>
          <w:color w:val="auto"/>
          <w:sz w:val="22"/>
          <w:szCs w:val="22"/>
        </w:rPr>
      </w:pPr>
      <w:hyperlink w:anchor="_Toc535356245" w:history="1">
        <w:r w:rsidR="00B3045C" w:rsidRPr="00753E38">
          <w:rPr>
            <w:rStyle w:val="Hyperlink"/>
            <w:rFonts w:cs="Calibri"/>
            <w:noProof w:val="0"/>
          </w:rPr>
          <w:t>II УСЛУГИ ЗА ВРАБОТУВАЊЕ</w:t>
        </w:r>
        <w:r w:rsidR="00B3045C" w:rsidRPr="00753E38">
          <w:rPr>
            <w:noProof w:val="0"/>
            <w:webHidden/>
          </w:rPr>
          <w:tab/>
        </w:r>
        <w:r w:rsidRPr="00753E38">
          <w:rPr>
            <w:noProof w:val="0"/>
            <w:webHidden/>
          </w:rPr>
          <w:fldChar w:fldCharType="begin"/>
        </w:r>
        <w:r w:rsidR="00B3045C" w:rsidRPr="00753E38">
          <w:rPr>
            <w:noProof w:val="0"/>
            <w:webHidden/>
          </w:rPr>
          <w:instrText xml:space="preserve"> PAGEREF _Toc535356245 \h </w:instrText>
        </w:r>
        <w:r w:rsidRPr="00753E38">
          <w:rPr>
            <w:noProof w:val="0"/>
            <w:webHidden/>
          </w:rPr>
        </w:r>
        <w:r w:rsidRPr="00753E38">
          <w:rPr>
            <w:noProof w:val="0"/>
            <w:webHidden/>
          </w:rPr>
          <w:fldChar w:fldCharType="separate"/>
        </w:r>
        <w:r w:rsidR="0008784F">
          <w:rPr>
            <w:b w:val="0"/>
            <w:bCs w:val="0"/>
            <w:webHidden/>
            <w:lang w:val="en-US"/>
          </w:rPr>
          <w:t>Error! Bookmark not defined.</w:t>
        </w:r>
        <w:r w:rsidRPr="00753E38">
          <w:rPr>
            <w:noProof w:val="0"/>
            <w:webHidden/>
          </w:rPr>
          <w:fldChar w:fldCharType="end"/>
        </w:r>
      </w:hyperlink>
    </w:p>
    <w:p w:rsidR="00B3045C" w:rsidRPr="00753E38" w:rsidRDefault="009C3DF7">
      <w:pPr>
        <w:pStyle w:val="TOC1"/>
        <w:rPr>
          <w:rFonts w:ascii="Calibri" w:hAnsi="Calibri" w:cs="Times New Roman"/>
          <w:b w:val="0"/>
          <w:bCs w:val="0"/>
          <w:caps w:val="0"/>
          <w:noProof w:val="0"/>
          <w:color w:val="auto"/>
          <w:sz w:val="22"/>
          <w:szCs w:val="22"/>
        </w:rPr>
      </w:pPr>
      <w:hyperlink w:anchor="_Toc535356246" w:history="1">
        <w:r w:rsidR="00B3045C" w:rsidRPr="00753E38">
          <w:rPr>
            <w:rStyle w:val="Hyperlink"/>
            <w:rFonts w:cs="Calibri"/>
            <w:noProof w:val="0"/>
          </w:rPr>
          <w:t>ГАРАНЦИЈА ЗА МЛАДИ</w:t>
        </w:r>
        <w:r w:rsidR="00B3045C" w:rsidRPr="00753E38">
          <w:rPr>
            <w:noProof w:val="0"/>
            <w:webHidden/>
          </w:rPr>
          <w:tab/>
        </w:r>
        <w:r w:rsidRPr="00753E38">
          <w:rPr>
            <w:noProof w:val="0"/>
            <w:webHidden/>
          </w:rPr>
          <w:fldChar w:fldCharType="begin"/>
        </w:r>
        <w:r w:rsidR="00B3045C" w:rsidRPr="00753E38">
          <w:rPr>
            <w:noProof w:val="0"/>
            <w:webHidden/>
          </w:rPr>
          <w:instrText xml:space="preserve"> PAGEREF _Toc535356246 \h </w:instrText>
        </w:r>
        <w:r w:rsidRPr="00753E38">
          <w:rPr>
            <w:noProof w:val="0"/>
            <w:webHidden/>
          </w:rPr>
        </w:r>
        <w:r w:rsidRPr="00753E38">
          <w:rPr>
            <w:noProof w:val="0"/>
            <w:webHidden/>
          </w:rPr>
          <w:fldChar w:fldCharType="separate"/>
        </w:r>
        <w:r w:rsidR="0008784F">
          <w:rPr>
            <w:b w:val="0"/>
            <w:bCs w:val="0"/>
            <w:webHidden/>
            <w:lang w:val="en-US"/>
          </w:rPr>
          <w:t>Error! Bookmark not defined.</w:t>
        </w:r>
        <w:r w:rsidRPr="00753E38">
          <w:rPr>
            <w:noProof w:val="0"/>
            <w:webHidden/>
          </w:rPr>
          <w:fldChar w:fldCharType="end"/>
        </w:r>
      </w:hyperlink>
    </w:p>
    <w:p w:rsidR="00B3045C" w:rsidRPr="00753E38" w:rsidRDefault="009C3DF7">
      <w:pPr>
        <w:pStyle w:val="TOC1"/>
        <w:rPr>
          <w:rStyle w:val="Hyperlink"/>
          <w:noProof w:val="0"/>
        </w:rPr>
      </w:pPr>
      <w:hyperlink w:anchor="_Toc535356247" w:history="1">
        <w:r w:rsidR="00B3045C" w:rsidRPr="00753E38">
          <w:rPr>
            <w:rStyle w:val="Hyperlink"/>
            <w:rFonts w:cs="Calibri"/>
            <w:noProof w:val="0"/>
          </w:rPr>
          <w:t>АКТИВАЦИЈА НА КОРИСНИЦИ НА ГМП</w:t>
        </w:r>
        <w:r w:rsidR="00B3045C" w:rsidRPr="00753E38">
          <w:rPr>
            <w:noProof w:val="0"/>
            <w:webHidden/>
          </w:rPr>
          <w:tab/>
        </w:r>
        <w:r w:rsidRPr="00753E38">
          <w:rPr>
            <w:noProof w:val="0"/>
            <w:webHidden/>
          </w:rPr>
          <w:fldChar w:fldCharType="begin"/>
        </w:r>
        <w:r w:rsidR="00B3045C" w:rsidRPr="00753E38">
          <w:rPr>
            <w:noProof w:val="0"/>
            <w:webHidden/>
          </w:rPr>
          <w:instrText xml:space="preserve"> PAGEREF _Toc535356247 \h </w:instrText>
        </w:r>
        <w:r w:rsidRPr="00753E38">
          <w:rPr>
            <w:noProof w:val="0"/>
            <w:webHidden/>
          </w:rPr>
        </w:r>
        <w:r w:rsidRPr="00753E38">
          <w:rPr>
            <w:noProof w:val="0"/>
            <w:webHidden/>
          </w:rPr>
          <w:fldChar w:fldCharType="separate"/>
        </w:r>
        <w:r w:rsidR="0008784F">
          <w:rPr>
            <w:b w:val="0"/>
            <w:bCs w:val="0"/>
            <w:webHidden/>
            <w:lang w:val="en-US"/>
          </w:rPr>
          <w:t>Error! Bookmark not defined.</w:t>
        </w:r>
        <w:r w:rsidRPr="00753E38">
          <w:rPr>
            <w:noProof w:val="0"/>
            <w:webHidden/>
          </w:rPr>
          <w:fldChar w:fldCharType="end"/>
        </w:r>
      </w:hyperlink>
    </w:p>
    <w:p w:rsidR="00B3045C" w:rsidRPr="00753E38" w:rsidRDefault="009C3DF7">
      <w:pPr>
        <w:pStyle w:val="TOC1"/>
        <w:rPr>
          <w:rFonts w:ascii="Calibri" w:hAnsi="Calibri" w:cs="Times New Roman"/>
          <w:b w:val="0"/>
          <w:bCs w:val="0"/>
          <w:caps w:val="0"/>
          <w:noProof w:val="0"/>
          <w:color w:val="auto"/>
          <w:sz w:val="22"/>
          <w:szCs w:val="22"/>
        </w:rPr>
      </w:pPr>
      <w:hyperlink w:anchor="_Toc535356248" w:history="1">
        <w:r w:rsidR="00B3045C" w:rsidRPr="00753E38">
          <w:rPr>
            <w:rStyle w:val="Hyperlink"/>
            <w:noProof w:val="0"/>
          </w:rPr>
          <w:t>Комуникациски план</w:t>
        </w:r>
        <w:r w:rsidR="00B3045C" w:rsidRPr="00753E38">
          <w:rPr>
            <w:noProof w:val="0"/>
            <w:webHidden/>
          </w:rPr>
          <w:tab/>
        </w:r>
        <w:r w:rsidRPr="00753E38">
          <w:rPr>
            <w:noProof w:val="0"/>
            <w:webHidden/>
          </w:rPr>
          <w:fldChar w:fldCharType="begin"/>
        </w:r>
        <w:r w:rsidR="00B3045C" w:rsidRPr="00753E38">
          <w:rPr>
            <w:noProof w:val="0"/>
            <w:webHidden/>
          </w:rPr>
          <w:instrText xml:space="preserve"> PAGEREF _Toc535356248 \h </w:instrText>
        </w:r>
        <w:r w:rsidRPr="00753E38">
          <w:rPr>
            <w:noProof w:val="0"/>
            <w:webHidden/>
          </w:rPr>
        </w:r>
        <w:r w:rsidRPr="00753E38">
          <w:rPr>
            <w:noProof w:val="0"/>
            <w:webHidden/>
          </w:rPr>
          <w:fldChar w:fldCharType="separate"/>
        </w:r>
        <w:r w:rsidR="0008784F">
          <w:rPr>
            <w:b w:val="0"/>
            <w:bCs w:val="0"/>
            <w:webHidden/>
            <w:lang w:val="en-US"/>
          </w:rPr>
          <w:t>Error! Bookmark not defined.</w:t>
        </w:r>
        <w:r w:rsidRPr="00753E38">
          <w:rPr>
            <w:noProof w:val="0"/>
            <w:webHidden/>
          </w:rPr>
          <w:fldChar w:fldCharType="end"/>
        </w:r>
      </w:hyperlink>
    </w:p>
    <w:p w:rsidR="00B3045C" w:rsidRPr="00753E38" w:rsidRDefault="009C3DF7">
      <w:pPr>
        <w:pStyle w:val="TOC1"/>
        <w:rPr>
          <w:rFonts w:ascii="Calibri" w:hAnsi="Calibri" w:cs="Times New Roman"/>
          <w:b w:val="0"/>
          <w:bCs w:val="0"/>
          <w:caps w:val="0"/>
          <w:noProof w:val="0"/>
          <w:color w:val="auto"/>
          <w:sz w:val="22"/>
          <w:szCs w:val="22"/>
        </w:rPr>
      </w:pPr>
      <w:hyperlink w:anchor="_Toc535356249" w:history="1">
        <w:r w:rsidR="00B3045C" w:rsidRPr="00753E38">
          <w:rPr>
            <w:rStyle w:val="Hyperlink"/>
            <w:rFonts w:cs="Calibri"/>
            <w:noProof w:val="0"/>
          </w:rPr>
          <w:t>ФИНАНСИСКА РАМКА</w:t>
        </w:r>
        <w:r w:rsidR="00B3045C" w:rsidRPr="00753E38">
          <w:rPr>
            <w:noProof w:val="0"/>
            <w:webHidden/>
          </w:rPr>
          <w:tab/>
        </w:r>
        <w:r w:rsidRPr="00753E38">
          <w:rPr>
            <w:noProof w:val="0"/>
            <w:webHidden/>
          </w:rPr>
          <w:fldChar w:fldCharType="begin"/>
        </w:r>
        <w:r w:rsidR="00B3045C" w:rsidRPr="00753E38">
          <w:rPr>
            <w:noProof w:val="0"/>
            <w:webHidden/>
          </w:rPr>
          <w:instrText xml:space="preserve"> PAGEREF _Toc535356249 \h </w:instrText>
        </w:r>
        <w:r w:rsidRPr="00753E38">
          <w:rPr>
            <w:noProof w:val="0"/>
            <w:webHidden/>
          </w:rPr>
        </w:r>
        <w:r w:rsidRPr="00753E38">
          <w:rPr>
            <w:noProof w:val="0"/>
            <w:webHidden/>
          </w:rPr>
          <w:fldChar w:fldCharType="separate"/>
        </w:r>
        <w:r w:rsidR="0008784F">
          <w:rPr>
            <w:b w:val="0"/>
            <w:bCs w:val="0"/>
            <w:webHidden/>
            <w:lang w:val="en-US"/>
          </w:rPr>
          <w:t>Error! Bookmark not defined.</w:t>
        </w:r>
        <w:r w:rsidRPr="00753E38">
          <w:rPr>
            <w:noProof w:val="0"/>
            <w:webHidden/>
          </w:rPr>
          <w:fldChar w:fldCharType="end"/>
        </w:r>
      </w:hyperlink>
    </w:p>
    <w:p w:rsidR="00945ED8" w:rsidRPr="00753E38" w:rsidRDefault="009C3DF7" w:rsidP="00945ED8">
      <w:pPr>
        <w:rPr>
          <w:rFonts w:ascii="StobiSerif Regular" w:hAnsi="StobiSerif Regular"/>
          <w:b/>
          <w:color w:val="0070C0"/>
          <w:sz w:val="18"/>
          <w:szCs w:val="18"/>
        </w:rPr>
        <w:sectPr w:rsidR="00945ED8" w:rsidRPr="00753E38" w:rsidSect="003A35BB">
          <w:headerReference w:type="default" r:id="rId8"/>
          <w:footerReference w:type="default" r:id="rId9"/>
          <w:headerReference w:type="first" r:id="rId10"/>
          <w:footerReference w:type="first" r:id="rId11"/>
          <w:pgSz w:w="11906" w:h="16838"/>
          <w:pgMar w:top="1152" w:right="991" w:bottom="1152" w:left="851" w:header="720" w:footer="720" w:gutter="0"/>
          <w:cols w:space="720"/>
          <w:titlePg/>
          <w:docGrid w:linePitch="360"/>
        </w:sectPr>
      </w:pPr>
      <w:r w:rsidRPr="00753E38">
        <w:rPr>
          <w:sz w:val="32"/>
        </w:rPr>
        <w:lastRenderedPageBreak/>
        <w:fldChar w:fldCharType="end"/>
      </w:r>
    </w:p>
    <w:p w:rsidR="00945ED8" w:rsidRPr="00753E38" w:rsidRDefault="009C3DF7" w:rsidP="00945ED8">
      <w:pPr>
        <w:outlineLvl w:val="0"/>
        <w:rPr>
          <w:rFonts w:ascii="StobiSerif Regular" w:hAnsi="StobiSerif Regular"/>
          <w:b/>
          <w:bCs/>
          <w:color w:val="0070C0"/>
        </w:rPr>
      </w:pPr>
      <w:bookmarkStart w:id="1" w:name="_Toc498356346"/>
      <w:bookmarkStart w:id="2" w:name="_Toc535356221"/>
      <w:r w:rsidRPr="009C3DF7">
        <w:rPr>
          <w:noProof/>
          <w:lang w:val="en-US"/>
        </w:rPr>
        <w:lastRenderedPageBreak/>
        <w:pict>
          <v:line id="Straight Connector 4" o:spid="_x0000_s1069" style="position:absolute;z-index:251642880;visibility:visible;mso-wrap-distance-top:-8e-5mm;mso-wrap-distance-bottom:-8e-5mm" from="-1.05pt,28.05pt" to="433.3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" strokecolor="#4f81bd" strokeweight="4.5pt">
            <v:shadow on="t" color="black" opacity="22936f" origin=",.5" offset="0,.63889mm"/>
            <o:lock v:ext="edit" shapetype="f"/>
          </v:line>
        </w:pict>
      </w:r>
      <w:r w:rsidR="00945ED8" w:rsidRPr="00753E38">
        <w:rPr>
          <w:rFonts w:ascii="StobiSerif Regular" w:hAnsi="StobiSerif Regular"/>
          <w:b/>
          <w:bCs/>
          <w:color w:val="0070C0"/>
        </w:rPr>
        <w:t>ЛИСТА НА КРАТЕНКИ</w:t>
      </w:r>
      <w:bookmarkEnd w:id="1"/>
      <w:bookmarkEnd w:id="2"/>
    </w:p>
    <w:p w:rsidR="00945ED8" w:rsidRPr="00753E38" w:rsidRDefault="00945ED8" w:rsidP="00945ED8">
      <w:pPr>
        <w:ind w:firstLine="720"/>
        <w:jc w:val="both"/>
        <w:rPr>
          <w:rFonts w:ascii="StobiSerif Regular" w:hAnsi="StobiSerif Regular"/>
          <w:b/>
          <w:bCs/>
          <w:color w:val="0070C0"/>
        </w:rPr>
      </w:pPr>
    </w:p>
    <w:p w:rsidR="00945ED8" w:rsidRPr="00753E38" w:rsidRDefault="00945ED8" w:rsidP="00945ED8">
      <w:pPr>
        <w:ind w:firstLine="720"/>
        <w:jc w:val="both"/>
        <w:rPr>
          <w:rFonts w:ascii="StobiSerif Regular" w:hAnsi="StobiSerif Regular"/>
          <w:b/>
          <w:bCs/>
          <w:color w:val="0070C0"/>
        </w:rPr>
      </w:pPr>
    </w:p>
    <w:tbl>
      <w:tblPr>
        <w:tblW w:w="9198" w:type="dxa"/>
        <w:tblLook w:val="00A0"/>
      </w:tblPr>
      <w:tblGrid>
        <w:gridCol w:w="1360"/>
        <w:gridCol w:w="7838"/>
      </w:tblGrid>
      <w:tr w:rsidR="00945ED8" w:rsidRPr="00753E38" w:rsidTr="00201BB6">
        <w:trPr>
          <w:trHeight w:val="360"/>
        </w:trPr>
        <w:tc>
          <w:tcPr>
            <w:tcW w:w="1360" w:type="dxa"/>
            <w:noWrap/>
            <w:vAlign w:val="bottom"/>
          </w:tcPr>
          <w:p w:rsidR="00945ED8" w:rsidRPr="00753E38" w:rsidRDefault="00DE3818" w:rsidP="003A35BB">
            <w:pPr>
              <w:jc w:val="both"/>
              <w:rPr>
                <w:rFonts w:ascii="StobiSerif Regular" w:hAnsi="StobiSerif Regular"/>
                <w:b/>
                <w:bCs/>
              </w:rPr>
            </w:pPr>
            <w:r w:rsidRPr="00AB7211">
              <w:rPr>
                <w:rFonts w:ascii="StobiSerif Regular" w:hAnsi="StobiSerif Regular"/>
                <w:b/>
                <w:bCs/>
              </w:rPr>
              <w:t>АВРСМ</w:t>
            </w:r>
          </w:p>
        </w:tc>
        <w:tc>
          <w:tcPr>
            <w:tcW w:w="7838" w:type="dxa"/>
            <w:noWrap/>
            <w:vAlign w:val="bottom"/>
          </w:tcPr>
          <w:p w:rsidR="00945ED8" w:rsidRPr="00753E38" w:rsidRDefault="00945ED8" w:rsidP="003A35BB">
            <w:pPr>
              <w:jc w:val="both"/>
              <w:rPr>
                <w:rFonts w:ascii="StobiSerif Regular" w:hAnsi="StobiSerif Regular"/>
              </w:rPr>
            </w:pPr>
            <w:r w:rsidRPr="00753E38">
              <w:rPr>
                <w:rFonts w:ascii="StobiSerif Regular" w:hAnsi="StobiSerif Regular"/>
              </w:rPr>
              <w:t xml:space="preserve">Агенција за вработување на Република </w:t>
            </w:r>
            <w:r w:rsidR="00DE3818" w:rsidRPr="00753E38">
              <w:rPr>
                <w:rFonts w:ascii="StobiSerif Regular" w:hAnsi="StobiSerif Regular"/>
              </w:rPr>
              <w:t xml:space="preserve">Северна </w:t>
            </w:r>
            <w:r w:rsidRPr="00753E38">
              <w:rPr>
                <w:rFonts w:ascii="StobiSerif Regular" w:hAnsi="StobiSerif Regular"/>
              </w:rPr>
              <w:t>Македонија</w:t>
            </w:r>
          </w:p>
        </w:tc>
      </w:tr>
      <w:tr w:rsidR="00945ED8" w:rsidRPr="00753E38" w:rsidTr="00201BB6">
        <w:trPr>
          <w:trHeight w:val="360"/>
        </w:trPr>
        <w:tc>
          <w:tcPr>
            <w:tcW w:w="1360" w:type="dxa"/>
            <w:noWrap/>
            <w:vAlign w:val="bottom"/>
          </w:tcPr>
          <w:p w:rsidR="00945ED8" w:rsidRPr="00753E38" w:rsidRDefault="00945ED8" w:rsidP="003A35BB">
            <w:pPr>
              <w:jc w:val="both"/>
              <w:rPr>
                <w:rFonts w:ascii="StobiSerif Regular" w:hAnsi="StobiSerif Regular"/>
                <w:b/>
                <w:bCs/>
              </w:rPr>
            </w:pPr>
            <w:r w:rsidRPr="00753E38">
              <w:rPr>
                <w:rFonts w:ascii="StobiSerif Regular" w:hAnsi="StobiSerif Regular"/>
                <w:b/>
                <w:bCs/>
              </w:rPr>
              <w:t>АМПТ</w:t>
            </w:r>
          </w:p>
        </w:tc>
        <w:tc>
          <w:tcPr>
            <w:tcW w:w="7838" w:type="dxa"/>
            <w:noWrap/>
            <w:vAlign w:val="bottom"/>
          </w:tcPr>
          <w:p w:rsidR="00945ED8" w:rsidRPr="00753E38" w:rsidRDefault="00945ED8" w:rsidP="003A35BB">
            <w:pPr>
              <w:rPr>
                <w:rFonts w:ascii="StobiSerif Regular" w:hAnsi="StobiSerif Regular"/>
              </w:rPr>
            </w:pPr>
            <w:r w:rsidRPr="00753E38">
              <w:rPr>
                <w:rFonts w:ascii="StobiSerif Regular" w:hAnsi="StobiSerif Regular"/>
              </w:rPr>
              <w:t>Активни мерки на пазарот на трудот</w:t>
            </w:r>
          </w:p>
        </w:tc>
      </w:tr>
      <w:tr w:rsidR="00945ED8" w:rsidRPr="00753E38" w:rsidTr="00201BB6">
        <w:trPr>
          <w:trHeight w:val="360"/>
        </w:trPr>
        <w:tc>
          <w:tcPr>
            <w:tcW w:w="1360" w:type="dxa"/>
            <w:noWrap/>
            <w:vAlign w:val="bottom"/>
          </w:tcPr>
          <w:p w:rsidR="00945ED8" w:rsidRPr="00753E38" w:rsidRDefault="00945ED8" w:rsidP="003A35BB">
            <w:pPr>
              <w:rPr>
                <w:rFonts w:ascii="StobiSerif Regular" w:hAnsi="StobiSerif Regular"/>
                <w:b/>
                <w:bCs/>
              </w:rPr>
            </w:pPr>
            <w:r w:rsidRPr="00753E38">
              <w:rPr>
                <w:rFonts w:ascii="StobiSerif Regular" w:hAnsi="StobiSerif Regular"/>
                <w:b/>
                <w:bCs/>
              </w:rPr>
              <w:t>АППР</w:t>
            </w:r>
            <w:r w:rsidR="00DE3818" w:rsidRPr="00753E38">
              <w:rPr>
                <w:rFonts w:ascii="StobiSerif Regular" w:hAnsi="StobiSerif Regular"/>
                <w:b/>
                <w:bCs/>
              </w:rPr>
              <w:t>С</w:t>
            </w:r>
            <w:r w:rsidRPr="00753E38">
              <w:rPr>
                <w:rFonts w:ascii="StobiSerif Regular" w:hAnsi="StobiSerif Regular"/>
                <w:b/>
                <w:bCs/>
              </w:rPr>
              <w:t>М</w:t>
            </w:r>
          </w:p>
        </w:tc>
        <w:tc>
          <w:tcPr>
            <w:tcW w:w="7838" w:type="dxa"/>
            <w:noWrap/>
            <w:vAlign w:val="bottom"/>
          </w:tcPr>
          <w:p w:rsidR="00945ED8" w:rsidRPr="00753E38" w:rsidRDefault="00945ED8" w:rsidP="003A35BB">
            <w:pPr>
              <w:jc w:val="both"/>
              <w:rPr>
                <w:rFonts w:ascii="StobiSerif Regular" w:hAnsi="StobiSerif Regular"/>
              </w:rPr>
            </w:pPr>
            <w:r w:rsidRPr="00753E38">
              <w:rPr>
                <w:rFonts w:ascii="StobiSerif Regular" w:hAnsi="StobiSerif Regular"/>
              </w:rPr>
              <w:t xml:space="preserve">Агенција за поддршка на претприемништвото на Република </w:t>
            </w:r>
            <w:r w:rsidR="00DE3818" w:rsidRPr="00753E38">
              <w:rPr>
                <w:rFonts w:ascii="StobiSerif Regular" w:hAnsi="StobiSerif Regular"/>
              </w:rPr>
              <w:t xml:space="preserve">Северна </w:t>
            </w:r>
            <w:r w:rsidRPr="00753E38">
              <w:rPr>
                <w:rFonts w:ascii="StobiSerif Regular" w:hAnsi="StobiSerif Regular"/>
              </w:rPr>
              <w:t>Македонија</w:t>
            </w:r>
          </w:p>
        </w:tc>
      </w:tr>
      <w:tr w:rsidR="00945ED8" w:rsidRPr="00753E38" w:rsidTr="00201BB6">
        <w:trPr>
          <w:trHeight w:val="360"/>
        </w:trPr>
        <w:tc>
          <w:tcPr>
            <w:tcW w:w="1360" w:type="dxa"/>
            <w:noWrap/>
            <w:vAlign w:val="bottom"/>
          </w:tcPr>
          <w:p w:rsidR="00945ED8" w:rsidRPr="00753E38" w:rsidRDefault="00945ED8" w:rsidP="003A35BB">
            <w:pPr>
              <w:rPr>
                <w:rFonts w:ascii="StobiSerif Regular" w:hAnsi="StobiSerif Regular"/>
                <w:b/>
                <w:bCs/>
              </w:rPr>
            </w:pPr>
            <w:r w:rsidRPr="00753E38">
              <w:rPr>
                <w:rFonts w:ascii="StobiSerif Regular" w:hAnsi="StobiSerif Regular"/>
                <w:b/>
                <w:bCs/>
              </w:rPr>
              <w:t>ЕЛС</w:t>
            </w:r>
          </w:p>
        </w:tc>
        <w:tc>
          <w:tcPr>
            <w:tcW w:w="7838" w:type="dxa"/>
            <w:noWrap/>
            <w:vAlign w:val="bottom"/>
          </w:tcPr>
          <w:p w:rsidR="00945ED8" w:rsidRPr="00753E38" w:rsidRDefault="00945ED8" w:rsidP="003A35BB">
            <w:pPr>
              <w:jc w:val="both"/>
              <w:rPr>
                <w:rFonts w:ascii="StobiSerif Regular" w:hAnsi="StobiSerif Regular"/>
              </w:rPr>
            </w:pPr>
            <w:r w:rsidRPr="00753E38">
              <w:rPr>
                <w:rFonts w:ascii="StobiSerif Regular" w:hAnsi="StobiSerif Regular"/>
              </w:rPr>
              <w:t>Единица на локална самоуправа</w:t>
            </w:r>
          </w:p>
        </w:tc>
      </w:tr>
      <w:tr w:rsidR="00945ED8" w:rsidRPr="00753E38" w:rsidTr="00201BB6">
        <w:trPr>
          <w:trHeight w:val="360"/>
        </w:trPr>
        <w:tc>
          <w:tcPr>
            <w:tcW w:w="1360" w:type="dxa"/>
            <w:noWrap/>
            <w:vAlign w:val="bottom"/>
          </w:tcPr>
          <w:p w:rsidR="00945ED8" w:rsidRPr="00753E38" w:rsidRDefault="00945ED8" w:rsidP="003A35BB">
            <w:pPr>
              <w:jc w:val="both"/>
              <w:rPr>
                <w:rFonts w:ascii="StobiSerif Regular" w:hAnsi="StobiSerif Regular"/>
                <w:b/>
                <w:bCs/>
              </w:rPr>
            </w:pPr>
            <w:r w:rsidRPr="00753E38">
              <w:rPr>
                <w:rFonts w:ascii="StobiSerif Regular" w:hAnsi="StobiSerif Regular"/>
                <w:b/>
                <w:bCs/>
              </w:rPr>
              <w:t>ИПВ</w:t>
            </w:r>
          </w:p>
        </w:tc>
        <w:tc>
          <w:tcPr>
            <w:tcW w:w="7838" w:type="dxa"/>
            <w:noWrap/>
            <w:vAlign w:val="bottom"/>
          </w:tcPr>
          <w:p w:rsidR="00945ED8" w:rsidRPr="00753E38" w:rsidRDefault="00945ED8" w:rsidP="003A35BB">
            <w:pPr>
              <w:jc w:val="both"/>
              <w:rPr>
                <w:rFonts w:ascii="StobiSerif Regular" w:hAnsi="StobiSerif Regular"/>
              </w:rPr>
            </w:pPr>
            <w:r w:rsidRPr="00753E38">
              <w:rPr>
                <w:rFonts w:ascii="StobiSerif Regular" w:hAnsi="StobiSerif Regular"/>
              </w:rPr>
              <w:t>Индивидуален план за вработување</w:t>
            </w:r>
          </w:p>
        </w:tc>
      </w:tr>
      <w:tr w:rsidR="00945ED8" w:rsidRPr="00753E38" w:rsidTr="00201BB6">
        <w:trPr>
          <w:trHeight w:val="360"/>
        </w:trPr>
        <w:tc>
          <w:tcPr>
            <w:tcW w:w="1360" w:type="dxa"/>
            <w:noWrap/>
            <w:vAlign w:val="bottom"/>
          </w:tcPr>
          <w:p w:rsidR="00945ED8" w:rsidRPr="00753E38" w:rsidRDefault="00945ED8" w:rsidP="003A35BB">
            <w:pPr>
              <w:jc w:val="both"/>
              <w:rPr>
                <w:rFonts w:ascii="StobiSerif Regular" w:hAnsi="StobiSerif Regular"/>
                <w:b/>
                <w:bCs/>
              </w:rPr>
            </w:pPr>
            <w:r w:rsidRPr="00753E38">
              <w:rPr>
                <w:rFonts w:ascii="StobiSerif Regular" w:hAnsi="StobiSerif Regular"/>
                <w:b/>
                <w:bCs/>
              </w:rPr>
              <w:t>МОН</w:t>
            </w:r>
          </w:p>
        </w:tc>
        <w:tc>
          <w:tcPr>
            <w:tcW w:w="7838" w:type="dxa"/>
            <w:noWrap/>
            <w:vAlign w:val="bottom"/>
          </w:tcPr>
          <w:p w:rsidR="00945ED8" w:rsidRPr="00753E38" w:rsidRDefault="00945ED8" w:rsidP="003A35BB">
            <w:pPr>
              <w:rPr>
                <w:rFonts w:ascii="StobiSerif Regular" w:hAnsi="StobiSerif Regular"/>
              </w:rPr>
            </w:pPr>
            <w:r w:rsidRPr="00753E38">
              <w:rPr>
                <w:rFonts w:ascii="StobiSerif Regular" w:hAnsi="StobiSerif Regular"/>
              </w:rPr>
              <w:t>Министерство за образование и наука</w:t>
            </w:r>
          </w:p>
        </w:tc>
      </w:tr>
      <w:tr w:rsidR="00945ED8" w:rsidRPr="00753E38" w:rsidTr="00201BB6">
        <w:trPr>
          <w:trHeight w:val="360"/>
        </w:trPr>
        <w:tc>
          <w:tcPr>
            <w:tcW w:w="1360" w:type="dxa"/>
            <w:noWrap/>
            <w:vAlign w:val="bottom"/>
          </w:tcPr>
          <w:p w:rsidR="00945ED8" w:rsidRPr="00753E38" w:rsidRDefault="00945ED8" w:rsidP="003A35BB">
            <w:pPr>
              <w:jc w:val="both"/>
              <w:rPr>
                <w:rFonts w:ascii="StobiSerif Regular" w:hAnsi="StobiSerif Regular"/>
                <w:b/>
                <w:bCs/>
              </w:rPr>
            </w:pPr>
            <w:r w:rsidRPr="00753E38">
              <w:rPr>
                <w:rFonts w:ascii="StobiSerif Regular" w:hAnsi="StobiSerif Regular"/>
                <w:b/>
                <w:bCs/>
              </w:rPr>
              <w:t>МТСП</w:t>
            </w:r>
          </w:p>
        </w:tc>
        <w:tc>
          <w:tcPr>
            <w:tcW w:w="7838" w:type="dxa"/>
            <w:noWrap/>
            <w:vAlign w:val="bottom"/>
          </w:tcPr>
          <w:p w:rsidR="00171DCB" w:rsidRPr="00753E38" w:rsidRDefault="00945ED8" w:rsidP="003A35BB">
            <w:pPr>
              <w:rPr>
                <w:rFonts w:ascii="StobiSerif Regular" w:hAnsi="StobiSerif Regular"/>
              </w:rPr>
            </w:pPr>
            <w:r w:rsidRPr="00753E38">
              <w:rPr>
                <w:rFonts w:ascii="StobiSerif Regular" w:hAnsi="StobiSerif Regular"/>
              </w:rPr>
              <w:t>Министерство за труд и социјална политика</w:t>
            </w:r>
          </w:p>
        </w:tc>
      </w:tr>
      <w:tr w:rsidR="00945ED8" w:rsidRPr="00753E38" w:rsidTr="00201BB6">
        <w:trPr>
          <w:trHeight w:val="360"/>
        </w:trPr>
        <w:tc>
          <w:tcPr>
            <w:tcW w:w="1360" w:type="dxa"/>
            <w:noWrap/>
            <w:vAlign w:val="bottom"/>
          </w:tcPr>
          <w:p w:rsidR="00945ED8" w:rsidRPr="00753E38" w:rsidRDefault="00171DCB" w:rsidP="003A35BB">
            <w:pPr>
              <w:jc w:val="both"/>
              <w:rPr>
                <w:rFonts w:ascii="StobiSerif Regular" w:hAnsi="StobiSerif Regular"/>
                <w:b/>
                <w:bCs/>
              </w:rPr>
            </w:pPr>
            <w:r w:rsidRPr="00753E38">
              <w:rPr>
                <w:rFonts w:ascii="StobiSerif Regular" w:hAnsi="StobiSerif Regular"/>
                <w:b/>
                <w:bCs/>
              </w:rPr>
              <w:t xml:space="preserve">МЕ               </w:t>
            </w:r>
          </w:p>
        </w:tc>
        <w:tc>
          <w:tcPr>
            <w:tcW w:w="7838" w:type="dxa"/>
            <w:noWrap/>
            <w:vAlign w:val="bottom"/>
          </w:tcPr>
          <w:p w:rsidR="00945ED8" w:rsidRPr="00753E38" w:rsidRDefault="00171DCB" w:rsidP="003A35BB">
            <w:pPr>
              <w:rPr>
                <w:rFonts w:ascii="StobiSerif Regular" w:hAnsi="StobiSerif Regular"/>
              </w:rPr>
            </w:pPr>
            <w:r w:rsidRPr="00753E38">
              <w:rPr>
                <w:rFonts w:ascii="StobiSerif Regular" w:hAnsi="StobiSerif Regular"/>
              </w:rPr>
              <w:t>Министерство за економија</w:t>
            </w:r>
          </w:p>
        </w:tc>
      </w:tr>
      <w:tr w:rsidR="00945ED8" w:rsidRPr="00753E38" w:rsidTr="00201BB6">
        <w:trPr>
          <w:trHeight w:val="360"/>
        </w:trPr>
        <w:tc>
          <w:tcPr>
            <w:tcW w:w="1360" w:type="dxa"/>
            <w:noWrap/>
            <w:vAlign w:val="bottom"/>
          </w:tcPr>
          <w:p w:rsidR="00945ED8" w:rsidRPr="00753E38" w:rsidRDefault="00945ED8" w:rsidP="003A35BB">
            <w:pPr>
              <w:jc w:val="both"/>
              <w:rPr>
                <w:rFonts w:ascii="StobiSerif Regular" w:hAnsi="StobiSerif Regular"/>
                <w:b/>
                <w:bCs/>
              </w:rPr>
            </w:pPr>
            <w:r w:rsidRPr="00753E38">
              <w:rPr>
                <w:rFonts w:ascii="StobiSerif Regular" w:hAnsi="StobiSerif Regular"/>
                <w:b/>
                <w:bCs/>
              </w:rPr>
              <w:t>ОП</w:t>
            </w:r>
          </w:p>
        </w:tc>
        <w:tc>
          <w:tcPr>
            <w:tcW w:w="7838" w:type="dxa"/>
            <w:noWrap/>
            <w:vAlign w:val="bottom"/>
          </w:tcPr>
          <w:p w:rsidR="00945ED8" w:rsidRPr="00753E38" w:rsidRDefault="00945ED8" w:rsidP="003A35BB">
            <w:pPr>
              <w:rPr>
                <w:rFonts w:ascii="StobiSerif Regular" w:hAnsi="StobiSerif Regular"/>
              </w:rPr>
            </w:pPr>
            <w:r w:rsidRPr="00753E38">
              <w:rPr>
                <w:rFonts w:ascii="StobiSerif Regular" w:hAnsi="StobiSerif Regular"/>
              </w:rPr>
              <w:t>Оперативен план</w:t>
            </w:r>
          </w:p>
        </w:tc>
      </w:tr>
      <w:tr w:rsidR="00945ED8" w:rsidRPr="00753E38" w:rsidTr="00201BB6">
        <w:trPr>
          <w:trHeight w:val="360"/>
        </w:trPr>
        <w:tc>
          <w:tcPr>
            <w:tcW w:w="1360" w:type="dxa"/>
            <w:noWrap/>
            <w:vAlign w:val="bottom"/>
          </w:tcPr>
          <w:p w:rsidR="00945ED8" w:rsidRPr="00753E38" w:rsidRDefault="00945ED8" w:rsidP="003A35BB">
            <w:pPr>
              <w:jc w:val="both"/>
              <w:rPr>
                <w:rFonts w:ascii="StobiSerif Regular" w:hAnsi="StobiSerif Regular"/>
                <w:b/>
                <w:bCs/>
              </w:rPr>
            </w:pPr>
            <w:r w:rsidRPr="00753E38">
              <w:rPr>
                <w:rFonts w:ascii="StobiSerif Regular" w:hAnsi="StobiSerif Regular"/>
                <w:b/>
                <w:bCs/>
              </w:rPr>
              <w:t>ОУ</w:t>
            </w:r>
          </w:p>
        </w:tc>
        <w:tc>
          <w:tcPr>
            <w:tcW w:w="7838" w:type="dxa"/>
            <w:noWrap/>
            <w:vAlign w:val="bottom"/>
          </w:tcPr>
          <w:p w:rsidR="00945ED8" w:rsidRPr="00753E38" w:rsidRDefault="00945ED8" w:rsidP="003A35BB">
            <w:pPr>
              <w:rPr>
                <w:rFonts w:ascii="StobiSerif Regular" w:hAnsi="StobiSerif Regular"/>
              </w:rPr>
            </w:pPr>
            <w:r w:rsidRPr="00753E38">
              <w:rPr>
                <w:rFonts w:ascii="StobiSerif Regular" w:hAnsi="StobiSerif Regular"/>
              </w:rPr>
              <w:t>Оперативни упатства</w:t>
            </w:r>
          </w:p>
        </w:tc>
      </w:tr>
      <w:tr w:rsidR="00945ED8" w:rsidRPr="00753E38" w:rsidTr="00201BB6">
        <w:trPr>
          <w:trHeight w:val="360"/>
        </w:trPr>
        <w:tc>
          <w:tcPr>
            <w:tcW w:w="1360" w:type="dxa"/>
            <w:noWrap/>
            <w:vAlign w:val="bottom"/>
          </w:tcPr>
          <w:p w:rsidR="00945ED8" w:rsidRPr="00753E38" w:rsidRDefault="00945ED8" w:rsidP="003A35BB">
            <w:pPr>
              <w:jc w:val="both"/>
              <w:rPr>
                <w:rFonts w:ascii="StobiSerif Regular" w:hAnsi="StobiSerif Regular"/>
                <w:b/>
                <w:bCs/>
              </w:rPr>
            </w:pPr>
            <w:r w:rsidRPr="00753E38">
              <w:rPr>
                <w:rFonts w:ascii="StobiSerif Regular" w:hAnsi="StobiSerif Regular"/>
                <w:b/>
                <w:bCs/>
              </w:rPr>
              <w:t>УНДП</w:t>
            </w:r>
          </w:p>
        </w:tc>
        <w:tc>
          <w:tcPr>
            <w:tcW w:w="7838" w:type="dxa"/>
            <w:noWrap/>
            <w:vAlign w:val="bottom"/>
          </w:tcPr>
          <w:p w:rsidR="00945ED8" w:rsidRPr="00753E38" w:rsidRDefault="00945ED8" w:rsidP="003A35BB">
            <w:pPr>
              <w:rPr>
                <w:rFonts w:ascii="StobiSerif Regular" w:hAnsi="StobiSerif Regular"/>
              </w:rPr>
            </w:pPr>
            <w:r w:rsidRPr="00753E38">
              <w:rPr>
                <w:rFonts w:ascii="StobiSerif Regular" w:hAnsi="StobiSerif Regular"/>
              </w:rPr>
              <w:t>Програма за развој на Обединетите нации</w:t>
            </w:r>
          </w:p>
        </w:tc>
      </w:tr>
      <w:tr w:rsidR="00B919D4" w:rsidRPr="00753E38" w:rsidTr="00201BB6">
        <w:trPr>
          <w:trHeight w:val="360"/>
        </w:trPr>
        <w:tc>
          <w:tcPr>
            <w:tcW w:w="1360" w:type="dxa"/>
            <w:noWrap/>
            <w:vAlign w:val="bottom"/>
          </w:tcPr>
          <w:p w:rsidR="00B919D4" w:rsidRPr="00753E38" w:rsidRDefault="00B919D4" w:rsidP="003A35BB">
            <w:pPr>
              <w:jc w:val="both"/>
              <w:rPr>
                <w:rFonts w:ascii="StobiSerif Regular" w:hAnsi="StobiSerif Regular"/>
                <w:b/>
                <w:bCs/>
              </w:rPr>
            </w:pPr>
            <w:r>
              <w:rPr>
                <w:rFonts w:ascii="StobiSerif Regular" w:hAnsi="StobiSerif Regular"/>
                <w:b/>
                <w:bCs/>
              </w:rPr>
              <w:t>УНОПС</w:t>
            </w:r>
          </w:p>
        </w:tc>
        <w:tc>
          <w:tcPr>
            <w:tcW w:w="7838" w:type="dxa"/>
            <w:noWrap/>
            <w:vAlign w:val="bottom"/>
          </w:tcPr>
          <w:p w:rsidR="00B919D4" w:rsidRPr="00B919D4" w:rsidRDefault="00B919D4" w:rsidP="003A35BB">
            <w:pPr>
              <w:rPr>
                <w:rFonts w:ascii="StobiSerif Regular" w:hAnsi="StobiSerif Regular"/>
              </w:rPr>
            </w:pPr>
            <w:r>
              <w:rPr>
                <w:rFonts w:ascii="StobiSerif Regular" w:hAnsi="StobiSerif Regular"/>
                <w:lang w:val="en-US"/>
              </w:rPr>
              <w:t xml:space="preserve">Програма </w:t>
            </w:r>
            <w:r>
              <w:rPr>
                <w:rFonts w:ascii="StobiSerif Regular" w:hAnsi="StobiSerif Regular"/>
              </w:rPr>
              <w:t>н</w:t>
            </w:r>
            <w:r>
              <w:rPr>
                <w:rFonts w:ascii="StobiSerif Regular" w:hAnsi="StobiSerif Regular"/>
                <w:lang w:val="en-US"/>
              </w:rPr>
              <w:t xml:space="preserve">а </w:t>
            </w:r>
            <w:r>
              <w:rPr>
                <w:rFonts w:ascii="StobiSerif Regular" w:hAnsi="StobiSerif Regular"/>
              </w:rPr>
              <w:t>О</w:t>
            </w:r>
            <w:r>
              <w:rPr>
                <w:rFonts w:ascii="StobiSerif Regular" w:hAnsi="StobiSerif Regular"/>
                <w:lang w:val="en-US"/>
              </w:rPr>
              <w:t>бединетите нации</w:t>
            </w:r>
          </w:p>
        </w:tc>
      </w:tr>
      <w:tr w:rsidR="00B919D4" w:rsidRPr="00753E38" w:rsidTr="00201BB6">
        <w:trPr>
          <w:trHeight w:val="360"/>
        </w:trPr>
        <w:tc>
          <w:tcPr>
            <w:tcW w:w="1360" w:type="dxa"/>
            <w:noWrap/>
            <w:vAlign w:val="bottom"/>
          </w:tcPr>
          <w:p w:rsidR="00B919D4" w:rsidRDefault="00B919D4" w:rsidP="003A35BB">
            <w:pPr>
              <w:jc w:val="both"/>
              <w:rPr>
                <w:rFonts w:ascii="StobiSerif Regular" w:hAnsi="StobiSerif Regular"/>
                <w:b/>
                <w:bCs/>
              </w:rPr>
            </w:pPr>
            <w:r>
              <w:rPr>
                <w:rFonts w:ascii="StobiSerif Regular" w:hAnsi="StobiSerif Regular"/>
                <w:b/>
                <w:bCs/>
              </w:rPr>
              <w:t xml:space="preserve">Е4Е </w:t>
            </w:r>
          </w:p>
        </w:tc>
        <w:tc>
          <w:tcPr>
            <w:tcW w:w="7838" w:type="dxa"/>
            <w:noWrap/>
            <w:vAlign w:val="bottom"/>
          </w:tcPr>
          <w:p w:rsidR="00B919D4" w:rsidRPr="00B919D4" w:rsidRDefault="00B919D4" w:rsidP="003A35BB">
            <w:pPr>
              <w:rPr>
                <w:rFonts w:ascii="StobiSerif Regular" w:hAnsi="StobiSerif Regular"/>
              </w:rPr>
            </w:pPr>
            <w:r>
              <w:rPr>
                <w:rFonts w:ascii="StobiSerif Regular" w:hAnsi="StobiSerif Regular"/>
              </w:rPr>
              <w:t>Проект Образование за вработување во Македонија</w:t>
            </w:r>
          </w:p>
        </w:tc>
      </w:tr>
      <w:tr w:rsidR="00945ED8" w:rsidRPr="00753E38" w:rsidTr="00201BB6">
        <w:trPr>
          <w:trHeight w:val="360"/>
        </w:trPr>
        <w:tc>
          <w:tcPr>
            <w:tcW w:w="1360" w:type="dxa"/>
            <w:noWrap/>
            <w:vAlign w:val="bottom"/>
          </w:tcPr>
          <w:p w:rsidR="00F92C54" w:rsidRPr="00753E38" w:rsidRDefault="00945ED8" w:rsidP="003A35BB">
            <w:pPr>
              <w:jc w:val="both"/>
              <w:rPr>
                <w:rFonts w:ascii="StobiSerif Regular" w:hAnsi="StobiSerif Regular"/>
                <w:b/>
                <w:bCs/>
              </w:rPr>
            </w:pPr>
            <w:r w:rsidRPr="00753E38">
              <w:rPr>
                <w:rFonts w:ascii="StobiSerif Regular" w:hAnsi="StobiSerif Regular"/>
                <w:b/>
                <w:bCs/>
              </w:rPr>
              <w:t>УЈП</w:t>
            </w:r>
          </w:p>
        </w:tc>
        <w:tc>
          <w:tcPr>
            <w:tcW w:w="7838" w:type="dxa"/>
            <w:noWrap/>
            <w:vAlign w:val="bottom"/>
          </w:tcPr>
          <w:p w:rsidR="00945ED8" w:rsidRPr="00753E38" w:rsidRDefault="008549CA" w:rsidP="003A35BB">
            <w:pPr>
              <w:rPr>
                <w:rFonts w:ascii="StobiSerif Regular" w:hAnsi="StobiSerif Regular"/>
              </w:rPr>
            </w:pPr>
            <w:r w:rsidRPr="00753E38">
              <w:rPr>
                <w:rFonts w:ascii="StobiSerif Regular" w:hAnsi="StobiSerif Regular"/>
              </w:rPr>
              <w:t>Управа за јавни приходи</w:t>
            </w:r>
          </w:p>
        </w:tc>
      </w:tr>
      <w:tr w:rsidR="00945ED8" w:rsidRPr="00753E38" w:rsidTr="00201BB6">
        <w:trPr>
          <w:trHeight w:val="360"/>
        </w:trPr>
        <w:tc>
          <w:tcPr>
            <w:tcW w:w="1360" w:type="dxa"/>
            <w:noWrap/>
            <w:vAlign w:val="bottom"/>
          </w:tcPr>
          <w:p w:rsidR="00945ED8" w:rsidRPr="00753E38" w:rsidRDefault="00945ED8" w:rsidP="003A35BB">
            <w:pPr>
              <w:jc w:val="both"/>
              <w:rPr>
                <w:rFonts w:ascii="StobiSerif Regular" w:hAnsi="StobiSerif Regular"/>
                <w:b/>
                <w:bCs/>
              </w:rPr>
            </w:pPr>
            <w:r w:rsidRPr="00753E38">
              <w:rPr>
                <w:rFonts w:ascii="StobiSerif Regular" w:hAnsi="StobiSerif Regular"/>
                <w:b/>
                <w:bCs/>
              </w:rPr>
              <w:t>ЦВ</w:t>
            </w:r>
          </w:p>
        </w:tc>
        <w:tc>
          <w:tcPr>
            <w:tcW w:w="7838" w:type="dxa"/>
            <w:noWrap/>
            <w:vAlign w:val="bottom"/>
          </w:tcPr>
          <w:p w:rsidR="00945ED8" w:rsidRPr="00753E38" w:rsidRDefault="00945ED8" w:rsidP="003A35BB">
            <w:pPr>
              <w:rPr>
                <w:rFonts w:ascii="StobiSerif Regular" w:hAnsi="StobiSerif Regular"/>
              </w:rPr>
            </w:pPr>
            <w:r w:rsidRPr="00753E38">
              <w:rPr>
                <w:rFonts w:ascii="StobiSerif Regular" w:hAnsi="StobiSerif Regular"/>
              </w:rPr>
              <w:t>Центар за вработување</w:t>
            </w:r>
          </w:p>
        </w:tc>
      </w:tr>
      <w:tr w:rsidR="00945ED8" w:rsidRPr="00753E38" w:rsidTr="00201BB6">
        <w:trPr>
          <w:trHeight w:val="360"/>
        </w:trPr>
        <w:tc>
          <w:tcPr>
            <w:tcW w:w="1360" w:type="dxa"/>
            <w:noWrap/>
            <w:vAlign w:val="bottom"/>
          </w:tcPr>
          <w:p w:rsidR="00945ED8" w:rsidRPr="00753E38" w:rsidRDefault="00945ED8" w:rsidP="003A35BB">
            <w:pPr>
              <w:jc w:val="both"/>
              <w:rPr>
                <w:rFonts w:ascii="StobiSerif Regular" w:hAnsi="StobiSerif Regular"/>
                <w:b/>
                <w:bCs/>
              </w:rPr>
            </w:pPr>
            <w:r w:rsidRPr="00753E38">
              <w:rPr>
                <w:rFonts w:ascii="StobiSerif Regular" w:hAnsi="StobiSerif Regular"/>
                <w:b/>
                <w:bCs/>
              </w:rPr>
              <w:t>ЦОВ</w:t>
            </w:r>
          </w:p>
        </w:tc>
        <w:tc>
          <w:tcPr>
            <w:tcW w:w="7838" w:type="dxa"/>
            <w:noWrap/>
            <w:vAlign w:val="bottom"/>
          </w:tcPr>
          <w:p w:rsidR="00945ED8" w:rsidRPr="00753E38" w:rsidRDefault="00945ED8" w:rsidP="003A35BB">
            <w:pPr>
              <w:rPr>
                <w:rFonts w:ascii="StobiSerif Regular" w:hAnsi="StobiSerif Regular"/>
              </w:rPr>
            </w:pPr>
            <w:r w:rsidRPr="00753E38">
              <w:rPr>
                <w:rFonts w:ascii="StobiSerif Regular" w:hAnsi="StobiSerif Regular"/>
              </w:rPr>
              <w:t>Центар за образование на возрасни</w:t>
            </w:r>
          </w:p>
        </w:tc>
      </w:tr>
      <w:tr w:rsidR="00945ED8" w:rsidRPr="00753E38" w:rsidTr="00201BB6">
        <w:trPr>
          <w:trHeight w:val="360"/>
        </w:trPr>
        <w:tc>
          <w:tcPr>
            <w:tcW w:w="1360" w:type="dxa"/>
            <w:noWrap/>
            <w:vAlign w:val="bottom"/>
          </w:tcPr>
          <w:p w:rsidR="00945ED8" w:rsidRPr="00753E38" w:rsidRDefault="00945ED8" w:rsidP="003A35BB">
            <w:pPr>
              <w:jc w:val="both"/>
              <w:rPr>
                <w:rFonts w:ascii="StobiSerif Regular" w:hAnsi="StobiSerif Regular"/>
                <w:b/>
                <w:bCs/>
              </w:rPr>
            </w:pPr>
            <w:r w:rsidRPr="00753E38">
              <w:rPr>
                <w:rFonts w:ascii="StobiSerif Regular" w:hAnsi="StobiSerif Regular"/>
                <w:b/>
                <w:bCs/>
              </w:rPr>
              <w:t>ЦРР</w:t>
            </w:r>
            <w:r w:rsidR="00DE3818" w:rsidRPr="00753E38">
              <w:rPr>
                <w:rFonts w:ascii="StobiSerif Regular" w:hAnsi="StobiSerif Regular"/>
                <w:b/>
                <w:bCs/>
              </w:rPr>
              <w:t>С</w:t>
            </w:r>
            <w:r w:rsidRPr="00753E38">
              <w:rPr>
                <w:rFonts w:ascii="StobiSerif Regular" w:hAnsi="StobiSerif Regular"/>
                <w:b/>
                <w:bCs/>
              </w:rPr>
              <w:t>М</w:t>
            </w:r>
          </w:p>
        </w:tc>
        <w:tc>
          <w:tcPr>
            <w:tcW w:w="7838" w:type="dxa"/>
            <w:noWrap/>
            <w:vAlign w:val="bottom"/>
          </w:tcPr>
          <w:p w:rsidR="00945ED8" w:rsidRPr="00753E38" w:rsidRDefault="00945ED8" w:rsidP="003A35BB">
            <w:pPr>
              <w:rPr>
                <w:rFonts w:ascii="StobiSerif Regular" w:hAnsi="StobiSerif Regular"/>
              </w:rPr>
            </w:pPr>
            <w:r w:rsidRPr="00753E38">
              <w:rPr>
                <w:rFonts w:ascii="StobiSerif Regular" w:hAnsi="StobiSerif Regular"/>
              </w:rPr>
              <w:t>Централен регистар на Република</w:t>
            </w:r>
            <w:r w:rsidR="00DE3818" w:rsidRPr="00753E38">
              <w:rPr>
                <w:rFonts w:ascii="StobiSerif Regular" w:hAnsi="StobiSerif Regular"/>
              </w:rPr>
              <w:t xml:space="preserve"> Северна</w:t>
            </w:r>
            <w:r w:rsidRPr="00753E38">
              <w:rPr>
                <w:rFonts w:ascii="StobiSerif Regular" w:hAnsi="StobiSerif Regular"/>
              </w:rPr>
              <w:t xml:space="preserve"> Македонија</w:t>
            </w:r>
          </w:p>
        </w:tc>
      </w:tr>
      <w:tr w:rsidR="00945ED8" w:rsidRPr="00753E38" w:rsidTr="00201BB6">
        <w:trPr>
          <w:trHeight w:val="360"/>
        </w:trPr>
        <w:tc>
          <w:tcPr>
            <w:tcW w:w="1360" w:type="dxa"/>
            <w:noWrap/>
            <w:vAlign w:val="bottom"/>
          </w:tcPr>
          <w:p w:rsidR="00945ED8" w:rsidRPr="00753E38" w:rsidRDefault="00945ED8" w:rsidP="003A35BB">
            <w:pPr>
              <w:jc w:val="both"/>
              <w:rPr>
                <w:rFonts w:ascii="StobiSerif Regular" w:hAnsi="StobiSerif Regular"/>
                <w:b/>
                <w:bCs/>
              </w:rPr>
            </w:pPr>
            <w:r w:rsidRPr="00753E38">
              <w:rPr>
                <w:rFonts w:ascii="StobiSerif Regular" w:hAnsi="StobiSerif Regular"/>
                <w:b/>
                <w:bCs/>
              </w:rPr>
              <w:t>ЦСОО</w:t>
            </w:r>
          </w:p>
        </w:tc>
        <w:tc>
          <w:tcPr>
            <w:tcW w:w="7838" w:type="dxa"/>
            <w:noWrap/>
            <w:vAlign w:val="bottom"/>
          </w:tcPr>
          <w:p w:rsidR="00945ED8" w:rsidRPr="00753E38" w:rsidRDefault="00945ED8" w:rsidP="003A35BB">
            <w:pPr>
              <w:rPr>
                <w:rFonts w:ascii="StobiSerif Regular" w:hAnsi="StobiSerif Regular"/>
              </w:rPr>
            </w:pPr>
            <w:r w:rsidRPr="00753E38">
              <w:rPr>
                <w:rFonts w:ascii="StobiSerif Regular" w:hAnsi="StobiSerif Regular"/>
              </w:rPr>
              <w:t>Центар за стручно образование и обука</w:t>
            </w:r>
          </w:p>
        </w:tc>
      </w:tr>
      <w:tr w:rsidR="00945ED8" w:rsidRPr="00753E38" w:rsidTr="00201BB6">
        <w:trPr>
          <w:trHeight w:val="360"/>
        </w:trPr>
        <w:tc>
          <w:tcPr>
            <w:tcW w:w="1360" w:type="dxa"/>
            <w:noWrap/>
            <w:vAlign w:val="bottom"/>
          </w:tcPr>
          <w:p w:rsidR="00945ED8" w:rsidRPr="00753E38" w:rsidRDefault="00945ED8" w:rsidP="003A35BB">
            <w:pPr>
              <w:jc w:val="both"/>
              <w:rPr>
                <w:rFonts w:ascii="StobiSerif Regular" w:hAnsi="StobiSerif Regular"/>
                <w:b/>
                <w:bCs/>
              </w:rPr>
            </w:pPr>
            <w:r w:rsidRPr="00753E38">
              <w:rPr>
                <w:rFonts w:ascii="StobiSerif Regular" w:hAnsi="StobiSerif Regular"/>
                <w:b/>
                <w:bCs/>
              </w:rPr>
              <w:t>ЦСР</w:t>
            </w:r>
          </w:p>
        </w:tc>
        <w:tc>
          <w:tcPr>
            <w:tcW w:w="7838" w:type="dxa"/>
            <w:noWrap/>
            <w:vAlign w:val="bottom"/>
          </w:tcPr>
          <w:p w:rsidR="00945ED8" w:rsidRPr="00753E38" w:rsidRDefault="00945ED8" w:rsidP="003A35BB">
            <w:pPr>
              <w:rPr>
                <w:rFonts w:ascii="StobiSerif Regular" w:hAnsi="StobiSerif Regular"/>
              </w:rPr>
            </w:pPr>
            <w:r w:rsidRPr="00753E38">
              <w:rPr>
                <w:rFonts w:ascii="StobiSerif Regular" w:hAnsi="StobiSerif Regular"/>
              </w:rPr>
              <w:t>Центар за социјални работи</w:t>
            </w:r>
          </w:p>
        </w:tc>
      </w:tr>
      <w:tr w:rsidR="00945ED8" w:rsidRPr="00753E38" w:rsidTr="00201BB6">
        <w:trPr>
          <w:trHeight w:val="360"/>
        </w:trPr>
        <w:tc>
          <w:tcPr>
            <w:tcW w:w="1360" w:type="dxa"/>
            <w:noWrap/>
            <w:vAlign w:val="bottom"/>
          </w:tcPr>
          <w:p w:rsidR="00945ED8" w:rsidRPr="00753E38" w:rsidRDefault="00945ED8" w:rsidP="003A35BB">
            <w:pPr>
              <w:jc w:val="both"/>
              <w:rPr>
                <w:rFonts w:ascii="StobiSerif Regular" w:hAnsi="StobiSerif Regular"/>
                <w:b/>
                <w:bCs/>
              </w:rPr>
            </w:pPr>
            <w:r w:rsidRPr="00753E38">
              <w:rPr>
                <w:rFonts w:ascii="StobiSerif Regular" w:hAnsi="StobiSerif Regular"/>
                <w:b/>
                <w:bCs/>
              </w:rPr>
              <w:t>ЗЕЛС</w:t>
            </w:r>
          </w:p>
        </w:tc>
        <w:tc>
          <w:tcPr>
            <w:tcW w:w="7838" w:type="dxa"/>
            <w:noWrap/>
            <w:vAlign w:val="bottom"/>
          </w:tcPr>
          <w:p w:rsidR="00945ED8" w:rsidRPr="00753E38" w:rsidRDefault="00945ED8" w:rsidP="003A35BB">
            <w:pPr>
              <w:rPr>
                <w:rFonts w:ascii="StobiSerif Regular" w:hAnsi="StobiSerif Regular"/>
              </w:rPr>
            </w:pPr>
            <w:r w:rsidRPr="00753E38">
              <w:rPr>
                <w:rFonts w:ascii="StobiSerif Regular" w:hAnsi="StobiSerif Regular"/>
              </w:rPr>
              <w:t>Заедница на единиците на локална самоуправа</w:t>
            </w:r>
          </w:p>
        </w:tc>
      </w:tr>
      <w:tr w:rsidR="00945ED8" w:rsidRPr="00753E38" w:rsidTr="00201BB6">
        <w:trPr>
          <w:trHeight w:val="360"/>
        </w:trPr>
        <w:tc>
          <w:tcPr>
            <w:tcW w:w="1360" w:type="dxa"/>
            <w:noWrap/>
            <w:vAlign w:val="bottom"/>
          </w:tcPr>
          <w:p w:rsidR="00945ED8" w:rsidRPr="00753E38" w:rsidRDefault="00C32598" w:rsidP="003A35BB">
            <w:pPr>
              <w:jc w:val="both"/>
              <w:rPr>
                <w:rFonts w:ascii="StobiSerif Regular" w:hAnsi="StobiSerif Regular"/>
                <w:b/>
                <w:bCs/>
              </w:rPr>
            </w:pPr>
            <w:r w:rsidRPr="00753E38">
              <w:rPr>
                <w:rFonts w:ascii="StobiSerif Regular" w:hAnsi="StobiSerif Regular"/>
                <w:b/>
                <w:bCs/>
              </w:rPr>
              <w:t>СДЦ</w:t>
            </w:r>
          </w:p>
        </w:tc>
        <w:tc>
          <w:tcPr>
            <w:tcW w:w="7838" w:type="dxa"/>
            <w:noWrap/>
            <w:vAlign w:val="bottom"/>
          </w:tcPr>
          <w:p w:rsidR="00945ED8" w:rsidRPr="00753E38" w:rsidRDefault="00C32598" w:rsidP="003A35BB">
            <w:pPr>
              <w:rPr>
                <w:rFonts w:ascii="StobiSerif Regular" w:hAnsi="StobiSerif Regular"/>
              </w:rPr>
            </w:pPr>
            <w:r w:rsidRPr="00753E38">
              <w:rPr>
                <w:rFonts w:ascii="StobiSerif Regular" w:hAnsi="StobiSerif Regular"/>
              </w:rPr>
              <w:t xml:space="preserve">Швајцарска агенција за </w:t>
            </w:r>
            <w:r w:rsidR="00655682" w:rsidRPr="00753E38">
              <w:rPr>
                <w:rFonts w:ascii="StobiSerif Regular" w:hAnsi="StobiSerif Regular"/>
              </w:rPr>
              <w:t>развој и соработка</w:t>
            </w:r>
          </w:p>
        </w:tc>
      </w:tr>
    </w:tbl>
    <w:p w:rsidR="00945ED8" w:rsidRPr="00753E38" w:rsidRDefault="0070391E" w:rsidP="00945ED8">
      <w:pPr>
        <w:rPr>
          <w:rFonts w:ascii="StobiSerif Regular" w:hAnsi="StobiSerif Regular"/>
          <w:b/>
          <w:bCs/>
          <w:caps/>
        </w:rPr>
      </w:pPr>
      <w:r>
        <w:rPr>
          <w:rFonts w:ascii="StobiSerif Regular" w:hAnsi="StobiSerif Regular"/>
          <w:b/>
          <w:bCs/>
          <w:caps/>
        </w:rPr>
        <w:t xml:space="preserve">ФИТР            </w:t>
      </w:r>
      <w:r>
        <w:rPr>
          <w:rFonts w:ascii="StobiSerif Regular" w:hAnsi="StobiSerif Regular"/>
        </w:rPr>
        <w:t>Фонд за иновации и технолошки развој</w:t>
      </w:r>
    </w:p>
    <w:p w:rsidR="00945ED8" w:rsidRPr="00753E38" w:rsidRDefault="00945ED8" w:rsidP="00945ED8">
      <w:pPr>
        <w:pStyle w:val="Heading1"/>
        <w:spacing w:after="120"/>
        <w:rPr>
          <w:rFonts w:ascii="StobiSerif Regular" w:hAnsi="StobiSerif Regular"/>
        </w:rPr>
      </w:pPr>
      <w:r w:rsidRPr="00753E38">
        <w:rPr>
          <w:caps/>
        </w:rPr>
        <w:br w:type="page"/>
      </w:r>
      <w:bookmarkStart w:id="3" w:name="_Toc498356347"/>
      <w:bookmarkStart w:id="4" w:name="_Toc535356222"/>
      <w:bookmarkEnd w:id="0"/>
      <w:r w:rsidRPr="00753E38">
        <w:rPr>
          <w:rFonts w:ascii="StobiSerif Regular" w:eastAsia="Times New Roman" w:hAnsi="StobiSerif Regular" w:cs="Calibri"/>
          <w:color w:val="0070C0"/>
          <w:sz w:val="28"/>
          <w:szCs w:val="22"/>
          <w:lang w:eastAsia="en-US"/>
        </w:rPr>
        <w:lastRenderedPageBreak/>
        <w:t>ВОВЕД</w:t>
      </w:r>
      <w:bookmarkEnd w:id="3"/>
      <w:bookmarkEnd w:id="4"/>
    </w:p>
    <w:p w:rsidR="00945ED8" w:rsidRPr="00753E38" w:rsidRDefault="009C3DF7" w:rsidP="00945ED8">
      <w:pPr>
        <w:ind w:firstLine="360"/>
        <w:jc w:val="both"/>
        <w:rPr>
          <w:rFonts w:ascii="StobiSerif Regular" w:hAnsi="StobiSerif Regular"/>
          <w:color w:val="0070C0"/>
        </w:rPr>
      </w:pPr>
      <w:r w:rsidRPr="009C3DF7">
        <w:rPr>
          <w:noProof/>
          <w:lang w:val="en-US"/>
        </w:rPr>
        <w:pict>
          <v:line id="Straight Connector 5" o:spid="_x0000_s1068" style="position:absolute;left:0;text-align:left;z-index:251644928;visibility:visible;mso-wrap-distance-top:-8e-5mm;mso-wrap-distance-bottom:-8e-5mm" from="2.5pt,1.55pt" to="436.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" strokecolor="#4f81bd" strokeweight="4.5pt">
            <v:shadow on="t" color="black" opacity="22936f" origin=",.5" offset="0,.63889mm"/>
            <o:lock v:ext="edit" shapetype="f"/>
          </v:line>
        </w:pict>
      </w:r>
    </w:p>
    <w:p w:rsidR="00945ED8" w:rsidRPr="00753E38" w:rsidRDefault="00945ED8" w:rsidP="00945ED8">
      <w:pPr>
        <w:ind w:firstLine="360"/>
        <w:jc w:val="both"/>
        <w:rPr>
          <w:rFonts w:ascii="StobiSerif Regular" w:hAnsi="StobiSerif Regular"/>
        </w:rPr>
      </w:pPr>
      <w:r w:rsidRPr="00753E38">
        <w:rPr>
          <w:rFonts w:ascii="StobiSerif Regular" w:hAnsi="StobiSerif Regular"/>
        </w:rPr>
        <w:t xml:space="preserve">Рамката на политиките за вработување во Република </w:t>
      </w:r>
      <w:r w:rsidR="00DE3818" w:rsidRPr="00753E38">
        <w:rPr>
          <w:rFonts w:ascii="StobiSerif Regular" w:hAnsi="StobiSerif Regular"/>
        </w:rPr>
        <w:t xml:space="preserve">Северна </w:t>
      </w:r>
      <w:r w:rsidRPr="00753E38">
        <w:rPr>
          <w:rFonts w:ascii="StobiSerif Regular" w:hAnsi="StobiSerif Regular"/>
        </w:rPr>
        <w:t xml:space="preserve">Македонија е дефинирана со Програмата на Владата на Република </w:t>
      </w:r>
      <w:r w:rsidR="00DE3818" w:rsidRPr="00753E38">
        <w:rPr>
          <w:rFonts w:ascii="StobiSerif Regular" w:hAnsi="StobiSerif Regular"/>
        </w:rPr>
        <w:t xml:space="preserve">Северна </w:t>
      </w:r>
      <w:r w:rsidRPr="00753E38">
        <w:rPr>
          <w:rFonts w:ascii="StobiSerif Regular" w:hAnsi="StobiSerif Regular"/>
        </w:rPr>
        <w:t xml:space="preserve">Македонија, </w:t>
      </w:r>
      <w:r w:rsidR="00753E38" w:rsidRPr="00753E38">
        <w:rPr>
          <w:rFonts w:ascii="StobiSerif Regular" w:hAnsi="StobiSerif Regular"/>
        </w:rPr>
        <w:t xml:space="preserve">Ревидираната </w:t>
      </w:r>
      <w:r w:rsidRPr="00753E38">
        <w:rPr>
          <w:rFonts w:ascii="StobiSerif Regular" w:hAnsi="StobiSerif Regular"/>
        </w:rPr>
        <w:t>Програма за реформи во вработувањето и социјалната политика 202</w:t>
      </w:r>
      <w:r w:rsidR="00753E38" w:rsidRPr="00753E38">
        <w:rPr>
          <w:rFonts w:ascii="StobiSerif Regular" w:hAnsi="StobiSerif Regular"/>
        </w:rPr>
        <w:t>2</w:t>
      </w:r>
      <w:r w:rsidRPr="00753E38">
        <w:rPr>
          <w:rFonts w:ascii="StobiSerif Regular" w:hAnsi="StobiSerif Regular"/>
        </w:rPr>
        <w:t xml:space="preserve">, Националната стратегија за вработување на Република </w:t>
      </w:r>
      <w:r w:rsidR="00DE3818" w:rsidRPr="00753E38">
        <w:rPr>
          <w:rFonts w:ascii="StobiSerif Regular" w:hAnsi="StobiSerif Regular"/>
        </w:rPr>
        <w:t xml:space="preserve">Северна </w:t>
      </w:r>
      <w:r w:rsidRPr="00753E38">
        <w:rPr>
          <w:rFonts w:ascii="StobiSerif Regular" w:hAnsi="StobiSerif Regular"/>
        </w:rPr>
        <w:t>Македонија 2016-2020 година и Акцискиот план за вработување на млади 2016-2020 година и е во согласност со обврските што произлегуваат од Глобалниот пакт за работни места на Меѓународната организација на трудот (MOT), Планот за Гаранција за млади 20</w:t>
      </w:r>
      <w:r w:rsidR="00372614" w:rsidRPr="00753E38">
        <w:rPr>
          <w:rFonts w:ascii="StobiSerif Regular" w:hAnsi="StobiSerif Regular"/>
        </w:rPr>
        <w:t>20</w:t>
      </w:r>
      <w:r w:rsidRPr="00753E38">
        <w:rPr>
          <w:rFonts w:ascii="StobiSerif Regular" w:hAnsi="StobiSerif Regular"/>
        </w:rPr>
        <w:t>-</w:t>
      </w:r>
      <w:r w:rsidR="00372614" w:rsidRPr="00753E38">
        <w:rPr>
          <w:rFonts w:ascii="StobiSerif Regular" w:hAnsi="StobiSerif Regular"/>
        </w:rPr>
        <w:t xml:space="preserve">2022 </w:t>
      </w:r>
      <w:r w:rsidRPr="00753E38">
        <w:rPr>
          <w:rFonts w:ascii="StobiSerif Regular" w:hAnsi="StobiSerif Regular"/>
        </w:rPr>
        <w:t>година</w:t>
      </w:r>
      <w:r w:rsidR="00652D4B" w:rsidRPr="00753E38">
        <w:rPr>
          <w:rFonts w:ascii="StobiSerif Regular" w:hAnsi="StobiSerif Regular"/>
        </w:rPr>
        <w:t xml:space="preserve">, </w:t>
      </w:r>
      <w:r w:rsidR="007A422A" w:rsidRPr="00753E38">
        <w:rPr>
          <w:rFonts w:ascii="StobiSerif Regular" w:hAnsi="StobiSerif Regular"/>
        </w:rPr>
        <w:t>Програмата за буџетско финансирање ИПА</w:t>
      </w:r>
      <w:r w:rsidR="00652D4B" w:rsidRPr="00753E38">
        <w:rPr>
          <w:rFonts w:ascii="StobiSerif Regular" w:hAnsi="StobiSerif Regular"/>
        </w:rPr>
        <w:t xml:space="preserve">, реформите во системот на социјална заштита </w:t>
      </w:r>
      <w:r w:rsidR="00753E38" w:rsidRPr="00753E38">
        <w:rPr>
          <w:rFonts w:ascii="StobiSerif Regular" w:hAnsi="StobiSerif Regular"/>
        </w:rPr>
        <w:t xml:space="preserve">и </w:t>
      </w:r>
      <w:r w:rsidR="00652D4B" w:rsidRPr="00753E38">
        <w:rPr>
          <w:rFonts w:ascii="StobiSerif Regular" w:hAnsi="StobiSerif Regular"/>
        </w:rPr>
        <w:t>воведување</w:t>
      </w:r>
      <w:r w:rsidR="00753E38" w:rsidRPr="00753E38">
        <w:rPr>
          <w:rFonts w:ascii="StobiSerif Regular" w:hAnsi="StobiSerif Regular"/>
        </w:rPr>
        <w:t>то</w:t>
      </w:r>
      <w:r w:rsidR="00652D4B" w:rsidRPr="00753E38">
        <w:rPr>
          <w:rFonts w:ascii="StobiSerif Regular" w:hAnsi="StobiSerif Regular"/>
        </w:rPr>
        <w:t xml:space="preserve"> на Гарантиран</w:t>
      </w:r>
      <w:r w:rsidR="00753E38" w:rsidRPr="00753E38">
        <w:rPr>
          <w:rFonts w:ascii="StobiSerif Regular" w:hAnsi="StobiSerif Regular"/>
        </w:rPr>
        <w:t>а</w:t>
      </w:r>
      <w:r w:rsidR="00652D4B" w:rsidRPr="00753E38">
        <w:rPr>
          <w:rFonts w:ascii="StobiSerif Regular" w:hAnsi="StobiSerif Regular"/>
        </w:rPr>
        <w:t xml:space="preserve"> минимал</w:t>
      </w:r>
      <w:r w:rsidR="00753E38" w:rsidRPr="00753E38">
        <w:rPr>
          <w:rFonts w:ascii="StobiSerif Regular" w:hAnsi="StobiSerif Regular"/>
        </w:rPr>
        <w:t xml:space="preserve">на </w:t>
      </w:r>
      <w:r w:rsidR="00652D4B" w:rsidRPr="00753E38">
        <w:rPr>
          <w:rFonts w:ascii="StobiSerif Regular" w:hAnsi="StobiSerif Regular"/>
        </w:rPr>
        <w:t>п</w:t>
      </w:r>
      <w:r w:rsidR="00753E38" w:rsidRPr="00753E38">
        <w:rPr>
          <w:rFonts w:ascii="StobiSerif Regular" w:hAnsi="StobiSerif Regular"/>
        </w:rPr>
        <w:t>омош</w:t>
      </w:r>
      <w:r w:rsidR="00652D4B" w:rsidRPr="00753E38">
        <w:rPr>
          <w:rFonts w:ascii="StobiSerif Regular" w:hAnsi="StobiSerif Regular"/>
        </w:rPr>
        <w:t xml:space="preserve">. </w:t>
      </w:r>
    </w:p>
    <w:p w:rsidR="00945ED8" w:rsidRPr="00753E38" w:rsidRDefault="00945ED8" w:rsidP="00945ED8">
      <w:pPr>
        <w:autoSpaceDE w:val="0"/>
        <w:autoSpaceDN w:val="0"/>
        <w:adjustRightInd w:val="0"/>
        <w:ind w:firstLine="360"/>
        <w:jc w:val="both"/>
        <w:rPr>
          <w:rFonts w:ascii="StobiSerif Regular" w:hAnsi="StobiSerif Regular"/>
        </w:rPr>
      </w:pPr>
      <w:r w:rsidRPr="00753E38">
        <w:rPr>
          <w:rFonts w:ascii="StobiSerif Regular" w:hAnsi="StobiSerif Regular"/>
        </w:rPr>
        <w:t>Со Оперативниот план за активни програми и мерки за вработување и услуги на пазарот на трудот за 20</w:t>
      </w:r>
      <w:r w:rsidR="00372614" w:rsidRPr="00753E38">
        <w:rPr>
          <w:rFonts w:ascii="StobiSerif Regular" w:hAnsi="StobiSerif Regular"/>
        </w:rPr>
        <w:t>20</w:t>
      </w:r>
      <w:r w:rsidRPr="00753E38">
        <w:rPr>
          <w:rFonts w:ascii="StobiSerif Regular" w:hAnsi="StobiSerif Regular"/>
        </w:rPr>
        <w:t xml:space="preserve"> година се утврдуваат програмите, мерките и услугите за вработување кои ќе обезбедат создавање на нови работни места, поддршка за креирање на нови работни места и зголемување на вработливоста на невработените лица</w:t>
      </w:r>
      <w:r w:rsidR="008549CA" w:rsidRPr="00753E38">
        <w:rPr>
          <w:rFonts w:ascii="StobiSerif Regular" w:hAnsi="StobiSerif Regular"/>
        </w:rPr>
        <w:t xml:space="preserve">, посебно  на младите и корисниците на </w:t>
      </w:r>
      <w:r w:rsidR="00764EF0" w:rsidRPr="00753E38">
        <w:rPr>
          <w:rFonts w:ascii="StobiSerif Regular" w:hAnsi="StobiSerif Regular"/>
        </w:rPr>
        <w:t xml:space="preserve">право на парична помош од социјална заштита (во понатамошниот текст: </w:t>
      </w:r>
      <w:r w:rsidR="008549CA" w:rsidRPr="00753E38">
        <w:rPr>
          <w:rFonts w:ascii="StobiSerif Regular" w:hAnsi="StobiSerif Regular"/>
        </w:rPr>
        <w:t>гарантиран</w:t>
      </w:r>
      <w:r w:rsidR="00764EF0" w:rsidRPr="00753E38">
        <w:rPr>
          <w:rFonts w:ascii="StobiSerif Regular" w:hAnsi="StobiSerif Regular"/>
        </w:rPr>
        <w:t>а</w:t>
      </w:r>
      <w:r w:rsidR="008549CA" w:rsidRPr="00753E38">
        <w:rPr>
          <w:rFonts w:ascii="StobiSerif Regular" w:hAnsi="StobiSerif Regular"/>
        </w:rPr>
        <w:t xml:space="preserve"> минималн</w:t>
      </w:r>
      <w:r w:rsidR="00764EF0" w:rsidRPr="00753E38">
        <w:rPr>
          <w:rFonts w:ascii="StobiSerif Regular" w:hAnsi="StobiSerif Regular"/>
        </w:rPr>
        <w:t>а</w:t>
      </w:r>
      <w:r w:rsidR="008549CA" w:rsidRPr="00753E38">
        <w:rPr>
          <w:rFonts w:ascii="StobiSerif Regular" w:hAnsi="StobiSerif Regular"/>
        </w:rPr>
        <w:t xml:space="preserve"> п</w:t>
      </w:r>
      <w:r w:rsidR="00764EF0" w:rsidRPr="00753E38">
        <w:rPr>
          <w:rFonts w:ascii="StobiSerif Regular" w:hAnsi="StobiSerif Regular"/>
        </w:rPr>
        <w:t>омош)</w:t>
      </w:r>
      <w:r w:rsidRPr="00753E38">
        <w:rPr>
          <w:rFonts w:ascii="StobiSerif Regular" w:hAnsi="StobiSerif Regular"/>
        </w:rPr>
        <w:t xml:space="preserve">. </w:t>
      </w:r>
    </w:p>
    <w:p w:rsidR="00945ED8" w:rsidRPr="00753E38" w:rsidRDefault="00945ED8" w:rsidP="00945ED8">
      <w:pPr>
        <w:ind w:right="33" w:firstLine="360"/>
        <w:jc w:val="both"/>
        <w:rPr>
          <w:rFonts w:ascii="StobiSerif Regular" w:hAnsi="StobiSerif Regular"/>
        </w:rPr>
      </w:pPr>
      <w:r w:rsidRPr="00753E38">
        <w:rPr>
          <w:rFonts w:ascii="StobiSerif Regular" w:hAnsi="StobiSerif Regular"/>
        </w:rPr>
        <w:t>Сите евидентирани невработени лица и работодавачи имаат пристап до програмите</w:t>
      </w:r>
      <w:r w:rsidR="007A422A" w:rsidRPr="00753E38">
        <w:rPr>
          <w:rFonts w:ascii="StobiSerif Regular" w:hAnsi="StobiSerif Regular"/>
        </w:rPr>
        <w:t>,</w:t>
      </w:r>
      <w:r w:rsidRPr="00753E38">
        <w:rPr>
          <w:rFonts w:ascii="StobiSerif Regular" w:hAnsi="StobiSerif Regular"/>
        </w:rPr>
        <w:t xml:space="preserve"> односно мерките и услугите за вработување</w:t>
      </w:r>
      <w:r w:rsidR="0085146D" w:rsidRPr="00753E38">
        <w:rPr>
          <w:rStyle w:val="FootnoteReference"/>
          <w:rFonts w:ascii="StobiSerif Regular" w:hAnsi="StobiSerif Regular"/>
        </w:rPr>
        <w:footnoteReference w:id="2"/>
      </w:r>
      <w:r w:rsidRPr="00753E38">
        <w:rPr>
          <w:rFonts w:ascii="StobiSerif Regular" w:hAnsi="StobiSerif Regular"/>
        </w:rPr>
        <w:t>. Правото за учество се определува врз основа на условите и критериумите дефинирани за секоја поодделна програма односно мерка и услуга за вработување, а како општо правило ќе се настојува да се постигне еднаква застапеност на мажи и жени</w:t>
      </w:r>
      <w:r w:rsidR="00753E38" w:rsidRPr="00753E38">
        <w:rPr>
          <w:rFonts w:ascii="StobiSerif Regular" w:hAnsi="StobiSerif Regular"/>
        </w:rPr>
        <w:t>,</w:t>
      </w:r>
      <w:r w:rsidRPr="00753E38">
        <w:rPr>
          <w:rFonts w:ascii="StobiSerif Regular" w:hAnsi="StobiSerif Regular"/>
        </w:rPr>
        <w:t xml:space="preserve"> согласно Законот за еднакви можности на жените и мажите, како и учество на младите лица до 29 години од најмалку 30%. </w:t>
      </w:r>
      <w:r w:rsidR="003F7D05" w:rsidRPr="00753E38">
        <w:rPr>
          <w:rFonts w:ascii="StobiSerif Regular" w:hAnsi="StobiSerif Regular"/>
        </w:rPr>
        <w:t>Воедно, при селекција на учесниците во програмите и мерките за вработување ќе се земе во предвид и Рамномерниот регионален развој.</w:t>
      </w:r>
    </w:p>
    <w:p w:rsidR="00945ED8" w:rsidRPr="00753E38" w:rsidRDefault="00945ED8" w:rsidP="00945ED8">
      <w:pPr>
        <w:ind w:right="33" w:firstLine="360"/>
        <w:jc w:val="both"/>
        <w:rPr>
          <w:rFonts w:ascii="StobiSerif Regular" w:hAnsi="StobiSerif Regular"/>
        </w:rPr>
      </w:pPr>
      <w:r w:rsidRPr="00753E38">
        <w:rPr>
          <w:rFonts w:ascii="StobiSerif Regular" w:hAnsi="StobiSerif Regular"/>
        </w:rPr>
        <w:t>Постапката на имплементација на програмите, мерките и услугите за вработување се дефинираат со Oперативни упатства, донесени од страна на АВР</w:t>
      </w:r>
      <w:r w:rsidR="00DE3818" w:rsidRPr="00753E38">
        <w:rPr>
          <w:rFonts w:ascii="StobiSerif Regular" w:hAnsi="StobiSerif Regular"/>
        </w:rPr>
        <w:t>С</w:t>
      </w:r>
      <w:r w:rsidRPr="00753E38">
        <w:rPr>
          <w:rFonts w:ascii="StobiSerif Regular" w:hAnsi="StobiSerif Regular"/>
        </w:rPr>
        <w:t>М</w:t>
      </w:r>
      <w:r w:rsidR="00753E38" w:rsidRPr="00753E38">
        <w:rPr>
          <w:rFonts w:ascii="StobiSerif Regular" w:hAnsi="StobiSerif Regular"/>
        </w:rPr>
        <w:t>,</w:t>
      </w:r>
      <w:r w:rsidRPr="00753E38">
        <w:rPr>
          <w:rFonts w:ascii="StobiSerif Regular" w:hAnsi="StobiSerif Regular"/>
        </w:rPr>
        <w:t xml:space="preserve"> во соработка со другите партнери во имплементацијата.</w:t>
      </w:r>
    </w:p>
    <w:p w:rsidR="00945ED8" w:rsidRPr="00753E38" w:rsidRDefault="00945ED8" w:rsidP="00945ED8">
      <w:pPr>
        <w:pStyle w:val="Default"/>
        <w:spacing w:before="120" w:after="120"/>
        <w:ind w:firstLine="360"/>
        <w:jc w:val="both"/>
        <w:rPr>
          <w:rFonts w:ascii="StobiSerif Regular" w:hAnsi="StobiSerif Regular" w:cs="Calibri"/>
          <w:color w:val="auto"/>
          <w:sz w:val="22"/>
          <w:szCs w:val="22"/>
          <w:lang w:val="mk-MK"/>
        </w:rPr>
      </w:pPr>
      <w:r w:rsidRPr="00753E38">
        <w:rPr>
          <w:rFonts w:ascii="StobiSerif Regular" w:hAnsi="StobiSerif Regular" w:cs="Calibri"/>
          <w:color w:val="auto"/>
          <w:sz w:val="22"/>
          <w:szCs w:val="22"/>
          <w:lang w:val="mk-MK"/>
        </w:rPr>
        <w:t>Вклучувањето на невработените лица во програмите односно мерките за вработување се врши врз основа на транспарентни процеси за аплицирање, с</w:t>
      </w:r>
      <w:r w:rsidRPr="00753E38">
        <w:rPr>
          <w:rFonts w:ascii="Calibri" w:hAnsi="Calibri" w:cs="Calibri"/>
          <w:color w:val="auto"/>
          <w:sz w:val="22"/>
          <w:szCs w:val="22"/>
          <w:lang w:val="mk-MK"/>
        </w:rPr>
        <w:t>è</w:t>
      </w:r>
      <w:r w:rsidRPr="00753E38">
        <w:rPr>
          <w:rFonts w:ascii="StobiSerif Regular" w:hAnsi="StobiSerif Regular" w:cs="Calibri"/>
          <w:color w:val="auto"/>
          <w:sz w:val="22"/>
          <w:szCs w:val="22"/>
          <w:lang w:val="mk-MK"/>
        </w:rPr>
        <w:t xml:space="preserve"> до исполнување на планираниот опфат, односно до крајот на ноември 20</w:t>
      </w:r>
      <w:r w:rsidR="00372614" w:rsidRPr="00753E38">
        <w:rPr>
          <w:rFonts w:ascii="StobiSerif Regular" w:hAnsi="StobiSerif Regular" w:cs="Calibri"/>
          <w:color w:val="auto"/>
          <w:sz w:val="22"/>
          <w:szCs w:val="22"/>
          <w:lang w:val="mk-MK"/>
        </w:rPr>
        <w:t>20</w:t>
      </w:r>
      <w:r w:rsidRPr="00753E38">
        <w:rPr>
          <w:rFonts w:ascii="StobiSerif Regular" w:hAnsi="StobiSerif Regular" w:cs="Calibri"/>
          <w:color w:val="auto"/>
          <w:sz w:val="22"/>
          <w:szCs w:val="22"/>
          <w:lang w:val="mk-MK"/>
        </w:rPr>
        <w:t xml:space="preserve"> година. Услугите кои ги обезбедува </w:t>
      </w:r>
      <w:r w:rsidR="00DE3818" w:rsidRPr="00753E38">
        <w:rPr>
          <w:rFonts w:ascii="StobiSerif Regular" w:hAnsi="StobiSerif Regular"/>
          <w:lang w:val="mk-MK"/>
        </w:rPr>
        <w:t>АВРСМ</w:t>
      </w:r>
      <w:r w:rsidRPr="00753E38">
        <w:rPr>
          <w:rFonts w:ascii="StobiSerif Regular" w:hAnsi="StobiSerif Regular" w:cs="Calibri"/>
          <w:color w:val="auto"/>
          <w:sz w:val="22"/>
          <w:szCs w:val="22"/>
          <w:lang w:val="mk-MK"/>
        </w:rPr>
        <w:t xml:space="preserve">, се во текот на целата година. </w:t>
      </w:r>
    </w:p>
    <w:p w:rsidR="00945ED8" w:rsidRPr="00753E38" w:rsidRDefault="00945ED8" w:rsidP="00945ED8">
      <w:pPr>
        <w:pStyle w:val="Default"/>
        <w:spacing w:before="120" w:after="120"/>
        <w:ind w:firstLine="360"/>
        <w:jc w:val="both"/>
        <w:rPr>
          <w:rFonts w:ascii="StobiSerif Regular" w:hAnsi="StobiSerif Regular" w:cs="Calibri"/>
          <w:color w:val="auto"/>
          <w:sz w:val="22"/>
          <w:szCs w:val="22"/>
          <w:lang w:val="mk-MK"/>
        </w:rPr>
      </w:pPr>
      <w:r w:rsidRPr="00753E38">
        <w:rPr>
          <w:rFonts w:ascii="StobiSerif Regular" w:hAnsi="StobiSerif Regular" w:cs="Calibri"/>
          <w:color w:val="auto"/>
          <w:sz w:val="22"/>
          <w:szCs w:val="22"/>
          <w:lang w:val="mk-MK"/>
        </w:rPr>
        <w:lastRenderedPageBreak/>
        <w:t>Невработените лица и работодавачите за можноста за учество во програмите, мерките и услугите се информираат на повеќе начини (телефон, СМС, е-пошта</w:t>
      </w:r>
      <w:r w:rsidR="008549CA" w:rsidRPr="00753E38">
        <w:rPr>
          <w:rFonts w:ascii="StobiSerif Regular" w:hAnsi="StobiSerif Regular" w:cs="Calibri"/>
          <w:color w:val="auto"/>
          <w:sz w:val="22"/>
          <w:szCs w:val="22"/>
          <w:lang w:val="mk-MK"/>
        </w:rPr>
        <w:t>, јавни повици</w:t>
      </w:r>
      <w:r w:rsidRPr="00753E38">
        <w:rPr>
          <w:rFonts w:ascii="StobiSerif Regular" w:hAnsi="StobiSerif Regular" w:cs="Calibri"/>
          <w:color w:val="auto"/>
          <w:sz w:val="22"/>
          <w:szCs w:val="22"/>
          <w:lang w:val="mk-MK"/>
        </w:rPr>
        <w:t xml:space="preserve">). Со учесниците се склучува соодветен договор, со кој подетално се уредуваат нивните права и обврски. </w:t>
      </w:r>
    </w:p>
    <w:p w:rsidR="00945ED8" w:rsidRPr="00753E38" w:rsidRDefault="00945ED8" w:rsidP="00753E38">
      <w:pPr>
        <w:ind w:right="33" w:firstLine="360"/>
        <w:jc w:val="both"/>
      </w:pPr>
      <w:r w:rsidRPr="00753E38">
        <w:rPr>
          <w:rFonts w:ascii="StobiSerif Regular" w:hAnsi="StobiSerif Regular" w:cs="Calibri"/>
        </w:rPr>
        <w:t>Со Оперативниот план за 20</w:t>
      </w:r>
      <w:r w:rsidR="00372614" w:rsidRPr="00753E38">
        <w:rPr>
          <w:rFonts w:ascii="StobiSerif Regular" w:hAnsi="StobiSerif Regular" w:cs="Calibri"/>
        </w:rPr>
        <w:t>20</w:t>
      </w:r>
      <w:r w:rsidRPr="00753E38">
        <w:rPr>
          <w:rFonts w:ascii="StobiSerif Regular" w:hAnsi="StobiSerif Regular" w:cs="Calibri"/>
        </w:rPr>
        <w:t xml:space="preserve"> година посебен акцент се става на младите невработени лица до 29 години</w:t>
      </w:r>
      <w:r w:rsidR="00753E38" w:rsidRPr="00753E38">
        <w:rPr>
          <w:rFonts w:ascii="StobiSerif Regular" w:hAnsi="StobiSerif Regular" w:cs="Calibri"/>
        </w:rPr>
        <w:t>,</w:t>
      </w:r>
      <w:r w:rsidR="007C1A74" w:rsidRPr="00753E38">
        <w:rPr>
          <w:rFonts w:ascii="StobiSerif Regular" w:hAnsi="StobiSerif Regular" w:cs="Calibri"/>
        </w:rPr>
        <w:t xml:space="preserve"> како и на корисниците на гарантирана минимална помош</w:t>
      </w:r>
      <w:r w:rsidRPr="00753E38">
        <w:rPr>
          <w:rFonts w:ascii="StobiSerif Regular" w:hAnsi="StobiSerif Regular" w:cs="Calibri"/>
        </w:rPr>
        <w:t xml:space="preserve">. </w:t>
      </w:r>
    </w:p>
    <w:p w:rsidR="00945ED8" w:rsidRPr="00753E38" w:rsidRDefault="00945ED8" w:rsidP="00945ED8">
      <w:pPr>
        <w:autoSpaceDE w:val="0"/>
        <w:autoSpaceDN w:val="0"/>
        <w:adjustRightInd w:val="0"/>
        <w:ind w:firstLine="720"/>
        <w:jc w:val="both"/>
        <w:rPr>
          <w:rFonts w:ascii="StobiSerif Regular" w:hAnsi="StobiSerif Regular"/>
        </w:rPr>
      </w:pPr>
      <w:r w:rsidRPr="00753E38">
        <w:rPr>
          <w:rFonts w:ascii="StobiSerif Regular" w:hAnsi="StobiSerif Regular"/>
        </w:rPr>
        <w:t xml:space="preserve">Во текот на имплементацијата на Оперативниот план, опфатот на лицата од </w:t>
      </w:r>
      <w:r w:rsidR="00452139" w:rsidRPr="00753E38">
        <w:rPr>
          <w:rFonts w:ascii="StobiSerif Regular" w:hAnsi="StobiSerif Regular"/>
        </w:rPr>
        <w:t>програмите/мерките за вработување</w:t>
      </w:r>
      <w:r w:rsidRPr="00753E38">
        <w:rPr>
          <w:rFonts w:ascii="StobiSerif Regular" w:hAnsi="StobiSerif Regular"/>
        </w:rPr>
        <w:t xml:space="preserve">може да се приспособува </w:t>
      </w:r>
      <w:r w:rsidR="00452139" w:rsidRPr="00753E38">
        <w:rPr>
          <w:rFonts w:ascii="StobiSerif Regular" w:hAnsi="StobiSerif Regular"/>
        </w:rPr>
        <w:t>како</w:t>
      </w:r>
      <w:r w:rsidRPr="00753E38">
        <w:rPr>
          <w:rFonts w:ascii="StobiSerif Regular" w:hAnsi="StobiSerif Regular"/>
        </w:rPr>
        <w:t xml:space="preserve"> и </w:t>
      </w:r>
      <w:r w:rsidR="007C1A74" w:rsidRPr="00753E38">
        <w:rPr>
          <w:rFonts w:ascii="StobiSerif Regular" w:hAnsi="StobiSerif Regular"/>
        </w:rPr>
        <w:t xml:space="preserve">средствата </w:t>
      </w:r>
      <w:r w:rsidRPr="00753E38">
        <w:rPr>
          <w:rFonts w:ascii="StobiSerif Regular" w:hAnsi="StobiSerif Regular"/>
        </w:rPr>
        <w:t>да се пренаменува</w:t>
      </w:r>
      <w:r w:rsidR="007C1A74" w:rsidRPr="00753E38">
        <w:rPr>
          <w:rFonts w:ascii="StobiSerif Regular" w:hAnsi="StobiSerif Regular"/>
        </w:rPr>
        <w:t>ат</w:t>
      </w:r>
      <w:r w:rsidRPr="00753E38">
        <w:rPr>
          <w:rFonts w:ascii="StobiSerif Regular" w:hAnsi="StobiSerif Regular"/>
        </w:rPr>
        <w:t xml:space="preserve">во рамките на обезбедените, врз основа на согледувања и анализи на </w:t>
      </w:r>
      <w:r w:rsidR="00DE3818" w:rsidRPr="00753E38">
        <w:rPr>
          <w:rFonts w:ascii="StobiSerif Regular" w:hAnsi="StobiSerif Regular"/>
        </w:rPr>
        <w:t>АВРСМ</w:t>
      </w:r>
      <w:r w:rsidRPr="00753E38">
        <w:rPr>
          <w:rFonts w:ascii="StobiSerif Regular" w:hAnsi="StobiSerif Regular"/>
        </w:rPr>
        <w:t xml:space="preserve"> и останати надлежни институции и органи, по предлог на </w:t>
      </w:r>
      <w:r w:rsidR="00DE3818" w:rsidRPr="00753E38">
        <w:rPr>
          <w:rFonts w:ascii="StobiSerif Regular" w:hAnsi="StobiSerif Regular"/>
        </w:rPr>
        <w:t>АВРСМ</w:t>
      </w:r>
      <w:r w:rsidRPr="00753E38">
        <w:rPr>
          <w:rFonts w:ascii="StobiSerif Regular" w:hAnsi="StobiSerif Regular"/>
        </w:rPr>
        <w:t xml:space="preserve">, за што Министерот за труд и социјална политика дава согласност. </w:t>
      </w:r>
    </w:p>
    <w:p w:rsidR="00873C08" w:rsidRPr="00753E38" w:rsidRDefault="00945ED8" w:rsidP="00945ED8">
      <w:pPr>
        <w:autoSpaceDE w:val="0"/>
        <w:autoSpaceDN w:val="0"/>
        <w:adjustRightInd w:val="0"/>
        <w:ind w:firstLine="720"/>
        <w:jc w:val="both"/>
        <w:rPr>
          <w:rFonts w:ascii="StobiSerif Regular" w:hAnsi="StobiSerif Regular"/>
        </w:rPr>
        <w:sectPr w:rsidR="00873C08" w:rsidRPr="00753E38" w:rsidSect="003A35BB">
          <w:pgSz w:w="11900" w:h="16840"/>
          <w:pgMar w:top="1440" w:right="1440" w:bottom="1440" w:left="1440" w:header="720" w:footer="720" w:gutter="0"/>
          <w:cols w:space="720"/>
          <w:docGrid w:linePitch="360"/>
        </w:sectPr>
      </w:pPr>
      <w:r w:rsidRPr="00753E38">
        <w:rPr>
          <w:rFonts w:ascii="StobiSerif Regular" w:hAnsi="StobiSerif Regular"/>
        </w:rPr>
        <w:t xml:space="preserve">Носител на Оперативниот план е Министерството за труд и социјална политика, а неговата имплементација е во надлежност на Агенцијата за вработување на Република </w:t>
      </w:r>
      <w:r w:rsidR="00DE3818" w:rsidRPr="00753E38">
        <w:rPr>
          <w:rFonts w:ascii="StobiSerif Regular" w:hAnsi="StobiSerif Regular"/>
        </w:rPr>
        <w:t xml:space="preserve">Северна </w:t>
      </w:r>
      <w:r w:rsidRPr="00753E38">
        <w:rPr>
          <w:rFonts w:ascii="StobiSerif Regular" w:hAnsi="StobiSerif Regular"/>
        </w:rPr>
        <w:t>Македонија, во партнерство со други одговорни институции. Во текот на имплементација на Оперативниот план, секоја надлежна институција ќе обезбедува податоци за степенот на реализација</w:t>
      </w:r>
      <w:r w:rsidR="003232CC" w:rsidRPr="00753E38">
        <w:rPr>
          <w:rFonts w:ascii="StobiSerif Regular" w:hAnsi="StobiSerif Regular"/>
        </w:rPr>
        <w:t>.</w:t>
      </w:r>
    </w:p>
    <w:p w:rsidR="00873C08" w:rsidRPr="00753E38" w:rsidRDefault="00873C08" w:rsidP="00873C08">
      <w:pPr>
        <w:autoSpaceDE w:val="0"/>
        <w:autoSpaceDN w:val="0"/>
        <w:adjustRightInd w:val="0"/>
        <w:spacing w:after="0" w:line="240" w:lineRule="auto"/>
        <w:ind w:firstLine="720"/>
        <w:jc w:val="both"/>
        <w:rPr>
          <w:rFonts w:ascii="StobiSerif Regular" w:hAnsi="StobiSerif Regular"/>
        </w:rPr>
      </w:pPr>
    </w:p>
    <w:p w:rsidR="00945ED8" w:rsidRPr="00753E38" w:rsidRDefault="00945ED8" w:rsidP="004F4BAD">
      <w:pPr>
        <w:pStyle w:val="Heading1"/>
        <w:numPr>
          <w:ilvl w:val="0"/>
          <w:numId w:val="15"/>
        </w:numPr>
        <w:spacing w:line="276" w:lineRule="auto"/>
        <w:rPr>
          <w:rFonts w:ascii="StobiSerif Regular" w:hAnsi="StobiSerif Regular" w:cs="Calibri"/>
          <w:color w:val="0070C0"/>
          <w:sz w:val="36"/>
          <w:szCs w:val="22"/>
          <w:lang w:eastAsia="en-US"/>
        </w:rPr>
      </w:pPr>
      <w:bookmarkStart w:id="5" w:name="_Toc535356223"/>
      <w:r w:rsidRPr="00753E38">
        <w:rPr>
          <w:rFonts w:ascii="StobiSerif Regular" w:hAnsi="StobiSerif Regular" w:cs="Calibri"/>
          <w:color w:val="0070C0"/>
          <w:sz w:val="36"/>
          <w:szCs w:val="22"/>
          <w:lang w:eastAsia="en-US"/>
        </w:rPr>
        <w:t>ПРОГРАМИ И МЕРКИ ЗА ВРАБОТУВАЊЕ</w:t>
      </w:r>
      <w:bookmarkEnd w:id="5"/>
    </w:p>
    <w:p w:rsidR="00945ED8" w:rsidRPr="00753E38" w:rsidRDefault="009C3DF7" w:rsidP="00945ED8">
      <w:pPr>
        <w:rPr>
          <w:rFonts w:ascii="StobiSerif Regular" w:hAnsi="StobiSerif Regular"/>
          <w:b/>
          <w:color w:val="0070C0"/>
        </w:rPr>
      </w:pPr>
      <w:r w:rsidRPr="009C3DF7">
        <w:rPr>
          <w:noProof/>
          <w:lang w:val="en-US"/>
        </w:rPr>
        <w:pict>
          <v:line id="Straight Connector 6" o:spid="_x0000_s1067" style="position:absolute;z-index:251646976;visibility:visible;mso-wrap-distance-top:-8e-5mm;mso-wrap-distance-bottom:-8e-5mm" from="2.65pt,1.7pt" to="43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" strokecolor="#365f91" strokeweight="4.5pt">
            <v:shadow on="t" color="black" opacity="22936f" origin=",.5" offset="0,.63889mm"/>
            <o:lock v:ext="edit" shapetype="f"/>
          </v:line>
        </w:pict>
      </w:r>
    </w:p>
    <w:p w:rsidR="00945ED8" w:rsidRPr="00753E38" w:rsidRDefault="00945ED8" w:rsidP="004F4BAD">
      <w:pPr>
        <w:pStyle w:val="Heading2"/>
        <w:numPr>
          <w:ilvl w:val="0"/>
          <w:numId w:val="7"/>
        </w:numPr>
        <w:shd w:val="clear" w:color="auto" w:fill="B8CCE4"/>
        <w:rPr>
          <w:rFonts w:ascii="StobiSerif Regular" w:hAnsi="StobiSerif Regular" w:cs="Calibri"/>
          <w:b/>
          <w:color w:val="004D86"/>
          <w:sz w:val="24"/>
          <w:lang w:val="mk-MK"/>
        </w:rPr>
      </w:pPr>
      <w:bookmarkStart w:id="6" w:name="_Toc535356224"/>
      <w:r w:rsidRPr="00753E38">
        <w:rPr>
          <w:rFonts w:ascii="StobiSerif Regular" w:hAnsi="StobiSerif Regular" w:cs="Calibri"/>
          <w:b/>
          <w:color w:val="004D86"/>
          <w:sz w:val="24"/>
          <w:lang w:val="mk-MK"/>
        </w:rPr>
        <w:t>ПОДДРШКА ЗА САМОВРАБОТУВАЊЕ (ПРЕТПРИЕМНИШТВО)</w:t>
      </w:r>
      <w:bookmarkEnd w:id="6"/>
    </w:p>
    <w:p w:rsidR="00945ED8" w:rsidRPr="00753E38" w:rsidRDefault="00945ED8" w:rsidP="00945ED8">
      <w:pPr>
        <w:rPr>
          <w:rFonts w:ascii="StobiSerif Regular" w:hAnsi="StobiSerif Regular"/>
          <w:b/>
          <w:color w:val="0070C0"/>
        </w:rPr>
      </w:pPr>
    </w:p>
    <w:p w:rsidR="00945ED8" w:rsidRPr="00753E38" w:rsidRDefault="00945ED8" w:rsidP="00945ED8">
      <w:pPr>
        <w:spacing w:after="0"/>
        <w:rPr>
          <w:rFonts w:ascii="StobiSerif Regular" w:hAnsi="StobiSerif Regular"/>
        </w:rPr>
      </w:pPr>
      <w:r w:rsidRPr="00753E38">
        <w:rPr>
          <w:rFonts w:ascii="StobiSerif Regular" w:hAnsi="StobiSerif Regular"/>
        </w:rPr>
        <w:t>Програмата за самовработување е поддршка наменета за невработените лица за да започнат сопствен бизнис.</w:t>
      </w:r>
    </w:p>
    <w:p w:rsidR="00945ED8" w:rsidRPr="00753E38" w:rsidRDefault="00945ED8" w:rsidP="00945ED8">
      <w:pPr>
        <w:spacing w:after="0"/>
        <w:rPr>
          <w:rFonts w:ascii="StobiSerif Regular" w:hAnsi="StobiSerif Regular"/>
          <w:b/>
          <w:color w:val="0070C0"/>
        </w:rPr>
      </w:pPr>
    </w:p>
    <w:tbl>
      <w:tblPr>
        <w:tblW w:w="9791" w:type="dxa"/>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0A0"/>
      </w:tblPr>
      <w:tblGrid>
        <w:gridCol w:w="2359"/>
        <w:gridCol w:w="7423"/>
        <w:gridCol w:w="9"/>
      </w:tblGrid>
      <w:tr w:rsidR="00945ED8" w:rsidRPr="00753E38" w:rsidTr="003A35BB">
        <w:trPr>
          <w:gridAfter w:val="1"/>
          <w:wAfter w:w="9" w:type="dxa"/>
          <w:trHeight w:val="590"/>
        </w:trPr>
        <w:tc>
          <w:tcPr>
            <w:tcW w:w="235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945ED8" w:rsidRPr="00753E38" w:rsidRDefault="00945ED8" w:rsidP="003A35BB">
            <w:pPr>
              <w:spacing w:after="0"/>
              <w:rPr>
                <w:rFonts w:ascii="StobiSerif Regular" w:hAnsi="StobiSerif Regular"/>
                <w:b/>
                <w:bCs/>
                <w:color w:val="0070C0"/>
              </w:rPr>
            </w:pPr>
            <w:r w:rsidRPr="00753E38">
              <w:rPr>
                <w:rFonts w:ascii="StobiSerif Regular" w:hAnsi="StobiSerif Regular"/>
                <w:b/>
                <w:bCs/>
                <w:color w:val="0070C0"/>
              </w:rPr>
              <w:t>Наслов на мерката</w:t>
            </w:r>
          </w:p>
        </w:tc>
        <w:tc>
          <w:tcPr>
            <w:tcW w:w="742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945ED8" w:rsidRPr="00753E38" w:rsidRDefault="00945ED8" w:rsidP="003A35BB">
            <w:pPr>
              <w:spacing w:after="0" w:line="240" w:lineRule="auto"/>
              <w:jc w:val="both"/>
              <w:rPr>
                <w:rFonts w:ascii="StobiSerif Regular" w:hAnsi="StobiSerif Regular"/>
                <w:b/>
              </w:rPr>
            </w:pPr>
            <w:r w:rsidRPr="00753E38">
              <w:rPr>
                <w:rFonts w:ascii="StobiSerif Regular" w:hAnsi="StobiSerif Regular"/>
                <w:b/>
              </w:rPr>
              <w:t>1. Поддршка за самовработување (претприемништво)</w:t>
            </w:r>
          </w:p>
        </w:tc>
      </w:tr>
      <w:tr w:rsidR="00945ED8" w:rsidRPr="00753E38" w:rsidTr="003A35BB">
        <w:trPr>
          <w:gridAfter w:val="1"/>
          <w:wAfter w:w="9" w:type="dxa"/>
          <w:trHeight w:val="590"/>
        </w:trPr>
        <w:tc>
          <w:tcPr>
            <w:tcW w:w="235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945ED8" w:rsidRPr="00753E38" w:rsidRDefault="00945ED8" w:rsidP="003A35BB">
            <w:pPr>
              <w:spacing w:after="0"/>
              <w:rPr>
                <w:rFonts w:ascii="StobiSerif Regular" w:hAnsi="StobiSerif Regular"/>
                <w:b/>
                <w:bCs/>
                <w:color w:val="0070C0"/>
              </w:rPr>
            </w:pPr>
            <w:r w:rsidRPr="00753E38">
              <w:rPr>
                <w:rFonts w:ascii="StobiSerif Regular" w:hAnsi="StobiSerif Regular"/>
                <w:b/>
                <w:bCs/>
                <w:color w:val="0070C0"/>
              </w:rPr>
              <w:t>Цел на мерката</w:t>
            </w:r>
          </w:p>
        </w:tc>
        <w:tc>
          <w:tcPr>
            <w:tcW w:w="742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945ED8" w:rsidRPr="00753E38" w:rsidRDefault="00945ED8" w:rsidP="003A35BB">
            <w:pPr>
              <w:spacing w:after="0" w:line="240" w:lineRule="auto"/>
              <w:jc w:val="both"/>
              <w:rPr>
                <w:rFonts w:ascii="StobiSerif Regular" w:hAnsi="StobiSerif Regular"/>
              </w:rPr>
            </w:pPr>
            <w:r w:rsidRPr="00753E38">
              <w:rPr>
                <w:rFonts w:ascii="StobiSerif Regular" w:hAnsi="StobiSerif Regular"/>
              </w:rPr>
              <w:t>Поддршка за невработените да започнат сопствен бизнис</w:t>
            </w:r>
          </w:p>
        </w:tc>
      </w:tr>
      <w:tr w:rsidR="00945ED8" w:rsidRPr="00753E38" w:rsidTr="003A35BB">
        <w:trPr>
          <w:gridAfter w:val="1"/>
          <w:wAfter w:w="9" w:type="dxa"/>
          <w:trHeight w:val="631"/>
        </w:trPr>
        <w:tc>
          <w:tcPr>
            <w:tcW w:w="235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945ED8" w:rsidRPr="00753E38" w:rsidRDefault="00945ED8" w:rsidP="003A35BB">
            <w:pPr>
              <w:spacing w:after="0"/>
              <w:rPr>
                <w:rFonts w:ascii="StobiSerif Regular" w:hAnsi="StobiSerif Regular"/>
                <w:b/>
                <w:bCs/>
                <w:color w:val="0070C0"/>
              </w:rPr>
            </w:pPr>
            <w:r w:rsidRPr="00753E38">
              <w:rPr>
                <w:rFonts w:ascii="StobiSerif Regular" w:hAnsi="StobiSerif Regular"/>
                <w:b/>
                <w:bCs/>
                <w:color w:val="0070C0"/>
              </w:rPr>
              <w:t>Целна група</w:t>
            </w:r>
          </w:p>
        </w:tc>
        <w:tc>
          <w:tcPr>
            <w:tcW w:w="742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945ED8" w:rsidRPr="00753E38" w:rsidRDefault="00945ED8" w:rsidP="003A35BB">
            <w:pPr>
              <w:spacing w:after="0" w:line="312" w:lineRule="auto"/>
              <w:jc w:val="both"/>
              <w:rPr>
                <w:rFonts w:ascii="StobiSerif Regular" w:hAnsi="StobiSerif Regular"/>
              </w:rPr>
            </w:pPr>
            <w:r w:rsidRPr="00753E38">
              <w:rPr>
                <w:rFonts w:ascii="StobiSerif Regular" w:hAnsi="StobiSerif Regular"/>
              </w:rPr>
              <w:t xml:space="preserve">Невработени лица евидентирани во </w:t>
            </w:r>
            <w:r w:rsidR="00DE3818" w:rsidRPr="00753E38">
              <w:rPr>
                <w:rFonts w:ascii="StobiSerif Regular" w:hAnsi="StobiSerif Regular"/>
              </w:rPr>
              <w:t>АВРСМ</w:t>
            </w:r>
          </w:p>
        </w:tc>
      </w:tr>
      <w:tr w:rsidR="00945ED8" w:rsidRPr="00753E38" w:rsidTr="003A35BB">
        <w:trPr>
          <w:gridAfter w:val="1"/>
          <w:wAfter w:w="9" w:type="dxa"/>
          <w:trHeight w:val="506"/>
        </w:trPr>
        <w:tc>
          <w:tcPr>
            <w:tcW w:w="235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945ED8" w:rsidRPr="00753E38" w:rsidRDefault="00945ED8" w:rsidP="003A35BB">
            <w:pPr>
              <w:spacing w:after="0"/>
              <w:rPr>
                <w:rFonts w:ascii="StobiSerif Regular" w:hAnsi="StobiSerif Regular"/>
                <w:b/>
                <w:bCs/>
                <w:color w:val="0070C0"/>
              </w:rPr>
            </w:pPr>
            <w:r w:rsidRPr="00753E38">
              <w:rPr>
                <w:rFonts w:ascii="StobiSerif Regular" w:hAnsi="StobiSerif Regular"/>
                <w:b/>
                <w:bCs/>
                <w:color w:val="0070C0"/>
              </w:rPr>
              <w:t>Опфат на мерката</w:t>
            </w:r>
          </w:p>
        </w:tc>
        <w:tc>
          <w:tcPr>
            <w:tcW w:w="742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945ED8" w:rsidRPr="00753E38" w:rsidRDefault="008549CA" w:rsidP="004F4BAD">
            <w:pPr>
              <w:numPr>
                <w:ilvl w:val="0"/>
                <w:numId w:val="22"/>
              </w:numPr>
              <w:spacing w:after="0"/>
              <w:ind w:left="341" w:hanging="270"/>
              <w:rPr>
                <w:rFonts w:ascii="StobiSerif Regular" w:hAnsi="StobiSerif Regular"/>
              </w:rPr>
            </w:pPr>
            <w:r w:rsidRPr="00AB7211">
              <w:rPr>
                <w:rFonts w:ascii="StobiSerif Regular" w:hAnsi="StobiSerif Regular"/>
                <w:b/>
              </w:rPr>
              <w:t>1</w:t>
            </w:r>
            <w:r w:rsidR="00143678" w:rsidRPr="00AB7211">
              <w:rPr>
                <w:rFonts w:ascii="StobiSerif Regular" w:hAnsi="StobiSerif Regular"/>
                <w:b/>
              </w:rPr>
              <w:t>.</w:t>
            </w:r>
            <w:r w:rsidR="00E23078" w:rsidRPr="00AB7211">
              <w:rPr>
                <w:rFonts w:ascii="StobiSerif Regular" w:hAnsi="StobiSerif Regular"/>
                <w:b/>
              </w:rPr>
              <w:t>3</w:t>
            </w:r>
            <w:r w:rsidR="00BF4BC1">
              <w:rPr>
                <w:rFonts w:ascii="StobiSerif Regular" w:hAnsi="StobiSerif Regular"/>
                <w:b/>
                <w:lang w:val="en-US"/>
              </w:rPr>
              <w:t>64</w:t>
            </w:r>
            <w:r w:rsidR="00945ED8" w:rsidRPr="00AB7211">
              <w:rPr>
                <w:rFonts w:ascii="StobiSerif Regular" w:hAnsi="StobiSerif Regular"/>
                <w:b/>
              </w:rPr>
              <w:t xml:space="preserve"> лица</w:t>
            </w:r>
            <w:r w:rsidR="00945ED8" w:rsidRPr="00753E38">
              <w:rPr>
                <w:rFonts w:ascii="StobiSerif Regular" w:hAnsi="StobiSerif Regular"/>
              </w:rPr>
              <w:t xml:space="preserve"> вработени во ново-основани правни субјекти</w:t>
            </w:r>
            <w:r w:rsidR="00F33153" w:rsidRPr="00753E38">
              <w:rPr>
                <w:rFonts w:ascii="StobiSerif Regular" w:hAnsi="StobiSerif Regular"/>
              </w:rPr>
              <w:t xml:space="preserve"> од кои</w:t>
            </w:r>
          </w:p>
          <w:p w:rsidR="007A79CC" w:rsidRDefault="001908E2" w:rsidP="00143678">
            <w:pPr>
              <w:spacing w:after="0"/>
              <w:ind w:left="353"/>
              <w:rPr>
                <w:rFonts w:ascii="StobiSerif Regular" w:hAnsi="StobiSerif Regular"/>
                <w:lang w:val="en-US"/>
              </w:rPr>
            </w:pPr>
            <w:r w:rsidRPr="00753E38">
              <w:rPr>
                <w:rFonts w:ascii="StobiSerif Regular" w:hAnsi="StobiSerif Regular"/>
              </w:rPr>
              <w:t>(</w:t>
            </w:r>
            <w:r w:rsidR="00BF4BC1">
              <w:rPr>
                <w:rFonts w:ascii="StobiSerif Regular" w:hAnsi="StobiSerif Regular"/>
                <w:lang w:val="en-US"/>
              </w:rPr>
              <w:t>52</w:t>
            </w:r>
            <w:r w:rsidR="007A79CC" w:rsidRPr="00753E38">
              <w:rPr>
                <w:rFonts w:ascii="StobiSerif Regular" w:hAnsi="StobiSerif Regular"/>
              </w:rPr>
              <w:t xml:space="preserve"> лица</w:t>
            </w:r>
            <w:r w:rsidRPr="00753E38">
              <w:rPr>
                <w:rFonts w:ascii="StobiSerif Regular" w:hAnsi="StobiSerif Regular"/>
              </w:rPr>
              <w:t xml:space="preserve"> ќе бидат финансирани од </w:t>
            </w:r>
            <w:r w:rsidR="007A79CC" w:rsidRPr="00753E38">
              <w:rPr>
                <w:rFonts w:ascii="StobiSerif Regular" w:hAnsi="StobiSerif Regular"/>
              </w:rPr>
              <w:t xml:space="preserve"> УНОПС</w:t>
            </w:r>
            <w:r w:rsidRPr="00753E38">
              <w:rPr>
                <w:rFonts w:ascii="StobiSerif Regular" w:hAnsi="StobiSerif Regular"/>
              </w:rPr>
              <w:t>)</w:t>
            </w:r>
          </w:p>
          <w:p w:rsidR="00C40B42" w:rsidRPr="00C40B42" w:rsidRDefault="00C40B42" w:rsidP="004F4BAD">
            <w:pPr>
              <w:pStyle w:val="ListParagraph"/>
              <w:numPr>
                <w:ilvl w:val="0"/>
                <w:numId w:val="22"/>
              </w:numPr>
              <w:ind w:left="341" w:hanging="270"/>
              <w:jc w:val="both"/>
              <w:rPr>
                <w:rFonts w:ascii="StobiSerif Regular" w:hAnsi="StobiSerif Regular"/>
                <w:sz w:val="22"/>
                <w:szCs w:val="22"/>
              </w:rPr>
            </w:pPr>
            <w:r w:rsidRPr="00C40B42">
              <w:rPr>
                <w:rFonts w:ascii="StobiSerif Regular" w:hAnsi="StobiSerif Regular"/>
                <w:sz w:val="22"/>
                <w:szCs w:val="22"/>
              </w:rPr>
              <w:t>126лица вработени во ново-основани правни субјекти или формализирани бизниси</w:t>
            </w:r>
            <w:r w:rsidR="00EB70DD">
              <w:rPr>
                <w:rStyle w:val="FootnoteReference"/>
                <w:rFonts w:ascii="StobiSerif Regular" w:hAnsi="StobiSerif Regular"/>
                <w:sz w:val="22"/>
                <w:szCs w:val="22"/>
              </w:rPr>
              <w:footnoteReference w:id="3"/>
            </w:r>
          </w:p>
          <w:p w:rsidR="00372614" w:rsidRPr="00753E38" w:rsidRDefault="00372614" w:rsidP="00D244CE">
            <w:pPr>
              <w:spacing w:after="0"/>
              <w:ind w:left="1429"/>
              <w:rPr>
                <w:rFonts w:ascii="StobiSerif Regular" w:hAnsi="StobiSerif Regular"/>
                <w:b/>
              </w:rPr>
            </w:pPr>
          </w:p>
        </w:tc>
      </w:tr>
      <w:tr w:rsidR="00945ED8" w:rsidRPr="00753E38" w:rsidTr="003A35BB">
        <w:trPr>
          <w:gridAfter w:val="1"/>
          <w:wAfter w:w="9" w:type="dxa"/>
          <w:trHeight w:val="637"/>
        </w:trPr>
        <w:tc>
          <w:tcPr>
            <w:tcW w:w="235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945ED8" w:rsidRPr="00753E38" w:rsidRDefault="00945ED8" w:rsidP="003A35BB">
            <w:pPr>
              <w:autoSpaceDE w:val="0"/>
              <w:autoSpaceDN w:val="0"/>
              <w:adjustRightInd w:val="0"/>
              <w:spacing w:after="0"/>
              <w:rPr>
                <w:rFonts w:ascii="StobiSerif Regular" w:hAnsi="StobiSerif Regular"/>
                <w:b/>
                <w:bCs/>
                <w:color w:val="0070C0"/>
              </w:rPr>
            </w:pPr>
            <w:r w:rsidRPr="00753E38">
              <w:rPr>
                <w:rFonts w:ascii="StobiSerif Regular" w:hAnsi="StobiSerif Regular"/>
                <w:b/>
                <w:bCs/>
                <w:color w:val="0070C0"/>
              </w:rPr>
              <w:t>Надлежна институција</w:t>
            </w:r>
          </w:p>
        </w:tc>
        <w:tc>
          <w:tcPr>
            <w:tcW w:w="742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945ED8" w:rsidRPr="00753E38" w:rsidRDefault="00945ED8" w:rsidP="000A7C79">
            <w:pPr>
              <w:spacing w:after="0"/>
              <w:jc w:val="both"/>
              <w:rPr>
                <w:rFonts w:ascii="StobiSerif Regular" w:hAnsi="StobiSerif Regular"/>
              </w:rPr>
            </w:pPr>
            <w:r w:rsidRPr="00753E38">
              <w:rPr>
                <w:rFonts w:ascii="StobiSerif Regular" w:hAnsi="StobiSerif Regular"/>
              </w:rPr>
              <w:t xml:space="preserve">МТСП, </w:t>
            </w:r>
            <w:r w:rsidR="00DE3818" w:rsidRPr="00753E38">
              <w:rPr>
                <w:rFonts w:ascii="StobiSerif Regular" w:hAnsi="StobiSerif Regular"/>
              </w:rPr>
              <w:t>АВРСМ</w:t>
            </w:r>
            <w:r w:rsidRPr="00753E38">
              <w:rPr>
                <w:rFonts w:ascii="StobiSerif Regular" w:hAnsi="StobiSerif Regular"/>
              </w:rPr>
              <w:t xml:space="preserve">, </w:t>
            </w:r>
            <w:r w:rsidR="00171DCB" w:rsidRPr="00753E38">
              <w:rPr>
                <w:rFonts w:ascii="StobiSerif Regular" w:hAnsi="StobiSerif Regular"/>
              </w:rPr>
              <w:t>МЕ-</w:t>
            </w:r>
            <w:r w:rsidRPr="00753E38">
              <w:rPr>
                <w:rFonts w:ascii="StobiSerif Regular" w:hAnsi="StobiSerif Regular"/>
              </w:rPr>
              <w:t>АППР</w:t>
            </w:r>
            <w:r w:rsidR="00DE3818" w:rsidRPr="00753E38">
              <w:rPr>
                <w:rFonts w:ascii="StobiSerif Regular" w:hAnsi="StobiSerif Regular"/>
              </w:rPr>
              <w:t>С</w:t>
            </w:r>
            <w:r w:rsidRPr="00753E38">
              <w:rPr>
                <w:rFonts w:ascii="StobiSerif Regular" w:hAnsi="StobiSerif Regular"/>
              </w:rPr>
              <w:t xml:space="preserve">М, </w:t>
            </w:r>
            <w:r w:rsidR="0070391E">
              <w:rPr>
                <w:rFonts w:ascii="StobiSerif Regular" w:hAnsi="StobiSerif Regular"/>
              </w:rPr>
              <w:t>ФИТР ,</w:t>
            </w:r>
            <w:r w:rsidRPr="00753E38">
              <w:rPr>
                <w:rFonts w:ascii="StobiSerif Regular" w:hAnsi="StobiSerif Regular"/>
              </w:rPr>
              <w:t>ЦРР</w:t>
            </w:r>
            <w:r w:rsidR="00DE3818" w:rsidRPr="00753E38">
              <w:rPr>
                <w:rFonts w:ascii="StobiSerif Regular" w:hAnsi="StobiSerif Regular"/>
              </w:rPr>
              <w:t>С</w:t>
            </w:r>
            <w:r w:rsidRPr="00753E38">
              <w:rPr>
                <w:rFonts w:ascii="StobiSerif Regular" w:hAnsi="StobiSerif Regular"/>
              </w:rPr>
              <w:t>М</w:t>
            </w:r>
            <w:r w:rsidR="00F3783B" w:rsidRPr="00753E38">
              <w:rPr>
                <w:rFonts w:ascii="StobiSerif Regular" w:hAnsi="StobiSerif Regular"/>
              </w:rPr>
              <w:t xml:space="preserve">, </w:t>
            </w:r>
            <w:r w:rsidRPr="00753E38">
              <w:rPr>
                <w:rFonts w:ascii="StobiSerif Regular" w:hAnsi="StobiSerif Regular"/>
              </w:rPr>
              <w:t>УНДП</w:t>
            </w:r>
            <w:r w:rsidR="00347637" w:rsidRPr="00753E38">
              <w:rPr>
                <w:rStyle w:val="FootnoteReference"/>
                <w:rFonts w:ascii="StobiSerif Regular" w:hAnsi="StobiSerif Regular"/>
              </w:rPr>
              <w:footnoteReference w:id="4"/>
            </w:r>
            <w:r w:rsidR="002E1C12" w:rsidRPr="00753E38">
              <w:rPr>
                <w:rFonts w:ascii="StobiSerif Regular" w:hAnsi="StobiSerif Regular"/>
              </w:rPr>
              <w:t xml:space="preserve"> и канцеларија на Обединети нации за поддршка на проекти (УНОПС) </w:t>
            </w:r>
          </w:p>
        </w:tc>
      </w:tr>
      <w:tr w:rsidR="00945ED8" w:rsidRPr="00753E38" w:rsidTr="003A35BB">
        <w:trPr>
          <w:trHeight w:val="599"/>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945ED8" w:rsidRPr="00753E38" w:rsidRDefault="00945ED8" w:rsidP="003A35BB">
            <w:pPr>
              <w:spacing w:after="0"/>
              <w:jc w:val="center"/>
              <w:rPr>
                <w:rFonts w:ascii="StobiSerif Regular" w:hAnsi="StobiSerif Regular"/>
                <w:b/>
                <w:bCs/>
                <w:color w:val="0070C0"/>
              </w:rPr>
            </w:pPr>
            <w:r w:rsidRPr="00753E38">
              <w:rPr>
                <w:rFonts w:ascii="StobiSerif Regular" w:hAnsi="StobiSerif Regular"/>
                <w:b/>
                <w:bCs/>
                <w:color w:val="0070C0"/>
              </w:rPr>
              <w:t>Висина на финансиската поддршка</w:t>
            </w:r>
          </w:p>
        </w:tc>
      </w:tr>
      <w:tr w:rsidR="00945ED8" w:rsidRPr="00753E38" w:rsidTr="003A35BB">
        <w:trPr>
          <w:trHeight w:val="600"/>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945ED8" w:rsidRPr="00753E38" w:rsidRDefault="00D01E7A" w:rsidP="003A35BB">
            <w:pPr>
              <w:spacing w:after="0"/>
              <w:jc w:val="center"/>
              <w:rPr>
                <w:rFonts w:ascii="StobiSerif Regular" w:hAnsi="StobiSerif Regular"/>
                <w:color w:val="0070C0"/>
              </w:rPr>
            </w:pPr>
            <w:r w:rsidRPr="00753E38">
              <w:rPr>
                <w:rFonts w:ascii="StobiSerif Regular" w:hAnsi="StobiSerif Regular"/>
              </w:rPr>
              <w:t>До</w:t>
            </w:r>
            <w:r w:rsidR="00945ED8" w:rsidRPr="00753E38">
              <w:rPr>
                <w:rFonts w:ascii="StobiSerif Regular" w:hAnsi="StobiSerif Regular"/>
                <w:b/>
                <w:color w:val="0070C0"/>
              </w:rPr>
              <w:t xml:space="preserve">307.500 денари </w:t>
            </w:r>
            <w:r w:rsidR="00945ED8" w:rsidRPr="00753E38">
              <w:rPr>
                <w:rFonts w:ascii="StobiSerif Regular" w:hAnsi="StobiSerif Regular"/>
              </w:rPr>
              <w:t>или до</w:t>
            </w:r>
            <w:r w:rsidR="00945ED8" w:rsidRPr="00753E38">
              <w:rPr>
                <w:rFonts w:ascii="StobiSerif Regular" w:hAnsi="StobiSerif Regular"/>
                <w:b/>
                <w:color w:val="0070C0"/>
              </w:rPr>
              <w:t>615.000 денари</w:t>
            </w:r>
            <w:r w:rsidR="00945ED8" w:rsidRPr="00753E38">
              <w:rPr>
                <w:rFonts w:ascii="StobiSerif Regular" w:hAnsi="StobiSerif Regular"/>
              </w:rPr>
              <w:t>(доколку се основа правен субјект од два содружника)</w:t>
            </w:r>
          </w:p>
        </w:tc>
      </w:tr>
      <w:tr w:rsidR="00945ED8" w:rsidRPr="00753E38" w:rsidTr="003A35BB">
        <w:trPr>
          <w:trHeight w:val="503"/>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945ED8" w:rsidRPr="00753E38" w:rsidRDefault="00945ED8" w:rsidP="003A35BB">
            <w:pPr>
              <w:spacing w:after="0"/>
              <w:jc w:val="center"/>
              <w:rPr>
                <w:rFonts w:ascii="StobiSerif Regular" w:hAnsi="StobiSerif Regular"/>
                <w:b/>
                <w:bCs/>
                <w:color w:val="0070C0"/>
              </w:rPr>
            </w:pPr>
            <w:r w:rsidRPr="00753E38">
              <w:rPr>
                <w:rFonts w:ascii="StobiSerif Regular" w:hAnsi="StobiSerif Regular"/>
                <w:b/>
                <w:bCs/>
                <w:color w:val="0070C0"/>
              </w:rPr>
              <w:t>Корисници</w:t>
            </w:r>
          </w:p>
        </w:tc>
      </w:tr>
      <w:tr w:rsidR="00945ED8" w:rsidRPr="00753E38" w:rsidTr="003A35BB">
        <w:trPr>
          <w:trHeight w:val="478"/>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945ED8" w:rsidRPr="00753E38" w:rsidRDefault="00945ED8" w:rsidP="003A35BB">
            <w:pPr>
              <w:pStyle w:val="ListParagraph2"/>
              <w:numPr>
                <w:ilvl w:val="0"/>
                <w:numId w:val="3"/>
              </w:numPr>
              <w:spacing w:after="0"/>
              <w:ind w:left="464"/>
              <w:rPr>
                <w:rFonts w:ascii="StobiSerif Regular" w:hAnsi="StobiSerif Regular" w:cs="Calibri"/>
                <w:lang w:val="mk-MK"/>
              </w:rPr>
            </w:pPr>
            <w:r w:rsidRPr="00753E38">
              <w:rPr>
                <w:rFonts w:ascii="StobiSerif Regular" w:hAnsi="StobiSerif Regular" w:cs="Calibri"/>
                <w:lang w:val="mk-MK"/>
              </w:rPr>
              <w:t>Невработени млади лица до 29 години</w:t>
            </w:r>
          </w:p>
          <w:p w:rsidR="00945ED8" w:rsidRPr="00753E38" w:rsidRDefault="00945ED8" w:rsidP="003A35BB">
            <w:pPr>
              <w:pStyle w:val="ListParagraph2"/>
              <w:numPr>
                <w:ilvl w:val="0"/>
                <w:numId w:val="3"/>
              </w:numPr>
              <w:spacing w:after="0"/>
              <w:ind w:left="464"/>
              <w:rPr>
                <w:rFonts w:ascii="StobiSerif Regular" w:hAnsi="StobiSerif Regular" w:cs="Calibri"/>
                <w:lang w:val="mk-MK"/>
              </w:rPr>
            </w:pPr>
            <w:r w:rsidRPr="00753E38">
              <w:rPr>
                <w:rFonts w:ascii="StobiSerif Regular" w:hAnsi="StobiSerif Regular" w:cs="Calibri"/>
                <w:lang w:val="mk-MK"/>
              </w:rPr>
              <w:t xml:space="preserve">Невработени лица </w:t>
            </w:r>
            <w:r w:rsidR="00E66A25" w:rsidRPr="00753E38">
              <w:rPr>
                <w:rFonts w:ascii="StobiSerif Regular" w:hAnsi="StobiSerif Regular" w:cs="Calibri"/>
                <w:lang w:val="mk-MK"/>
              </w:rPr>
              <w:t>со попреченост</w:t>
            </w:r>
          </w:p>
          <w:p w:rsidR="00692E07" w:rsidRPr="00753E38" w:rsidRDefault="00945ED8" w:rsidP="00692E07">
            <w:pPr>
              <w:pStyle w:val="ListParagraph2"/>
              <w:numPr>
                <w:ilvl w:val="0"/>
                <w:numId w:val="3"/>
              </w:numPr>
              <w:spacing w:after="0"/>
              <w:ind w:left="464"/>
              <w:rPr>
                <w:rFonts w:ascii="StobiSerif Regular" w:hAnsi="StobiSerif Regular" w:cs="Calibri"/>
                <w:lang w:val="mk-MK"/>
              </w:rPr>
            </w:pPr>
            <w:r w:rsidRPr="00753E38">
              <w:rPr>
                <w:rFonts w:ascii="StobiSerif Regular" w:hAnsi="StobiSerif Regular" w:cs="Calibri"/>
                <w:lang w:val="mk-MK"/>
              </w:rPr>
              <w:t>Невработени лица</w:t>
            </w:r>
          </w:p>
          <w:p w:rsidR="00945ED8" w:rsidRPr="00EB70DD" w:rsidRDefault="00692E07" w:rsidP="00692E07">
            <w:pPr>
              <w:pStyle w:val="ListParagraph2"/>
              <w:numPr>
                <w:ilvl w:val="0"/>
                <w:numId w:val="3"/>
              </w:numPr>
              <w:spacing w:after="0"/>
              <w:ind w:left="464"/>
              <w:rPr>
                <w:rFonts w:ascii="StobiSerif Regular" w:hAnsi="StobiSerif Regular" w:cs="Calibri"/>
                <w:lang w:val="mk-MK"/>
              </w:rPr>
            </w:pPr>
            <w:r w:rsidRPr="00753E38">
              <w:rPr>
                <w:rFonts w:ascii="StobiSerif Regular" w:hAnsi="StobiSerif Regular" w:cs="Calibri"/>
                <w:lang w:val="mk-MK"/>
              </w:rPr>
              <w:t xml:space="preserve">Невработени </w:t>
            </w:r>
            <w:r w:rsidR="0044600B" w:rsidRPr="00753E38">
              <w:rPr>
                <w:rFonts w:ascii="StobiSerif Regular" w:hAnsi="StobiSerif Regular"/>
                <w:lang w:val="mk-MK"/>
              </w:rPr>
              <w:t>жени од ранливи категории(приматели на социјална помош, жртви на семејно насилство, жртви на трговија со луѓе, долгорочно невработени жени, самохрани мајки, социјално исклучени жени по основ на технолошки вишок и стечај)</w:t>
            </w:r>
            <w:r w:rsidR="007126AE" w:rsidRPr="00753E38">
              <w:rPr>
                <w:rFonts w:ascii="StobiSerif Regular" w:hAnsi="StobiSerif Regular"/>
                <w:lang w:val="mk-MK"/>
              </w:rPr>
              <w:t>.</w:t>
            </w:r>
          </w:p>
          <w:p w:rsidR="00EB70DD" w:rsidRDefault="00EB70DD" w:rsidP="00EB70DD">
            <w:pPr>
              <w:pStyle w:val="ListParagraph2"/>
              <w:numPr>
                <w:ilvl w:val="0"/>
                <w:numId w:val="3"/>
              </w:numPr>
              <w:spacing w:after="0"/>
              <w:ind w:left="464"/>
              <w:rPr>
                <w:rFonts w:ascii="StobiSerif Regular" w:hAnsi="StobiSerif Regular" w:cs="Calibri"/>
                <w:lang w:val="mk-MK"/>
              </w:rPr>
            </w:pPr>
            <w:r>
              <w:rPr>
                <w:rFonts w:ascii="StobiSerif Regular" w:hAnsi="StobiSerif Regular" w:cs="Calibri"/>
                <w:lang w:val="mk-MK"/>
              </w:rPr>
              <w:lastRenderedPageBreak/>
              <w:t>Невработени лица кои го загубиле работното место поради Ковид-19 пандемијата (од март 2020) од евиденција на активни баратели на работа</w:t>
            </w:r>
          </w:p>
          <w:p w:rsidR="00EB70DD" w:rsidRDefault="00EB70DD" w:rsidP="00EB70DD">
            <w:pPr>
              <w:pStyle w:val="ListParagraph2"/>
              <w:numPr>
                <w:ilvl w:val="0"/>
                <w:numId w:val="3"/>
              </w:numPr>
              <w:spacing w:after="0"/>
              <w:ind w:left="464"/>
              <w:rPr>
                <w:rFonts w:ascii="StobiSerif Regular" w:hAnsi="StobiSerif Regular" w:cs="Calibri"/>
                <w:lang w:val="mk-MK"/>
              </w:rPr>
            </w:pPr>
            <w:r>
              <w:rPr>
                <w:rFonts w:ascii="StobiSerif Regular" w:hAnsi="StobiSerif Regular" w:cs="Calibri"/>
                <w:lang w:val="mk-MK"/>
              </w:rPr>
              <w:t>Невработени лица кои сакаат да го формализираат својот бизнис</w:t>
            </w:r>
          </w:p>
          <w:p w:rsidR="00EB70DD" w:rsidRPr="00753E38" w:rsidRDefault="00EB70DD" w:rsidP="00692E07">
            <w:pPr>
              <w:pStyle w:val="ListParagraph2"/>
              <w:numPr>
                <w:ilvl w:val="0"/>
                <w:numId w:val="3"/>
              </w:numPr>
              <w:spacing w:after="0"/>
              <w:ind w:left="464"/>
              <w:rPr>
                <w:rFonts w:ascii="StobiSerif Regular" w:hAnsi="StobiSerif Regular" w:cs="Calibri"/>
                <w:lang w:val="mk-MK"/>
              </w:rPr>
            </w:pPr>
            <w:r>
              <w:rPr>
                <w:rStyle w:val="FootnoteReference"/>
                <w:rFonts w:ascii="StobiSerif Regular" w:hAnsi="StobiSerif Regular"/>
                <w:lang w:val="mk-MK"/>
              </w:rPr>
              <w:footnoteReference w:id="5"/>
            </w:r>
          </w:p>
          <w:p w:rsidR="00945ED8" w:rsidRPr="00753E38" w:rsidRDefault="00945ED8" w:rsidP="00E949CD">
            <w:pPr>
              <w:ind w:left="426"/>
              <w:jc w:val="both"/>
              <w:rPr>
                <w:rFonts w:ascii="StobiSerif Regular" w:hAnsi="StobiSerif Regular"/>
                <w:b/>
              </w:rPr>
            </w:pPr>
            <w:r w:rsidRPr="00753E38">
              <w:rPr>
                <w:rFonts w:ascii="StobiSerif Regular" w:hAnsi="StobiSerif Regular"/>
                <w:b/>
                <w:color w:val="0070C0"/>
              </w:rPr>
              <w:t xml:space="preserve">Напомена: </w:t>
            </w:r>
            <w:r w:rsidRPr="00753E38">
              <w:rPr>
                <w:rFonts w:ascii="StobiSerif Regular" w:hAnsi="StobiSerif Regular"/>
              </w:rPr>
              <w:t xml:space="preserve">Корисници на програмата можат да бидат и невработените лица кои имаат завршено обука за претприемништво и/или изработено бизнис план во </w:t>
            </w:r>
            <w:r w:rsidR="008744E1" w:rsidRPr="00753E38">
              <w:rPr>
                <w:rFonts w:ascii="StobiSerif Regular" w:hAnsi="StobiSerif Regular"/>
              </w:rPr>
              <w:t>201</w:t>
            </w:r>
            <w:r w:rsidR="00171DCB" w:rsidRPr="00753E38">
              <w:rPr>
                <w:rFonts w:ascii="StobiSerif Regular" w:hAnsi="StobiSerif Regular"/>
              </w:rPr>
              <w:t>9</w:t>
            </w:r>
            <w:r w:rsidRPr="00753E38">
              <w:rPr>
                <w:rFonts w:ascii="StobiSerif Regular" w:hAnsi="StobiSerif Regular"/>
              </w:rPr>
              <w:t xml:space="preserve">година. </w:t>
            </w:r>
          </w:p>
        </w:tc>
      </w:tr>
      <w:tr w:rsidR="00945ED8" w:rsidRPr="00753E38" w:rsidTr="003A35BB">
        <w:trPr>
          <w:trHeight w:val="541"/>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945ED8" w:rsidRPr="00753E38" w:rsidRDefault="00945ED8" w:rsidP="003A35BB">
            <w:pPr>
              <w:spacing w:after="0"/>
              <w:jc w:val="center"/>
              <w:rPr>
                <w:rFonts w:ascii="StobiSerif Regular" w:hAnsi="StobiSerif Regular"/>
                <w:b/>
                <w:bCs/>
                <w:color w:val="0070C0"/>
              </w:rPr>
            </w:pPr>
            <w:r w:rsidRPr="00753E38">
              <w:rPr>
                <w:rFonts w:ascii="StobiSerif Regular" w:hAnsi="StobiSerif Regular"/>
                <w:b/>
                <w:bCs/>
                <w:color w:val="0070C0"/>
              </w:rPr>
              <w:lastRenderedPageBreak/>
              <w:t>Начин на пријавување</w:t>
            </w:r>
          </w:p>
        </w:tc>
      </w:tr>
      <w:tr w:rsidR="00945ED8" w:rsidRPr="00753E38" w:rsidTr="003A35BB">
        <w:trPr>
          <w:trHeight w:val="499"/>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945ED8" w:rsidRPr="00753E38" w:rsidRDefault="00945ED8" w:rsidP="003A35BB">
            <w:pPr>
              <w:spacing w:after="0"/>
              <w:jc w:val="center"/>
              <w:rPr>
                <w:rFonts w:ascii="StobiSerif Regular" w:hAnsi="StobiSerif Regular"/>
                <w:bCs/>
                <w:color w:val="0070C0"/>
              </w:rPr>
            </w:pPr>
            <w:r w:rsidRPr="00753E38">
              <w:rPr>
                <w:rFonts w:ascii="StobiSerif Regular" w:hAnsi="StobiSerif Regular"/>
              </w:rPr>
              <w:t xml:space="preserve">Јавен </w:t>
            </w:r>
            <w:r w:rsidR="007C1A74" w:rsidRPr="00753E38">
              <w:rPr>
                <w:rFonts w:ascii="StobiSerif Regular" w:hAnsi="StobiSerif Regular"/>
              </w:rPr>
              <w:t>повик</w:t>
            </w:r>
            <w:r w:rsidRPr="00753E38">
              <w:rPr>
                <w:rFonts w:ascii="StobiSerif Regular" w:hAnsi="StobiSerif Regular"/>
              </w:rPr>
              <w:t>/Известување,</w:t>
            </w:r>
            <w:r w:rsidR="00EB70DD">
              <w:rPr>
                <w:rFonts w:ascii="StobiSerif Regular" w:hAnsi="StobiSerif Regular"/>
              </w:rPr>
              <w:t xml:space="preserve"> Повикување</w:t>
            </w:r>
            <w:r w:rsidR="00EB70DD" w:rsidRPr="00AB04F4">
              <w:rPr>
                <w:rFonts w:ascii="StobiSerif Regular" w:hAnsi="StobiSerif Regular"/>
              </w:rPr>
              <w:t xml:space="preserve"> од евиденцијата на невработени лица</w:t>
            </w:r>
            <w:r w:rsidRPr="00753E38">
              <w:rPr>
                <w:rFonts w:ascii="StobiSerif Regular" w:hAnsi="StobiSerif Regular"/>
              </w:rPr>
              <w:t xml:space="preserve"> Пријава и Прашалник за процена на претприемачки афинитети. </w:t>
            </w:r>
          </w:p>
        </w:tc>
      </w:tr>
      <w:tr w:rsidR="00945ED8" w:rsidRPr="00753E38" w:rsidTr="003A35BB">
        <w:trPr>
          <w:trHeight w:val="599"/>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945ED8" w:rsidRPr="00753E38" w:rsidRDefault="00945ED8" w:rsidP="003A35BB">
            <w:pPr>
              <w:spacing w:after="0"/>
              <w:jc w:val="center"/>
              <w:rPr>
                <w:rFonts w:ascii="StobiSerif Regular" w:hAnsi="StobiSerif Regular"/>
                <w:b/>
                <w:bCs/>
                <w:color w:val="0070C0"/>
              </w:rPr>
            </w:pPr>
            <w:r w:rsidRPr="00753E38">
              <w:rPr>
                <w:rFonts w:ascii="StobiSerif Regular" w:hAnsi="StobiSerif Regular"/>
                <w:b/>
                <w:bCs/>
                <w:color w:val="0070C0"/>
              </w:rPr>
              <w:t>Критериуми</w:t>
            </w:r>
          </w:p>
        </w:tc>
      </w:tr>
      <w:tr w:rsidR="00945ED8" w:rsidRPr="00753E38" w:rsidTr="003A35BB">
        <w:trPr>
          <w:trHeight w:val="860"/>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8549CA" w:rsidRPr="00753E38" w:rsidRDefault="00F3783B" w:rsidP="003A35BB">
            <w:pPr>
              <w:spacing w:after="0" w:line="240" w:lineRule="auto"/>
              <w:jc w:val="both"/>
              <w:rPr>
                <w:rFonts w:ascii="StobiSerif Regular" w:hAnsi="StobiSerif Regular"/>
              </w:rPr>
            </w:pPr>
            <w:r w:rsidRPr="00753E38">
              <w:rPr>
                <w:rFonts w:ascii="StobiSerif Regular" w:hAnsi="StobiSerif Regular"/>
              </w:rPr>
              <w:t>Програмата ќе биде структурирана на два дела</w:t>
            </w:r>
            <w:r w:rsidR="00106241" w:rsidRPr="00753E38">
              <w:rPr>
                <w:rFonts w:ascii="StobiSerif Regular" w:hAnsi="StobiSerif Regular"/>
              </w:rPr>
              <w:t>, при што ќе се води сметка за регионална заст</w:t>
            </w:r>
            <w:r w:rsidR="00D244CE" w:rsidRPr="00753E38">
              <w:rPr>
                <w:rFonts w:ascii="StobiSerif Regular" w:hAnsi="StobiSerif Regular"/>
              </w:rPr>
              <w:t>a</w:t>
            </w:r>
            <w:r w:rsidR="00106241" w:rsidRPr="00753E38">
              <w:rPr>
                <w:rFonts w:ascii="StobiSerif Regular" w:hAnsi="StobiSerif Regular"/>
              </w:rPr>
              <w:t>пеност врз основа на критериуми</w:t>
            </w:r>
            <w:r w:rsidR="00140FC3">
              <w:rPr>
                <w:rFonts w:ascii="StobiSerif Regular" w:hAnsi="StobiSerif Regular"/>
                <w:lang w:val="en-US"/>
              </w:rPr>
              <w:t xml:space="preserve"> и квоти по региони</w:t>
            </w:r>
            <w:r w:rsidR="00106241" w:rsidRPr="00753E38">
              <w:rPr>
                <w:rFonts w:ascii="StobiSerif Regular" w:hAnsi="StobiSerif Regular"/>
              </w:rPr>
              <w:t xml:space="preserve"> дефинирани во оперативните упатства</w:t>
            </w:r>
            <w:r w:rsidR="002A10E8">
              <w:rPr>
                <w:rFonts w:ascii="StobiSerif Regular" w:hAnsi="StobiSerif Regular"/>
              </w:rPr>
              <w:t>.</w:t>
            </w:r>
          </w:p>
          <w:p w:rsidR="00945ED8" w:rsidRPr="00753E38" w:rsidRDefault="00945ED8" w:rsidP="003A35BB">
            <w:pPr>
              <w:spacing w:after="0" w:line="240" w:lineRule="auto"/>
              <w:jc w:val="both"/>
              <w:rPr>
                <w:rFonts w:ascii="StobiSerif Regular" w:hAnsi="StobiSerif Regular"/>
              </w:rPr>
            </w:pPr>
            <w:r w:rsidRPr="00753E38">
              <w:rPr>
                <w:rFonts w:ascii="StobiSerif Regular" w:hAnsi="StobiSerif Regular"/>
              </w:rPr>
              <w:t>Учеството во програмата и селекцијата на кандидатите</w:t>
            </w:r>
            <w:r w:rsidR="00500674" w:rsidRPr="00753E38">
              <w:rPr>
                <w:rFonts w:ascii="StobiSerif Regular" w:hAnsi="StobiSerif Regular"/>
              </w:rPr>
              <w:t xml:space="preserve"> од двете групи </w:t>
            </w:r>
            <w:r w:rsidRPr="00753E38">
              <w:rPr>
                <w:rFonts w:ascii="StobiSerif Regular" w:hAnsi="StobiSerif Regular"/>
              </w:rPr>
              <w:t xml:space="preserve"> ќе се врши на конкурентска основа, согласно следните критериуми:</w:t>
            </w:r>
          </w:p>
          <w:p w:rsidR="00945ED8" w:rsidRPr="00753E38" w:rsidRDefault="00945ED8" w:rsidP="003A35BB">
            <w:pPr>
              <w:numPr>
                <w:ilvl w:val="0"/>
                <w:numId w:val="1"/>
              </w:numPr>
              <w:spacing w:after="0" w:line="240" w:lineRule="auto"/>
              <w:ind w:left="464"/>
              <w:jc w:val="both"/>
              <w:rPr>
                <w:rFonts w:ascii="StobiSerif Regular" w:hAnsi="StobiSerif Regular"/>
              </w:rPr>
            </w:pPr>
            <w:r w:rsidRPr="00753E38">
              <w:rPr>
                <w:rFonts w:ascii="StobiSerif Regular" w:hAnsi="StobiSerif Regular"/>
              </w:rPr>
              <w:t>Успешно пополнет прашалник;</w:t>
            </w:r>
          </w:p>
          <w:p w:rsidR="009012A6" w:rsidRPr="00753E38" w:rsidRDefault="00945ED8" w:rsidP="00372614">
            <w:pPr>
              <w:numPr>
                <w:ilvl w:val="0"/>
                <w:numId w:val="1"/>
              </w:numPr>
              <w:spacing w:after="0" w:line="240" w:lineRule="auto"/>
              <w:ind w:left="464"/>
              <w:jc w:val="both"/>
              <w:rPr>
                <w:rFonts w:ascii="StobiSerif Regular" w:hAnsi="StobiSerif Regular"/>
              </w:rPr>
            </w:pPr>
            <w:r w:rsidRPr="00753E38">
              <w:rPr>
                <w:rFonts w:ascii="StobiSerif Regular" w:hAnsi="StobiSerif Regular"/>
              </w:rPr>
              <w:t>Завршена обука за „Претприемништво и развој на претприемачки вештини“;</w:t>
            </w:r>
          </w:p>
          <w:p w:rsidR="00945ED8" w:rsidRPr="00753E38" w:rsidRDefault="00945ED8" w:rsidP="003A35BB">
            <w:pPr>
              <w:numPr>
                <w:ilvl w:val="0"/>
                <w:numId w:val="1"/>
              </w:numPr>
              <w:spacing w:after="0" w:line="240" w:lineRule="auto"/>
              <w:ind w:left="464"/>
              <w:jc w:val="both"/>
              <w:rPr>
                <w:rFonts w:ascii="StobiSerif Regular" w:hAnsi="StobiSerif Regular"/>
              </w:rPr>
            </w:pPr>
            <w:r w:rsidRPr="00753E38">
              <w:rPr>
                <w:rFonts w:ascii="StobiSerif Regular" w:hAnsi="StobiSerif Regular"/>
              </w:rPr>
              <w:t>Изработена бизнис идеја и позитивно оценета од стручни лица;</w:t>
            </w:r>
          </w:p>
          <w:p w:rsidR="00945ED8" w:rsidRDefault="00945ED8" w:rsidP="003A35BB">
            <w:pPr>
              <w:numPr>
                <w:ilvl w:val="0"/>
                <w:numId w:val="1"/>
              </w:numPr>
              <w:spacing w:after="0" w:line="240" w:lineRule="auto"/>
              <w:ind w:left="464"/>
              <w:jc w:val="both"/>
              <w:rPr>
                <w:rFonts w:ascii="StobiSerif Regular" w:hAnsi="StobiSerif Regular"/>
              </w:rPr>
            </w:pPr>
            <w:r w:rsidRPr="00753E38">
              <w:rPr>
                <w:rFonts w:ascii="StobiSerif Regular" w:hAnsi="StobiSerif Regular"/>
              </w:rPr>
              <w:t>Изработен бизнис план со советодавна поддршка;</w:t>
            </w:r>
          </w:p>
          <w:p w:rsidR="00EB70DD" w:rsidRPr="00B83AC9" w:rsidRDefault="00EB70DD" w:rsidP="00EB70DD">
            <w:pPr>
              <w:numPr>
                <w:ilvl w:val="0"/>
                <w:numId w:val="1"/>
              </w:numPr>
              <w:spacing w:after="0" w:line="240" w:lineRule="auto"/>
              <w:ind w:left="464"/>
              <w:jc w:val="both"/>
              <w:rPr>
                <w:rFonts w:ascii="StobiSerif Regular" w:hAnsi="StobiSerif Regular"/>
              </w:rPr>
            </w:pPr>
            <w:r>
              <w:rPr>
                <w:rFonts w:ascii="StobiSerif Regular" w:hAnsi="StobiSerif Regular"/>
              </w:rPr>
              <w:t>Селекција на кандидати со развиен бизнис план од “ИН- група“</w:t>
            </w:r>
            <w:r>
              <w:rPr>
                <w:rStyle w:val="FootnoteReference"/>
                <w:rFonts w:ascii="StobiSerif Regular" w:hAnsi="StobiSerif Regular"/>
              </w:rPr>
              <w:footnoteReference w:id="6"/>
            </w:r>
          </w:p>
          <w:p w:rsidR="00EB70DD" w:rsidRPr="00753E38" w:rsidRDefault="00EB70DD" w:rsidP="00EB70DD">
            <w:pPr>
              <w:numPr>
                <w:ilvl w:val="0"/>
                <w:numId w:val="1"/>
              </w:numPr>
              <w:spacing w:after="0" w:line="240" w:lineRule="auto"/>
              <w:ind w:left="464"/>
              <w:jc w:val="both"/>
              <w:rPr>
                <w:rFonts w:ascii="StobiSerif Regular" w:hAnsi="StobiSerif Regular"/>
              </w:rPr>
            </w:pPr>
            <w:r w:rsidRPr="00753E38">
              <w:rPr>
                <w:rFonts w:ascii="StobiSerif Regular" w:hAnsi="StobiSerif Regular"/>
              </w:rPr>
              <w:t>Позитивно оценет бизнис план од експертска комисија;</w:t>
            </w:r>
          </w:p>
          <w:p w:rsidR="00EB70DD" w:rsidRPr="00A1444B" w:rsidRDefault="00EB70DD" w:rsidP="00EB70DD">
            <w:pPr>
              <w:spacing w:after="0" w:line="240" w:lineRule="auto"/>
              <w:ind w:left="464"/>
              <w:jc w:val="both"/>
              <w:rPr>
                <w:rFonts w:ascii="StobiSerif Regular" w:hAnsi="StobiSerif Regular"/>
              </w:rPr>
            </w:pPr>
            <w:r>
              <w:rPr>
                <w:rFonts w:ascii="StobiSerif Regular" w:hAnsi="StobiSerif Regular"/>
              </w:rPr>
              <w:t xml:space="preserve">Лицата кои ќе бидат селектирани за регистрација на правен субјект со поддршка на програмата, ќе добијат можност да следат </w:t>
            </w:r>
            <w:r>
              <w:rPr>
                <w:rFonts w:ascii="StobiSerif Regular" w:hAnsi="StobiSerif Regular"/>
                <w:lang w:val="sq-AL"/>
              </w:rPr>
              <w:t>on-line</w:t>
            </w:r>
            <w:r>
              <w:rPr>
                <w:rFonts w:ascii="StobiSerif Regular" w:hAnsi="StobiSerif Regular"/>
              </w:rPr>
              <w:t xml:space="preserve">обука за </w:t>
            </w:r>
            <w:r w:rsidRPr="00753E38">
              <w:rPr>
                <w:rFonts w:ascii="StobiSerif Regular" w:hAnsi="StobiSerif Regular"/>
              </w:rPr>
              <w:t>„Претприемништво и развој на претприемачки вештини“</w:t>
            </w:r>
            <w:r>
              <w:rPr>
                <w:rFonts w:ascii="StobiSerif Regular" w:hAnsi="StobiSerif Regular"/>
              </w:rPr>
              <w:t>;</w:t>
            </w:r>
          </w:p>
          <w:p w:rsidR="00EB70DD" w:rsidRDefault="00EB70DD" w:rsidP="00EB70DD">
            <w:pPr>
              <w:spacing w:after="0" w:line="240" w:lineRule="auto"/>
              <w:ind w:left="464"/>
              <w:jc w:val="both"/>
              <w:rPr>
                <w:rFonts w:ascii="StobiSerif Regular" w:hAnsi="StobiSerif Regular"/>
              </w:rPr>
            </w:pPr>
            <w:r w:rsidRPr="00753E38">
              <w:rPr>
                <w:rFonts w:ascii="StobiSerif Regular" w:hAnsi="StobiSerif Regular"/>
              </w:rPr>
              <w:t>Фирмите основани од лицата со попреченост, доколку имаат селектиран одржлив бизнис план кој предвидува дополнително вработување, ќе се поддржат со најмногу две дополнителни вработувања;</w:t>
            </w:r>
          </w:p>
          <w:p w:rsidR="00EB70DD" w:rsidRPr="000B5D35" w:rsidRDefault="00EB70DD" w:rsidP="004F4BAD">
            <w:pPr>
              <w:pStyle w:val="ListParagraph"/>
              <w:numPr>
                <w:ilvl w:val="0"/>
                <w:numId w:val="38"/>
              </w:numPr>
              <w:jc w:val="both"/>
              <w:rPr>
                <w:rFonts w:ascii="StobiSerif Regular" w:hAnsi="StobiSerif Regular"/>
                <w:sz w:val="22"/>
                <w:szCs w:val="22"/>
              </w:rPr>
            </w:pPr>
            <w:r w:rsidRPr="000B5D35">
              <w:rPr>
                <w:rFonts w:ascii="StobiSerif Regular" w:hAnsi="StobiSerif Regular"/>
                <w:sz w:val="22"/>
                <w:szCs w:val="22"/>
              </w:rPr>
              <w:t>Менторска поддршка</w:t>
            </w:r>
            <w:r>
              <w:rPr>
                <w:rFonts w:ascii="StobiSerif Regular" w:hAnsi="StobiSerif Regular"/>
                <w:sz w:val="22"/>
                <w:szCs w:val="22"/>
                <w:lang w:val="mk-MK"/>
              </w:rPr>
              <w:t xml:space="preserve"> од</w:t>
            </w:r>
            <w:r w:rsidRPr="00EB70DD">
              <w:rPr>
                <w:rFonts w:ascii="StobiSerif Regular" w:hAnsi="StobiSerif Regular"/>
                <w:sz w:val="22"/>
                <w:szCs w:val="22"/>
              </w:rPr>
              <w:t>најмалку 120 часа</w:t>
            </w:r>
            <w:r w:rsidRPr="000B5D35">
              <w:rPr>
                <w:rFonts w:ascii="StobiSerif Regular" w:hAnsi="StobiSerif Regular"/>
                <w:sz w:val="22"/>
                <w:szCs w:val="22"/>
              </w:rPr>
              <w:t>за развој на позитивно оценетите Бизнис планови од ИН-групата и помош при изработка на предлог проект за понатамошно финансирање соподдршкана  ФИТР</w:t>
            </w:r>
            <w:r>
              <w:rPr>
                <w:rFonts w:ascii="StobiSerif Regular" w:hAnsi="StobiSerif Regular"/>
                <w:sz w:val="22"/>
                <w:szCs w:val="22"/>
                <w:lang w:val="mk-MK"/>
              </w:rPr>
              <w:t>.</w:t>
            </w:r>
          </w:p>
          <w:p w:rsidR="005774B9" w:rsidRDefault="005774B9" w:rsidP="005774B9">
            <w:pPr>
              <w:widowControl w:val="0"/>
              <w:tabs>
                <w:tab w:val="left" w:pos="881"/>
              </w:tabs>
              <w:autoSpaceDE w:val="0"/>
              <w:autoSpaceDN w:val="0"/>
              <w:ind w:right="375"/>
              <w:jc w:val="both"/>
              <w:rPr>
                <w:rFonts w:ascii="StobiSerif Regular" w:hAnsi="StobiSerif Regular"/>
              </w:rPr>
            </w:pPr>
          </w:p>
          <w:p w:rsidR="005774B9" w:rsidRPr="00753E38" w:rsidRDefault="005774B9" w:rsidP="00AB7211">
            <w:pPr>
              <w:spacing w:after="0" w:line="240" w:lineRule="auto"/>
              <w:ind w:left="464"/>
              <w:jc w:val="both"/>
              <w:rPr>
                <w:rFonts w:ascii="StobiSerif Regular" w:hAnsi="StobiSerif Regular"/>
              </w:rPr>
            </w:pPr>
          </w:p>
          <w:p w:rsidR="00F3783B" w:rsidRPr="00AE118F" w:rsidRDefault="00F3783B" w:rsidP="00AB7211">
            <w:pPr>
              <w:spacing w:after="0" w:line="240" w:lineRule="auto"/>
              <w:ind w:left="464"/>
              <w:jc w:val="both"/>
              <w:rPr>
                <w:rFonts w:ascii="StobiSerif Regular" w:hAnsi="StobiSerif Regular"/>
              </w:rPr>
            </w:pPr>
          </w:p>
        </w:tc>
      </w:tr>
      <w:tr w:rsidR="00E012DB" w:rsidRPr="00753E38" w:rsidTr="00507101">
        <w:trPr>
          <w:trHeight w:val="420"/>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E012DB" w:rsidRPr="00753E38" w:rsidRDefault="00E012DB" w:rsidP="00E012DB">
            <w:pPr>
              <w:rPr>
                <w:rFonts w:ascii="StobiSerif Regular" w:hAnsi="StobiSerif Regular"/>
                <w:b/>
                <w:bCs/>
                <w:color w:val="0070C0"/>
              </w:rPr>
            </w:pPr>
            <w:r w:rsidRPr="00753E38">
              <w:rPr>
                <w:rFonts w:ascii="StobiSerif Regular" w:hAnsi="StobiSerif Regular"/>
                <w:b/>
                <w:bCs/>
                <w:color w:val="0070C0"/>
              </w:rPr>
              <w:t>КОМБИНАЦИЈА СО ДРУГИ МЕРКИ</w:t>
            </w:r>
          </w:p>
          <w:p w:rsidR="00E012DB" w:rsidRPr="00753E38" w:rsidRDefault="00E012DB" w:rsidP="00873C08">
            <w:pPr>
              <w:spacing w:after="120"/>
              <w:jc w:val="both"/>
              <w:rPr>
                <w:rFonts w:ascii="StobiSerif Regular" w:hAnsi="StobiSerif Regular"/>
              </w:rPr>
            </w:pPr>
            <w:r w:rsidRPr="00753E38">
              <w:rPr>
                <w:rFonts w:ascii="StobiSerif Regular" w:hAnsi="StobiSerif Regular"/>
              </w:rPr>
              <w:t xml:space="preserve">Корисниците кои ќе бидат поддржани преку програмата за самовработување и ќе успеат да регистрираат правен субјект и се самовработат, ќе можат да се вклучат во </w:t>
            </w:r>
            <w:r w:rsidRPr="00753E38">
              <w:rPr>
                <w:rFonts w:ascii="StobiSerif Regular" w:hAnsi="StobiSerif Regular"/>
              </w:rPr>
              <w:lastRenderedPageBreak/>
              <w:t>мерката 2.1 Субвенционирање на плати и 2.2 Вработување и раст на правни субјекти</w:t>
            </w:r>
            <w:r w:rsidR="00440CF7" w:rsidRPr="00753E38">
              <w:rPr>
                <w:rFonts w:ascii="StobiSerif Regular" w:hAnsi="StobiSerif Regular"/>
              </w:rPr>
              <w:t>.</w:t>
            </w:r>
            <w:r w:rsidRPr="00753E38">
              <w:rPr>
                <w:rFonts w:ascii="StobiSerif Regular" w:hAnsi="StobiSerif Regular"/>
              </w:rPr>
              <w:t xml:space="preserve"> Поддршката со дополнително вработување ќе се обезбеди се до исполнување на планираниот опфат во мерките 2.1 и 2.2 од програмата за поддршка за креирање на нови работни места.</w:t>
            </w:r>
          </w:p>
        </w:tc>
      </w:tr>
      <w:tr w:rsidR="00945ED8" w:rsidRPr="00753E38" w:rsidTr="003A35BB">
        <w:trPr>
          <w:trHeight w:val="860"/>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945ED8" w:rsidRPr="00753E38" w:rsidRDefault="00945ED8" w:rsidP="003A35BB">
            <w:pPr>
              <w:rPr>
                <w:rFonts w:ascii="StobiSerif Regular" w:hAnsi="StobiSerif Regular"/>
                <w:b/>
                <w:bCs/>
                <w:color w:val="0070C0"/>
              </w:rPr>
            </w:pPr>
            <w:r w:rsidRPr="00753E38">
              <w:rPr>
                <w:rFonts w:ascii="StobiSerif Regular" w:hAnsi="StobiSerif Regular"/>
                <w:b/>
                <w:bCs/>
                <w:color w:val="0070C0"/>
              </w:rPr>
              <w:lastRenderedPageBreak/>
              <w:t xml:space="preserve">ЗДРУЖУВАЊЕ НА КОРИСНИЦИ </w:t>
            </w:r>
          </w:p>
          <w:p w:rsidR="00945ED8" w:rsidRPr="00753E38" w:rsidRDefault="00945ED8" w:rsidP="003A35BB">
            <w:pPr>
              <w:jc w:val="both"/>
              <w:rPr>
                <w:rFonts w:ascii="StobiSerif Regular" w:hAnsi="StobiSerif Regular"/>
              </w:rPr>
            </w:pPr>
            <w:r w:rsidRPr="00753E38">
              <w:rPr>
                <w:rFonts w:ascii="StobiSerif Regular" w:hAnsi="StobiSerif Regular"/>
              </w:rPr>
              <w:t xml:space="preserve">Во случај на заинтересирани две лица заеднички да основат претпријатие (како содружници), двете невработени лица треба заеднички да ги поминат сите чекори на имплементација (изјава за учество, прашалник, обука за претприемништво и развивање на заедничка бизнис идеја и заеднички бизнис план итн.). </w:t>
            </w:r>
          </w:p>
          <w:p w:rsidR="00945ED8" w:rsidRPr="00753E38" w:rsidRDefault="00945ED8" w:rsidP="003A35BB">
            <w:pPr>
              <w:jc w:val="both"/>
              <w:rPr>
                <w:rFonts w:ascii="StobiSerif Regular" w:hAnsi="StobiSerif Regular"/>
                <w:color w:val="0070C0"/>
              </w:rPr>
            </w:pPr>
            <w:r w:rsidRPr="00753E38">
              <w:rPr>
                <w:rFonts w:ascii="StobiSerif Regular" w:hAnsi="StobiSerif Regular"/>
              </w:rPr>
              <w:t xml:space="preserve">Правниот субјект основан од два содружника, во регистарот на трговски друштва се регистрира како </w:t>
            </w:r>
            <w:r w:rsidRPr="00753E38">
              <w:rPr>
                <w:rFonts w:ascii="StobiSerif Regular" w:hAnsi="StobiSerif Regular"/>
                <w:b/>
              </w:rPr>
              <w:t>ДОО - Друштво со ограничена одговорност од две лица</w:t>
            </w:r>
            <w:r w:rsidRPr="00753E38">
              <w:rPr>
                <w:rFonts w:ascii="StobiSerif Regular" w:hAnsi="StobiSerif Regular"/>
              </w:rPr>
              <w:t xml:space="preserve">, при што секој од содружницитеќе има еднаков (50%) удел во друштвото.  </w:t>
            </w:r>
          </w:p>
          <w:p w:rsidR="00945ED8" w:rsidRPr="00753E38" w:rsidRDefault="00945ED8" w:rsidP="009012A6">
            <w:pPr>
              <w:spacing w:after="0"/>
              <w:jc w:val="both"/>
              <w:rPr>
                <w:rFonts w:ascii="StobiSerif Regular" w:hAnsi="StobiSerif Regular"/>
                <w:color w:val="0070C0"/>
              </w:rPr>
            </w:pPr>
            <w:r w:rsidRPr="00753E38">
              <w:rPr>
                <w:rFonts w:ascii="StobiSerif Regular" w:hAnsi="StobiSerif Regular"/>
              </w:rPr>
              <w:t xml:space="preserve">Висината на грантот за набавка на нова опрема и материјали може да изнесува </w:t>
            </w:r>
            <w:r w:rsidRPr="00753E38">
              <w:rPr>
                <w:rFonts w:ascii="StobiSerif Regular" w:hAnsi="StobiSerif Regular"/>
                <w:color w:val="0070C0"/>
              </w:rPr>
              <w:t xml:space="preserve">до 615.000 денари. </w:t>
            </w:r>
          </w:p>
        </w:tc>
      </w:tr>
      <w:tr w:rsidR="00945ED8" w:rsidRPr="00753E38" w:rsidTr="003A35BB">
        <w:trPr>
          <w:trHeight w:val="676"/>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945ED8" w:rsidRPr="00753E38" w:rsidRDefault="00945ED8" w:rsidP="003A35BB">
            <w:pPr>
              <w:spacing w:after="0" w:line="312" w:lineRule="auto"/>
              <w:jc w:val="center"/>
              <w:rPr>
                <w:rFonts w:ascii="StobiSerif Regular" w:hAnsi="StobiSerif Regular"/>
                <w:b/>
                <w:bCs/>
                <w:color w:val="0070C0"/>
              </w:rPr>
            </w:pPr>
            <w:r w:rsidRPr="00753E38">
              <w:rPr>
                <w:rFonts w:ascii="StobiSerif Regular" w:hAnsi="StobiSerif Regular"/>
                <w:b/>
                <w:bCs/>
                <w:color w:val="0070C0"/>
              </w:rPr>
              <w:t>Обврски</w:t>
            </w:r>
          </w:p>
        </w:tc>
      </w:tr>
      <w:tr w:rsidR="00945ED8" w:rsidRPr="00753E38" w:rsidTr="003A35BB">
        <w:trPr>
          <w:trHeight w:val="1104"/>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945ED8" w:rsidRPr="00753E38" w:rsidRDefault="00945ED8" w:rsidP="00873C08">
            <w:pPr>
              <w:spacing w:after="120"/>
              <w:ind w:firstLine="288"/>
              <w:jc w:val="both"/>
              <w:rPr>
                <w:rFonts w:ascii="StobiSerif Regular" w:eastAsia="Times New Roman" w:hAnsi="StobiSerif Regular" w:cs="Calibri"/>
              </w:rPr>
            </w:pPr>
            <w:r w:rsidRPr="00753E38">
              <w:rPr>
                <w:rFonts w:ascii="StobiSerif Regular" w:eastAsia="Times New Roman" w:hAnsi="StobiSerif Regular" w:cs="Calibri"/>
              </w:rPr>
              <w:t xml:space="preserve">Доколку правниот субјект во рок од 2 години </w:t>
            </w:r>
            <w:r w:rsidR="0044600B" w:rsidRPr="00753E38">
              <w:rPr>
                <w:rFonts w:ascii="StobiSerif Regular" w:eastAsia="Times New Roman" w:hAnsi="StobiSerif Regular" w:cs="Calibri"/>
              </w:rPr>
              <w:t xml:space="preserve">од регистрација на правниот субјект </w:t>
            </w:r>
            <w:r w:rsidRPr="00753E38">
              <w:rPr>
                <w:rFonts w:ascii="StobiSerif Regular" w:eastAsia="Times New Roman" w:hAnsi="StobiSerif Regular" w:cs="Calibri"/>
              </w:rPr>
              <w:t>престане со својата дејност или на корисникот на грантот му престане работниот однос по кој било основ (освен во случај на неспособност за работа или смрт)</w:t>
            </w:r>
            <w:r w:rsidR="00373A6F" w:rsidRPr="00753E38">
              <w:rPr>
                <w:rFonts w:ascii="StobiSerif Regular" w:eastAsia="Times New Roman" w:hAnsi="StobiSerif Regular" w:cs="Calibri"/>
              </w:rPr>
              <w:t xml:space="preserve"> во рок од 2 години од засновање на работниот однос</w:t>
            </w:r>
            <w:r w:rsidRPr="00753E38">
              <w:rPr>
                <w:rFonts w:ascii="StobiSerif Regular" w:eastAsia="Times New Roman" w:hAnsi="StobiSerif Regular" w:cs="Calibri"/>
              </w:rPr>
              <w:t xml:space="preserve"> основачот/корисникот на грант е должен да врати:</w:t>
            </w:r>
          </w:p>
          <w:p w:rsidR="00945ED8" w:rsidRPr="00753E38" w:rsidRDefault="00945ED8" w:rsidP="003A35BB">
            <w:pPr>
              <w:pStyle w:val="ListParagraph1"/>
              <w:numPr>
                <w:ilvl w:val="0"/>
                <w:numId w:val="2"/>
              </w:numPr>
              <w:spacing w:after="0"/>
              <w:ind w:left="567" w:hanging="284"/>
              <w:jc w:val="both"/>
              <w:rPr>
                <w:rFonts w:ascii="StobiSerif Regular" w:hAnsi="StobiSerif Regular"/>
                <w:lang w:val="mk-MK"/>
              </w:rPr>
            </w:pPr>
            <w:r w:rsidRPr="00753E38">
              <w:rPr>
                <w:rFonts w:ascii="StobiSerif Regular" w:hAnsi="StobiSerif Regular"/>
                <w:lang w:val="mk-MK"/>
              </w:rPr>
              <w:t>80% од грантот</w:t>
            </w:r>
            <w:r w:rsidR="002A10E8">
              <w:rPr>
                <w:rFonts w:ascii="StobiSerif Regular" w:hAnsi="StobiSerif Regular"/>
                <w:lang w:val="mk-MK"/>
              </w:rPr>
              <w:t>,</w:t>
            </w:r>
            <w:r w:rsidR="00373A6F" w:rsidRPr="00753E38">
              <w:rPr>
                <w:rFonts w:ascii="StobiSerif Regular" w:hAnsi="StobiSerif Regular"/>
                <w:lang w:val="mk-MK"/>
              </w:rPr>
              <w:t xml:space="preserve">доколку престанокот е </w:t>
            </w:r>
            <w:r w:rsidRPr="00753E38">
              <w:rPr>
                <w:rFonts w:ascii="StobiSerif Regular" w:hAnsi="StobiSerif Regular"/>
                <w:lang w:val="mk-MK"/>
              </w:rPr>
              <w:t>во првата година од регистрацијата на правниот субјект; или</w:t>
            </w:r>
          </w:p>
          <w:p w:rsidR="002A10E8" w:rsidRDefault="00945ED8" w:rsidP="00372614">
            <w:pPr>
              <w:numPr>
                <w:ilvl w:val="0"/>
                <w:numId w:val="2"/>
              </w:numPr>
              <w:ind w:left="540" w:hanging="270"/>
              <w:jc w:val="both"/>
              <w:rPr>
                <w:rFonts w:ascii="StobiSerif Regular" w:hAnsi="StobiSerif Regular"/>
              </w:rPr>
            </w:pPr>
            <w:r w:rsidRPr="00753E38">
              <w:rPr>
                <w:rFonts w:ascii="StobiSerif Regular" w:hAnsi="StobiSerif Regular"/>
              </w:rPr>
              <w:t>60% од грантот</w:t>
            </w:r>
            <w:r w:rsidR="002A10E8">
              <w:rPr>
                <w:rFonts w:ascii="StobiSerif Regular" w:hAnsi="StobiSerif Regular"/>
              </w:rPr>
              <w:t>,</w:t>
            </w:r>
            <w:r w:rsidR="00373A6F" w:rsidRPr="00753E38">
              <w:rPr>
                <w:rFonts w:ascii="StobiSerif Regular" w:hAnsi="StobiSerif Regular"/>
              </w:rPr>
              <w:t xml:space="preserve">доколку престанокот е </w:t>
            </w:r>
            <w:r w:rsidRPr="00753E38">
              <w:rPr>
                <w:rFonts w:ascii="StobiSerif Regular" w:hAnsi="StobiSerif Regular"/>
              </w:rPr>
              <w:t>во втората година од регистрацијата на правниот субјект</w:t>
            </w:r>
            <w:r w:rsidR="002A10E8">
              <w:rPr>
                <w:rFonts w:ascii="StobiSerif Regular" w:hAnsi="StobiSerif Regular"/>
              </w:rPr>
              <w:t xml:space="preserve">. </w:t>
            </w:r>
          </w:p>
          <w:p w:rsidR="00945ED8" w:rsidRPr="00F90FDC" w:rsidRDefault="00945ED8" w:rsidP="00F90FDC">
            <w:pPr>
              <w:ind w:left="270"/>
              <w:jc w:val="both"/>
              <w:rPr>
                <w:rFonts w:ascii="StobiSerif Regular" w:hAnsi="StobiSerif Regular"/>
              </w:rPr>
            </w:pPr>
            <w:r w:rsidRPr="00F90FDC">
              <w:rPr>
                <w:rFonts w:ascii="StobiSerif Regular" w:hAnsi="StobiSerif Regular"/>
              </w:rPr>
              <w:t>Основачот/корисникот на грантот кој ќе престане да ја врши дејноста, не може да се врати на евиденцијата на невработени лица во рок од 3 години од денот на засновањето на работниот однос.</w:t>
            </w:r>
          </w:p>
          <w:p w:rsidR="00BF50EB" w:rsidRPr="00C32E1A" w:rsidRDefault="00BF50EB" w:rsidP="008B01A6">
            <w:pPr>
              <w:pStyle w:val="ListParagraph"/>
              <w:autoSpaceDE w:val="0"/>
              <w:autoSpaceDN w:val="0"/>
              <w:adjustRightInd w:val="0"/>
              <w:ind w:left="450"/>
              <w:jc w:val="both"/>
              <w:rPr>
                <w:rFonts w:ascii="StobiSerif Regular" w:hAnsi="StobiSerif Regular"/>
                <w:sz w:val="22"/>
                <w:szCs w:val="22"/>
              </w:rPr>
            </w:pPr>
            <w:r w:rsidRPr="00C32E1A">
              <w:rPr>
                <w:rFonts w:ascii="StobiSerif Regular" w:hAnsi="StobiSerif Regular"/>
                <w:sz w:val="22"/>
                <w:szCs w:val="22"/>
              </w:rPr>
              <w:t>Правниот субјект кој вработува дополнително лице во рамките на оваа програма е должен да го вработи лицето со полно работно време и задржи во работен однос најмалку 12 месеци</w:t>
            </w:r>
            <w:r w:rsidR="00B31703" w:rsidRPr="00C32E1A">
              <w:rPr>
                <w:rFonts w:ascii="StobiSerif Regular" w:hAnsi="StobiSerif Regular"/>
                <w:sz w:val="22"/>
                <w:szCs w:val="22"/>
              </w:rPr>
              <w:t xml:space="preserve"> доколку се работи за лице на возраст до 29 години, односно 9 месеци доколку се работи за лице на возраст над 29 години. </w:t>
            </w:r>
          </w:p>
          <w:p w:rsidR="00BF50EB" w:rsidRPr="00C32E1A" w:rsidRDefault="00BF50EB" w:rsidP="008B01A6">
            <w:pPr>
              <w:pStyle w:val="ListParagraph"/>
              <w:ind w:left="450"/>
              <w:jc w:val="both"/>
              <w:rPr>
                <w:rFonts w:ascii="StobiSerif Regular" w:hAnsi="StobiSerif Regular"/>
                <w:sz w:val="22"/>
                <w:szCs w:val="22"/>
              </w:rPr>
            </w:pPr>
            <w:r w:rsidRPr="00C32E1A">
              <w:rPr>
                <w:rFonts w:ascii="StobiSerif Regular" w:hAnsi="StobiSerif Regular"/>
                <w:sz w:val="22"/>
                <w:szCs w:val="22"/>
              </w:rPr>
              <w:t xml:space="preserve">Доколку за времетраење на периодот на предвидената обврска, прекине работниот однос на дополнително вработените лица, освен ако причините за престанокот на работниот однос е смрт или неспособност за работа, работодавачот има обврска </w:t>
            </w:r>
            <w:r w:rsidRPr="00C32E1A">
              <w:rPr>
                <w:rFonts w:ascii="StobiSerif Regular" w:hAnsi="StobiSerif Regular" w:cs="Arial"/>
                <w:sz w:val="22"/>
                <w:szCs w:val="22"/>
              </w:rPr>
              <w:t xml:space="preserve">да вработи друго невработено лице евидентирано во </w:t>
            </w:r>
            <w:r w:rsidR="00DE3818" w:rsidRPr="00C32E1A">
              <w:rPr>
                <w:rFonts w:ascii="StobiSerif Regular" w:hAnsi="StobiSerif Regular"/>
                <w:sz w:val="22"/>
                <w:szCs w:val="22"/>
              </w:rPr>
              <w:t>АВРСМ</w:t>
            </w:r>
            <w:r w:rsidRPr="00C32E1A">
              <w:rPr>
                <w:rFonts w:ascii="StobiSerif Regular" w:hAnsi="StobiSerif Regular" w:cs="Arial"/>
                <w:sz w:val="22"/>
                <w:szCs w:val="22"/>
              </w:rPr>
              <w:t xml:space="preserve"> или да врати средства во износ сразмерен со нереализираната обврска за намалениот број на вработени.</w:t>
            </w:r>
          </w:p>
          <w:p w:rsidR="00140FC3" w:rsidRDefault="00140FC3" w:rsidP="00F90FDC">
            <w:pPr>
              <w:spacing w:after="0" w:line="276" w:lineRule="auto"/>
              <w:ind w:left="450"/>
              <w:jc w:val="both"/>
              <w:rPr>
                <w:rFonts w:ascii="StobiSerif Regular" w:hAnsi="StobiSerif Regular"/>
              </w:rPr>
            </w:pPr>
            <w:r w:rsidRPr="00140FC3">
              <w:rPr>
                <w:rFonts w:ascii="StobiSerif Regular" w:hAnsi="StobiSerif Regular"/>
              </w:rPr>
              <w:t xml:space="preserve">Правниот субјект/корисник кој е поддржан согласно со оваа програма е должен да </w:t>
            </w:r>
            <w:r w:rsidRPr="00140FC3">
              <w:rPr>
                <w:rFonts w:ascii="StobiSerif Regular" w:hAnsi="StobiSerif Regular"/>
              </w:rPr>
              <w:lastRenderedPageBreak/>
              <w:t>ги исполни законските обврски за исплата на плата и придонеси за сите 24 месеци од денот на засновање на работниот однос, во спротивно е должен да ги врати исплатените/искористените средства во целост.</w:t>
            </w:r>
          </w:p>
          <w:p w:rsidR="00140FC3" w:rsidRPr="00320EE0" w:rsidRDefault="00320EE0" w:rsidP="00320EE0">
            <w:pPr>
              <w:pStyle w:val="ListParagraph"/>
              <w:numPr>
                <w:ilvl w:val="0"/>
                <w:numId w:val="2"/>
              </w:numPr>
              <w:ind w:left="450" w:hanging="180"/>
              <w:jc w:val="both"/>
              <w:rPr>
                <w:rFonts w:ascii="StobiSerif Regular" w:hAnsi="StobiSerif Regular"/>
                <w:sz w:val="22"/>
                <w:szCs w:val="22"/>
              </w:rPr>
            </w:pPr>
            <w:r w:rsidRPr="00320EE0">
              <w:rPr>
                <w:rFonts w:ascii="StobiSerif Regular" w:hAnsi="StobiSerif Regular"/>
                <w:sz w:val="22"/>
                <w:szCs w:val="22"/>
                <w:lang w:val="mk-MK"/>
              </w:rPr>
              <w:t>Доколку на корисникот и основач на фирмата му престане работниот однос пред истекот на 2 години од датумот на вработувањето, а заради друго вработување, на негово место треба веднаш да вработи друго лице од евиденцијата на невработените лица во АВРСМ, на кое вработувањето треба да му биде најмалку до истекот на времетраење на договорот. Во спротивно е должен да ги врати исплатените средства. За реализација на горенаведеното, правниот субјект – корисник треба да поднесе Барање, по кое одлучува Комисијата за селекција на учесници во активни мерки за вработување.</w:t>
            </w:r>
          </w:p>
          <w:p w:rsidR="00373A6F" w:rsidRPr="00753E38" w:rsidRDefault="00373A6F" w:rsidP="00AB7211">
            <w:pPr>
              <w:pStyle w:val="ListParagraph2"/>
              <w:spacing w:after="120" w:line="240" w:lineRule="auto"/>
              <w:ind w:left="0"/>
              <w:jc w:val="both"/>
              <w:rPr>
                <w:rFonts w:ascii="StobiSerif Regular" w:hAnsi="StobiSerif Regular" w:cs="Calibri"/>
                <w:lang w:val="mk-MK"/>
              </w:rPr>
            </w:pPr>
            <w:r w:rsidRPr="00753E38">
              <w:rPr>
                <w:rFonts w:ascii="StobiSerif Regular" w:hAnsi="StobiSerif Regular" w:cs="Calibri"/>
                <w:lang w:val="mk-MK"/>
              </w:rPr>
              <w:t>Правата и обврските се опишани и регулирани во О</w:t>
            </w:r>
            <w:r w:rsidR="00E949CD" w:rsidRPr="00753E38">
              <w:rPr>
                <w:rFonts w:ascii="StobiSerif Regular" w:hAnsi="StobiSerif Regular" w:cs="Calibri"/>
                <w:lang w:val="mk-MK"/>
              </w:rPr>
              <w:t>перативните упатства</w:t>
            </w:r>
            <w:r w:rsidRPr="00753E38">
              <w:rPr>
                <w:rFonts w:ascii="StobiSerif Regular" w:hAnsi="StobiSerif Regular" w:cs="Calibri"/>
                <w:lang w:val="mk-MK"/>
              </w:rPr>
              <w:t xml:space="preserve"> и договорот</w:t>
            </w:r>
          </w:p>
        </w:tc>
      </w:tr>
      <w:tr w:rsidR="00945ED8" w:rsidRPr="00753E38" w:rsidTr="003A35BB">
        <w:trPr>
          <w:trHeight w:val="603"/>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945ED8" w:rsidRPr="00753E38" w:rsidRDefault="00945ED8" w:rsidP="003A35BB">
            <w:pPr>
              <w:pStyle w:val="PlainText"/>
              <w:jc w:val="center"/>
              <w:rPr>
                <w:rFonts w:ascii="StobiSerif Regular" w:hAnsi="StobiSerif Regular" w:cs="Calibri"/>
                <w:b/>
                <w:bCs/>
                <w:color w:val="0070C0"/>
                <w:sz w:val="22"/>
                <w:szCs w:val="22"/>
                <w:lang w:val="mk-MK"/>
              </w:rPr>
            </w:pPr>
            <w:r w:rsidRPr="00753E38">
              <w:rPr>
                <w:rFonts w:ascii="StobiSerif Regular" w:hAnsi="StobiSerif Regular" w:cs="Calibri"/>
                <w:b/>
                <w:bCs/>
                <w:color w:val="0070C0"/>
                <w:sz w:val="22"/>
                <w:szCs w:val="22"/>
                <w:lang w:val="mk-MK"/>
              </w:rPr>
              <w:lastRenderedPageBreak/>
              <w:t>Реализација</w:t>
            </w:r>
          </w:p>
        </w:tc>
      </w:tr>
      <w:tr w:rsidR="00945ED8" w:rsidRPr="00753E38" w:rsidTr="00372614">
        <w:trPr>
          <w:trHeight w:val="1500"/>
        </w:trPr>
        <w:tc>
          <w:tcPr>
            <w:tcW w:w="9791" w:type="dxa"/>
            <w:gridSpan w:val="3"/>
            <w:tcBorders>
              <w:top w:val="single" w:sz="12" w:space="0" w:color="2F5496"/>
              <w:left w:val="single" w:sz="12" w:space="0" w:color="2F5496"/>
              <w:bottom w:val="single" w:sz="12" w:space="0" w:color="2F5496"/>
              <w:right w:val="single" w:sz="12" w:space="0" w:color="2F5496"/>
            </w:tcBorders>
          </w:tcPr>
          <w:p w:rsidR="00945ED8" w:rsidRPr="00753E38" w:rsidRDefault="00945ED8" w:rsidP="003A35BB">
            <w:pPr>
              <w:pStyle w:val="ListParagraph2"/>
              <w:numPr>
                <w:ilvl w:val="0"/>
                <w:numId w:val="2"/>
              </w:numPr>
              <w:spacing w:after="0" w:line="240" w:lineRule="auto"/>
              <w:ind w:left="605"/>
              <w:jc w:val="both"/>
              <w:rPr>
                <w:rFonts w:ascii="StobiSerif Regular" w:hAnsi="StobiSerif Regular" w:cs="StobiSerif Regular"/>
                <w:lang w:val="mk-MK"/>
              </w:rPr>
            </w:pPr>
            <w:r w:rsidRPr="00753E38">
              <w:rPr>
                <w:rFonts w:ascii="StobiSerif Regular" w:hAnsi="StobiSerif Regular" w:cs="StobiSerif Regular"/>
                <w:lang w:val="mk-MK"/>
              </w:rPr>
              <w:t xml:space="preserve">Јавен </w:t>
            </w:r>
            <w:r w:rsidR="000439E4" w:rsidRPr="00753E38">
              <w:rPr>
                <w:rFonts w:ascii="StobiSerif Regular" w:hAnsi="StobiSerif Regular" w:cs="StobiSerif Regular"/>
                <w:lang w:val="mk-MK"/>
              </w:rPr>
              <w:t>повик</w:t>
            </w:r>
            <w:r w:rsidRPr="00753E38">
              <w:rPr>
                <w:rFonts w:ascii="StobiSerif Regular" w:hAnsi="StobiSerif Regular" w:cs="Calibri"/>
                <w:lang w:val="mk-MK"/>
              </w:rPr>
              <w:t>/Известување</w:t>
            </w:r>
            <w:r w:rsidRPr="00753E38">
              <w:rPr>
                <w:rFonts w:ascii="StobiSerif Regular" w:hAnsi="StobiSerif Regular" w:cs="StobiSerif Regular"/>
                <w:lang w:val="mk-MK"/>
              </w:rPr>
              <w:t xml:space="preserve"> за невработени лица</w:t>
            </w:r>
          </w:p>
          <w:p w:rsidR="00945ED8" w:rsidRPr="00753E38" w:rsidRDefault="00945ED8" w:rsidP="003A35BB">
            <w:pPr>
              <w:pStyle w:val="ListParagraph2"/>
              <w:numPr>
                <w:ilvl w:val="0"/>
                <w:numId w:val="2"/>
              </w:numPr>
              <w:spacing w:after="0" w:line="240" w:lineRule="auto"/>
              <w:ind w:left="605"/>
              <w:jc w:val="both"/>
              <w:rPr>
                <w:rFonts w:ascii="StobiSerif Regular" w:hAnsi="StobiSerif Regular" w:cs="StobiSerif Regular"/>
                <w:lang w:val="mk-MK"/>
              </w:rPr>
            </w:pPr>
            <w:r w:rsidRPr="00753E38">
              <w:rPr>
                <w:rFonts w:ascii="StobiSerif Regular" w:hAnsi="StobiSerif Regular" w:cs="StobiSerif Regular"/>
                <w:lang w:val="mk-MK"/>
              </w:rPr>
              <w:t>Пријава и пополнување на прашалник</w:t>
            </w:r>
          </w:p>
          <w:p w:rsidR="00B24E99" w:rsidRPr="00753E38" w:rsidRDefault="00945ED8" w:rsidP="00B24E99">
            <w:pPr>
              <w:pStyle w:val="ListParagraph2"/>
              <w:numPr>
                <w:ilvl w:val="0"/>
                <w:numId w:val="2"/>
              </w:numPr>
              <w:spacing w:after="0" w:line="240" w:lineRule="auto"/>
              <w:ind w:left="605"/>
              <w:jc w:val="both"/>
              <w:rPr>
                <w:rFonts w:ascii="StobiSerif Regular" w:hAnsi="StobiSerif Regular" w:cs="StobiSerif Regular"/>
                <w:lang w:val="mk-MK"/>
              </w:rPr>
            </w:pPr>
            <w:r w:rsidRPr="00753E38">
              <w:rPr>
                <w:rFonts w:ascii="StobiSerif Regular" w:hAnsi="StobiSerif Regular" w:cs="StobiSerif Regular"/>
                <w:lang w:val="mk-MK"/>
              </w:rPr>
              <w:t>Обука за „Претприемништво и развивање на бизнис вештини“</w:t>
            </w:r>
          </w:p>
          <w:p w:rsidR="00C85BD4" w:rsidRPr="00753E38" w:rsidRDefault="00945ED8" w:rsidP="003A35BB">
            <w:pPr>
              <w:pStyle w:val="ListParagraph2"/>
              <w:numPr>
                <w:ilvl w:val="0"/>
                <w:numId w:val="2"/>
              </w:numPr>
              <w:spacing w:after="0" w:line="240" w:lineRule="auto"/>
              <w:ind w:left="605"/>
              <w:jc w:val="both"/>
              <w:rPr>
                <w:rFonts w:ascii="StobiSerif Regular" w:hAnsi="StobiSerif Regular" w:cs="StobiSerif Regular"/>
                <w:lang w:val="mk-MK"/>
              </w:rPr>
            </w:pPr>
            <w:r w:rsidRPr="00753E38">
              <w:rPr>
                <w:rFonts w:ascii="StobiSerif Regular" w:hAnsi="StobiSerif Regular" w:cs="StobiSerif Regular"/>
                <w:lang w:val="mk-MK"/>
              </w:rPr>
              <w:t>Изработка на бизнис- план со советодавна поддршка</w:t>
            </w:r>
            <w:r w:rsidR="00487137" w:rsidRPr="00753E38">
              <w:rPr>
                <w:rFonts w:ascii="StobiSerif Regular" w:hAnsi="StobiSerif Regular" w:cs="StobiSerif Regular"/>
                <w:lang w:val="mk-MK"/>
              </w:rPr>
              <w:t xml:space="preserve"> преку Вау</w:t>
            </w:r>
            <w:r w:rsidR="00B24E99" w:rsidRPr="00753E38">
              <w:rPr>
                <w:rFonts w:ascii="StobiSerif Regular" w:hAnsi="StobiSerif Regular" w:cs="StobiSerif Regular"/>
                <w:lang w:val="mk-MK"/>
              </w:rPr>
              <w:t>ч</w:t>
            </w:r>
            <w:r w:rsidR="00487137" w:rsidRPr="00753E38">
              <w:rPr>
                <w:rFonts w:ascii="StobiSerif Regular" w:hAnsi="StobiSerif Regular" w:cs="StobiSerif Regular"/>
                <w:lang w:val="mk-MK"/>
              </w:rPr>
              <w:t>ер систем на советување на АППРСМ</w:t>
            </w:r>
          </w:p>
          <w:p w:rsidR="00945ED8" w:rsidRDefault="00945ED8" w:rsidP="003A35BB">
            <w:pPr>
              <w:pStyle w:val="ListParagraph2"/>
              <w:numPr>
                <w:ilvl w:val="0"/>
                <w:numId w:val="2"/>
              </w:numPr>
              <w:spacing w:after="0" w:line="240" w:lineRule="auto"/>
              <w:ind w:left="605"/>
              <w:jc w:val="both"/>
              <w:rPr>
                <w:rFonts w:ascii="StobiSerif Regular" w:hAnsi="StobiSerif Regular" w:cs="StobiSerif Regular"/>
                <w:lang w:val="mk-MK"/>
              </w:rPr>
            </w:pPr>
            <w:r w:rsidRPr="00753E38">
              <w:rPr>
                <w:rFonts w:ascii="StobiSerif Regular" w:hAnsi="StobiSerif Regular" w:cs="StobiSerif Regular"/>
                <w:lang w:val="mk-MK"/>
              </w:rPr>
              <w:t>Селекција на најуспешни бизнис-планови</w:t>
            </w:r>
            <w:r w:rsidR="001B6C2C" w:rsidRPr="00753E38">
              <w:rPr>
                <w:rFonts w:ascii="StobiSerif Regular" w:hAnsi="StobiSerif Regular" w:cs="StobiSerif Regular"/>
                <w:lang w:val="mk-MK"/>
              </w:rPr>
              <w:t xml:space="preserve">, имајќи  ги </w:t>
            </w:r>
            <w:r w:rsidR="00D244CE" w:rsidRPr="00753E38">
              <w:rPr>
                <w:rFonts w:ascii="StobiSerif Regular" w:hAnsi="StobiSerif Regular" w:cs="StobiSerif Regular"/>
                <w:lang w:val="mk-MK"/>
              </w:rPr>
              <w:t xml:space="preserve">во предвид </w:t>
            </w:r>
            <w:r w:rsidR="001B6C2C" w:rsidRPr="00753E38">
              <w:rPr>
                <w:rFonts w:ascii="StobiSerif Regular" w:hAnsi="StobiSerif Regular" w:cs="StobiSerif Regular"/>
                <w:lang w:val="mk-MK"/>
              </w:rPr>
              <w:t xml:space="preserve">критериумите за регионална застапеност </w:t>
            </w:r>
          </w:p>
          <w:p w:rsidR="00EB70DD" w:rsidRPr="00753E38" w:rsidRDefault="00EB70DD" w:rsidP="003A35BB">
            <w:pPr>
              <w:pStyle w:val="ListParagraph2"/>
              <w:numPr>
                <w:ilvl w:val="0"/>
                <w:numId w:val="2"/>
              </w:numPr>
              <w:spacing w:after="0" w:line="240" w:lineRule="auto"/>
              <w:ind w:left="605"/>
              <w:jc w:val="both"/>
              <w:rPr>
                <w:rFonts w:ascii="StobiSerif Regular" w:hAnsi="StobiSerif Regular" w:cs="StobiSerif Regular"/>
                <w:lang w:val="mk-MK"/>
              </w:rPr>
            </w:pPr>
            <w:r>
              <w:rPr>
                <w:rFonts w:ascii="StobiSerif Regular" w:hAnsi="StobiSerif Regular" w:cs="StobiSerif Regular"/>
                <w:lang w:val="mk-MK"/>
              </w:rPr>
              <w:t>Онлајн о</w:t>
            </w:r>
            <w:r w:rsidRPr="00753E38">
              <w:rPr>
                <w:rFonts w:ascii="StobiSerif Regular" w:hAnsi="StobiSerif Regular" w:cs="StobiSerif Regular"/>
                <w:lang w:val="mk-MK"/>
              </w:rPr>
              <w:t>бука за „Претприемништво и развивање на бизнис вештини“</w:t>
            </w:r>
            <w:r>
              <w:rPr>
                <w:rFonts w:ascii="StobiSerif Regular" w:hAnsi="StobiSerif Regular" w:cs="StobiSerif Regular"/>
                <w:lang w:val="mk-MK"/>
              </w:rPr>
              <w:t>, за кандидати кои ќе изразат желба и</w:t>
            </w:r>
          </w:p>
          <w:p w:rsidR="00BF50EB" w:rsidRPr="00753E38" w:rsidRDefault="00945ED8" w:rsidP="003A35BB">
            <w:pPr>
              <w:pStyle w:val="ListParagraph2"/>
              <w:numPr>
                <w:ilvl w:val="0"/>
                <w:numId w:val="2"/>
              </w:numPr>
              <w:spacing w:after="0" w:line="240" w:lineRule="auto"/>
              <w:ind w:left="605"/>
              <w:jc w:val="both"/>
              <w:rPr>
                <w:rFonts w:ascii="StobiSerif Regular" w:hAnsi="StobiSerif Regular" w:cs="StobiSerif Regular"/>
                <w:lang w:val="mk-MK"/>
              </w:rPr>
            </w:pPr>
            <w:r w:rsidRPr="00753E38">
              <w:rPr>
                <w:rFonts w:ascii="StobiSerif Regular" w:hAnsi="StobiSerif Regular" w:cs="StobiSerif Regular"/>
                <w:lang w:val="mk-MK"/>
              </w:rPr>
              <w:t>Регистрација на фирма и вработување</w:t>
            </w:r>
          </w:p>
          <w:p w:rsidR="00945ED8" w:rsidRPr="00753E38" w:rsidRDefault="00BF50EB" w:rsidP="003A35BB">
            <w:pPr>
              <w:pStyle w:val="ListParagraph2"/>
              <w:numPr>
                <w:ilvl w:val="0"/>
                <w:numId w:val="2"/>
              </w:numPr>
              <w:spacing w:after="0" w:line="240" w:lineRule="auto"/>
              <w:ind w:left="605"/>
              <w:jc w:val="both"/>
              <w:rPr>
                <w:rFonts w:ascii="StobiSerif Regular" w:hAnsi="StobiSerif Regular" w:cs="StobiSerif Regular"/>
                <w:lang w:val="mk-MK"/>
              </w:rPr>
            </w:pPr>
            <w:r w:rsidRPr="00753E38">
              <w:rPr>
                <w:rFonts w:ascii="StobiSerif Regular" w:hAnsi="StobiSerif Regular" w:cs="StobiSerif Regular"/>
                <w:lang w:val="mk-MK"/>
              </w:rPr>
              <w:t>Дополнително вработување за бизниси основани од лица со попреченост</w:t>
            </w:r>
          </w:p>
          <w:p w:rsidR="00945ED8" w:rsidRPr="00753E38" w:rsidRDefault="00945ED8" w:rsidP="00C85BD4">
            <w:pPr>
              <w:pStyle w:val="ListParagraph2"/>
              <w:numPr>
                <w:ilvl w:val="0"/>
                <w:numId w:val="2"/>
              </w:numPr>
              <w:spacing w:after="0" w:line="240" w:lineRule="auto"/>
              <w:ind w:left="605"/>
              <w:jc w:val="both"/>
              <w:rPr>
                <w:rFonts w:ascii="StobiSerif Regular" w:hAnsi="StobiSerif Regular" w:cs="StobiSerif Regular"/>
                <w:sz w:val="20"/>
                <w:szCs w:val="20"/>
                <w:lang w:val="mk-MK"/>
              </w:rPr>
            </w:pPr>
            <w:r w:rsidRPr="00753E38">
              <w:rPr>
                <w:rFonts w:ascii="StobiSerif Regular" w:hAnsi="StobiSerif Regular" w:cs="Calibri"/>
                <w:lang w:val="mk-MK"/>
              </w:rPr>
              <w:t>Набавка</w:t>
            </w:r>
            <w:r w:rsidR="002A10E8">
              <w:rPr>
                <w:rFonts w:ascii="StobiSerif Regular" w:hAnsi="StobiSerif Regular" w:cs="Calibri"/>
                <w:lang w:val="mk-MK"/>
              </w:rPr>
              <w:t>та</w:t>
            </w:r>
            <w:r w:rsidRPr="00753E38">
              <w:rPr>
                <w:rFonts w:ascii="StobiSerif Regular" w:hAnsi="StobiSerif Regular" w:cs="Calibri"/>
                <w:lang w:val="mk-MK"/>
              </w:rPr>
              <w:t xml:space="preserve"> на нова опрема и материјали за основање и започнување на бизнис</w:t>
            </w:r>
            <w:r w:rsidR="00D01E7A" w:rsidRPr="00753E38">
              <w:rPr>
                <w:rFonts w:ascii="StobiSerif Regular" w:hAnsi="StobiSerif Regular" w:cs="Calibri"/>
                <w:lang w:val="mk-MK"/>
              </w:rPr>
              <w:t xml:space="preserve"> ја вршат корисниците на грантот</w:t>
            </w:r>
            <w:r w:rsidR="00372614" w:rsidRPr="00753E38">
              <w:rPr>
                <w:rFonts w:ascii="StobiSerif Regular" w:hAnsi="StobiSerif Regular" w:cs="Calibri"/>
                <w:b/>
                <w:i/>
                <w:lang w:val="mk-MK"/>
              </w:rPr>
              <w:t xml:space="preserve">со </w:t>
            </w:r>
            <w:r w:rsidR="00162D42" w:rsidRPr="00753E38">
              <w:rPr>
                <w:rFonts w:ascii="StobiSerif Regular" w:hAnsi="StobiSerif Regular" w:cs="Calibri"/>
                <w:b/>
                <w:i/>
                <w:lang w:val="mk-MK"/>
              </w:rPr>
              <w:t>наменска сметка</w:t>
            </w:r>
            <w:r w:rsidR="00D01E7A" w:rsidRPr="00753E38">
              <w:rPr>
                <w:rFonts w:ascii="StobiSerif Regular" w:hAnsi="StobiSerif Regular" w:cs="Calibri"/>
                <w:lang w:val="mk-MK"/>
              </w:rPr>
              <w:t>(согласно оперативните упатства)</w:t>
            </w:r>
            <w:r w:rsidR="002A10E8">
              <w:rPr>
                <w:rFonts w:ascii="StobiSerif Regular" w:hAnsi="StobiSerif Regular" w:cs="Calibri"/>
                <w:lang w:val="mk-MK"/>
              </w:rPr>
              <w:t xml:space="preserve">. </w:t>
            </w:r>
            <w:r w:rsidR="00D01E7A" w:rsidRPr="00753E38">
              <w:rPr>
                <w:rFonts w:ascii="StobiSerif Regular" w:hAnsi="StobiSerif Regular" w:cs="Calibri"/>
                <w:lang w:val="mk-MK"/>
              </w:rPr>
              <w:t>В</w:t>
            </w:r>
            <w:r w:rsidRPr="00753E38">
              <w:rPr>
                <w:rFonts w:ascii="StobiSerif Regular" w:hAnsi="StobiSerif Regular" w:cs="Calibri"/>
                <w:lang w:val="mk-MK"/>
              </w:rPr>
              <w:t>исина</w:t>
            </w:r>
            <w:r w:rsidR="00D01E7A" w:rsidRPr="00753E38">
              <w:rPr>
                <w:rFonts w:ascii="StobiSerif Regular" w:hAnsi="StobiSerif Regular" w:cs="Calibri"/>
                <w:lang w:val="mk-MK"/>
              </w:rPr>
              <w:t>та н</w:t>
            </w:r>
            <w:r w:rsidR="002A10E8">
              <w:rPr>
                <w:rFonts w:ascii="StobiSerif Regular" w:hAnsi="StobiSerif Regular" w:cs="Calibri"/>
                <w:lang w:val="mk-MK"/>
              </w:rPr>
              <w:t>а</w:t>
            </w:r>
            <w:r w:rsidR="00D01E7A" w:rsidRPr="00753E38">
              <w:rPr>
                <w:rFonts w:ascii="StobiSerif Regular" w:hAnsi="StobiSerif Regular" w:cs="Calibri"/>
                <w:lang w:val="mk-MK"/>
              </w:rPr>
              <w:t xml:space="preserve"> грантот е</w:t>
            </w:r>
            <w:r w:rsidRPr="00753E38">
              <w:rPr>
                <w:rFonts w:ascii="StobiSerif Regular" w:hAnsi="StobiSerif Regular" w:cs="Calibri"/>
                <w:lang w:val="mk-MK"/>
              </w:rPr>
              <w:t>до</w:t>
            </w:r>
            <w:r w:rsidR="00D01E7A" w:rsidRPr="00753E38">
              <w:rPr>
                <w:rFonts w:ascii="StobiSerif Regular" w:hAnsi="StobiSerif Regular" w:cs="Calibri"/>
                <w:lang w:val="mk-MK"/>
              </w:rPr>
              <w:t xml:space="preserve"> максимум</w:t>
            </w:r>
            <w:r w:rsidRPr="00753E38">
              <w:rPr>
                <w:rFonts w:ascii="StobiSerif Regular" w:hAnsi="StobiSerif Regular" w:cs="Calibri"/>
                <w:lang w:val="mk-MK"/>
              </w:rPr>
              <w:t xml:space="preserve"> 307.500 денари или до 615.000 денари доколку се основа правен субјект од два содружника</w:t>
            </w:r>
          </w:p>
          <w:p w:rsidR="00BF50EB" w:rsidRPr="00753E38" w:rsidRDefault="00BF50EB" w:rsidP="00BF50EB">
            <w:pPr>
              <w:pStyle w:val="ListParagraph1"/>
              <w:numPr>
                <w:ilvl w:val="0"/>
                <w:numId w:val="2"/>
              </w:numPr>
              <w:spacing w:after="0" w:line="240" w:lineRule="auto"/>
              <w:ind w:left="592"/>
              <w:jc w:val="both"/>
              <w:rPr>
                <w:rFonts w:ascii="StobiSerif Regular" w:hAnsi="StobiSerif Regular"/>
                <w:lang w:val="mk-MK"/>
              </w:rPr>
            </w:pPr>
            <w:r w:rsidRPr="00753E38">
              <w:rPr>
                <w:rFonts w:ascii="StobiSerif Regular" w:hAnsi="StobiSerif Regular"/>
                <w:lang w:val="mk-MK"/>
              </w:rPr>
              <w:t>Советодавна/менторска поддршка во период од 12 месеци од основањето на бизнисот ќе се обезбеди на следниве целни групи:</w:t>
            </w:r>
          </w:p>
          <w:p w:rsidR="00BF50EB" w:rsidRPr="00753E38" w:rsidRDefault="00BF50EB" w:rsidP="00615560">
            <w:pPr>
              <w:pStyle w:val="ListParagraph1"/>
              <w:numPr>
                <w:ilvl w:val="1"/>
                <w:numId w:val="2"/>
              </w:numPr>
              <w:spacing w:after="0" w:line="240" w:lineRule="auto"/>
              <w:ind w:left="1018" w:hanging="290"/>
              <w:jc w:val="both"/>
              <w:rPr>
                <w:rFonts w:ascii="StobiSerif Regular" w:hAnsi="StobiSerif Regular" w:cs="StobiSerif Regular"/>
                <w:lang w:val="mk-MK"/>
              </w:rPr>
            </w:pPr>
            <w:r w:rsidRPr="00753E38">
              <w:rPr>
                <w:rFonts w:ascii="StobiSerif Regular" w:hAnsi="StobiSerif Regular" w:cs="StobiSerif Regular"/>
                <w:lang w:val="mk-MK"/>
              </w:rPr>
              <w:t>лица со попреченост</w:t>
            </w:r>
            <w:r w:rsidR="00615560">
              <w:rPr>
                <w:rFonts w:ascii="StobiSerif Regular" w:hAnsi="StobiSerif Regular" w:cs="StobiSerif Regular"/>
                <w:lang w:val="mk-MK"/>
              </w:rPr>
              <w:t>;</w:t>
            </w:r>
          </w:p>
          <w:p w:rsidR="00BF50EB" w:rsidRPr="00753E38" w:rsidRDefault="00BF50EB" w:rsidP="00615560">
            <w:pPr>
              <w:pStyle w:val="ListParagraph1"/>
              <w:numPr>
                <w:ilvl w:val="1"/>
                <w:numId w:val="2"/>
              </w:numPr>
              <w:spacing w:after="0" w:line="240" w:lineRule="auto"/>
              <w:ind w:left="1018" w:hanging="290"/>
              <w:jc w:val="both"/>
              <w:rPr>
                <w:rFonts w:ascii="StobiSerif Regular" w:hAnsi="StobiSerif Regular" w:cs="StobiSerif Regular"/>
                <w:lang w:val="mk-MK"/>
              </w:rPr>
            </w:pPr>
            <w:r w:rsidRPr="00753E38">
              <w:rPr>
                <w:rFonts w:ascii="StobiSerif Regular" w:hAnsi="StobiSerif Regular" w:cs="StobiSerif Regular"/>
                <w:lang w:val="mk-MK"/>
              </w:rPr>
              <w:t>припадници на ромската заедница</w:t>
            </w:r>
            <w:r w:rsidR="00615560">
              <w:rPr>
                <w:rFonts w:ascii="StobiSerif Regular" w:hAnsi="StobiSerif Regular" w:cs="StobiSerif Regular"/>
                <w:lang w:val="mk-MK"/>
              </w:rPr>
              <w:t>;</w:t>
            </w:r>
          </w:p>
          <w:p w:rsidR="00F3783B" w:rsidRPr="00753E38" w:rsidRDefault="00BF50EB" w:rsidP="00615560">
            <w:pPr>
              <w:pStyle w:val="ListParagraph1"/>
              <w:numPr>
                <w:ilvl w:val="1"/>
                <w:numId w:val="2"/>
              </w:numPr>
              <w:spacing w:after="0" w:line="240" w:lineRule="auto"/>
              <w:ind w:left="1018" w:hanging="290"/>
              <w:jc w:val="both"/>
              <w:rPr>
                <w:rFonts w:ascii="StobiSerif Regular" w:hAnsi="StobiSerif Regular" w:cs="StobiSerif Regular"/>
                <w:lang w:val="mk-MK"/>
              </w:rPr>
            </w:pPr>
            <w:r w:rsidRPr="00753E38">
              <w:rPr>
                <w:rFonts w:ascii="StobiSerif Regular" w:hAnsi="StobiSerif Regular" w:cs="StobiSerif Regular"/>
                <w:lang w:val="mk-MK"/>
              </w:rPr>
              <w:t>жени од ранливи категории(</w:t>
            </w:r>
            <w:r w:rsidRPr="00753E38">
              <w:rPr>
                <w:rFonts w:ascii="StobiSerif Regular" w:hAnsi="StobiSerif Regular"/>
                <w:lang w:val="mk-MK"/>
              </w:rPr>
              <w:t>приматели на социјална помош, жртви на семејно насилство, жртви на трговија со луѓе, самохрани мајки</w:t>
            </w:r>
            <w:r w:rsidR="00E66A25" w:rsidRPr="00753E38">
              <w:rPr>
                <w:rFonts w:ascii="StobiSerif Regular" w:hAnsi="StobiSerif Regular"/>
                <w:lang w:val="mk-MK"/>
              </w:rPr>
              <w:t xml:space="preserve"> и социјално исклучени жени по основ на технолошки вишок и стечај</w:t>
            </w:r>
            <w:r w:rsidRPr="00753E38">
              <w:rPr>
                <w:rFonts w:ascii="StobiSerif Regular" w:hAnsi="StobiSerif Regular"/>
                <w:lang w:val="mk-MK"/>
              </w:rPr>
              <w:t>)</w:t>
            </w:r>
            <w:r w:rsidR="00F3783B" w:rsidRPr="00753E38">
              <w:rPr>
                <w:rFonts w:ascii="StobiSerif Regular" w:hAnsi="StobiSerif Regular"/>
                <w:lang w:val="mk-MK"/>
              </w:rPr>
              <w:t>.</w:t>
            </w:r>
          </w:p>
          <w:p w:rsidR="00F3783B" w:rsidRPr="00753E38" w:rsidRDefault="00F3783B" w:rsidP="00F3783B">
            <w:pPr>
              <w:pStyle w:val="FootnoteText"/>
              <w:ind w:left="1080"/>
              <w:rPr>
                <w:rFonts w:ascii="StobiSerif Regular" w:hAnsi="StobiSerif Regular" w:cs="StobiSerif Regular"/>
                <w:lang w:val="mk-MK"/>
              </w:rPr>
            </w:pPr>
          </w:p>
        </w:tc>
      </w:tr>
      <w:tr w:rsidR="00945ED8" w:rsidRPr="00753E38" w:rsidTr="003A35BB">
        <w:trPr>
          <w:trHeight w:val="54"/>
        </w:trPr>
        <w:tc>
          <w:tcPr>
            <w:tcW w:w="9791" w:type="dxa"/>
            <w:gridSpan w:val="3"/>
            <w:tcBorders>
              <w:top w:val="single" w:sz="12" w:space="0" w:color="2F5496"/>
              <w:left w:val="single" w:sz="12" w:space="0" w:color="2F5496"/>
              <w:bottom w:val="single" w:sz="12" w:space="0" w:color="2F5496"/>
              <w:right w:val="single" w:sz="12" w:space="0" w:color="2F5496"/>
            </w:tcBorders>
          </w:tcPr>
          <w:p w:rsidR="00945ED8" w:rsidRPr="00753E38" w:rsidRDefault="00945ED8" w:rsidP="00873C08">
            <w:pPr>
              <w:spacing w:after="0" w:line="312" w:lineRule="auto"/>
              <w:jc w:val="both"/>
              <w:rPr>
                <w:rFonts w:ascii="StobiSerif Regular" w:hAnsi="StobiSerif Regular"/>
                <w:b/>
                <w:u w:val="single"/>
              </w:rPr>
            </w:pPr>
            <w:r w:rsidRPr="00753E38">
              <w:rPr>
                <w:rFonts w:ascii="StobiSerif Regular" w:hAnsi="StobiSerif Regular"/>
                <w:b/>
                <w:bCs/>
                <w:color w:val="0070C0"/>
              </w:rPr>
              <w:t>Напомена:</w:t>
            </w:r>
            <w:r w:rsidRPr="00753E38">
              <w:rPr>
                <w:rFonts w:ascii="StobiSerif Regular" w:hAnsi="StobiSerif Regular"/>
                <w:b/>
                <w:u w:val="single"/>
              </w:rPr>
              <w:t xml:space="preserve">Лицата кои добиле грант </w:t>
            </w:r>
            <w:r w:rsidR="00487137" w:rsidRPr="00753E38">
              <w:rPr>
                <w:rFonts w:ascii="StobiSerif Regular" w:hAnsi="StobiSerif Regular"/>
                <w:b/>
                <w:u w:val="single"/>
              </w:rPr>
              <w:t>во изминатиот период</w:t>
            </w:r>
            <w:r w:rsidRPr="00753E38">
              <w:rPr>
                <w:rFonts w:ascii="StobiSerif Regular" w:hAnsi="StobiSerif Regular"/>
                <w:b/>
                <w:u w:val="single"/>
              </w:rPr>
              <w:t>немаат право за учество во програмата</w:t>
            </w:r>
            <w:r w:rsidR="00873C08" w:rsidRPr="00753E38">
              <w:rPr>
                <w:rFonts w:ascii="StobiSerif Regular" w:hAnsi="StobiSerif Regular"/>
                <w:b/>
                <w:u w:val="single"/>
              </w:rPr>
              <w:t>.</w:t>
            </w:r>
          </w:p>
          <w:p w:rsidR="00945ED8" w:rsidRPr="00753E38" w:rsidRDefault="00945ED8" w:rsidP="003A35BB">
            <w:pPr>
              <w:jc w:val="both"/>
              <w:rPr>
                <w:rFonts w:ascii="StobiSerif Regular" w:hAnsi="StobiSerif Regular"/>
              </w:rPr>
            </w:pPr>
            <w:r w:rsidRPr="00753E38">
              <w:rPr>
                <w:rFonts w:ascii="StobiSerif Regular" w:hAnsi="StobiSerif Regular"/>
              </w:rPr>
              <w:t>Преку програмата нема да се поддржи основање на бизниси во следните дејности:</w:t>
            </w:r>
          </w:p>
          <w:p w:rsidR="00945ED8" w:rsidRPr="00753E38" w:rsidRDefault="00945ED8" w:rsidP="003A35BB">
            <w:pPr>
              <w:pStyle w:val="ListParagraph1"/>
              <w:numPr>
                <w:ilvl w:val="0"/>
                <w:numId w:val="4"/>
              </w:numPr>
              <w:spacing w:after="0"/>
              <w:jc w:val="both"/>
              <w:rPr>
                <w:rFonts w:ascii="StobiSerif Regular" w:hAnsi="StobiSerif Regular"/>
                <w:lang w:val="mk-MK"/>
              </w:rPr>
            </w:pPr>
            <w:r w:rsidRPr="00753E38">
              <w:rPr>
                <w:rFonts w:ascii="StobiSerif Regular" w:hAnsi="StobiSerif Regular"/>
                <w:lang w:val="mk-MK"/>
              </w:rPr>
              <w:t xml:space="preserve">Земјоделска дејност, односно дејност од Сектор А/А, Оддел 01 – Растително и животинско производство, лов и услужни дејности поврзани со нив, со исклучок на </w:t>
            </w:r>
            <w:r w:rsidRPr="00753E38">
              <w:rPr>
                <w:rFonts w:ascii="StobiSerif Regular" w:hAnsi="StobiSerif Regular"/>
                <w:lang w:val="mk-MK"/>
              </w:rPr>
              <w:lastRenderedPageBreak/>
              <w:t>органско земјоделско производство;</w:t>
            </w:r>
          </w:p>
          <w:p w:rsidR="00945ED8" w:rsidRPr="00753E38" w:rsidRDefault="00945ED8" w:rsidP="003A35BB">
            <w:pPr>
              <w:pStyle w:val="ListParagraph1"/>
              <w:numPr>
                <w:ilvl w:val="0"/>
                <w:numId w:val="4"/>
              </w:numPr>
              <w:spacing w:after="0"/>
              <w:jc w:val="both"/>
              <w:rPr>
                <w:rFonts w:ascii="StobiSerif Regular" w:hAnsi="StobiSerif Regular"/>
                <w:lang w:val="mk-MK"/>
              </w:rPr>
            </w:pPr>
            <w:r w:rsidRPr="00753E38">
              <w:rPr>
                <w:rFonts w:ascii="StobiSerif Regular" w:hAnsi="StobiSerif Regular"/>
                <w:lang w:val="mk-MK"/>
              </w:rPr>
              <w:t>Бизниси во дејност од класа 49.32  - Такси служба;</w:t>
            </w:r>
          </w:p>
          <w:p w:rsidR="00945ED8" w:rsidRPr="00753E38" w:rsidRDefault="00945ED8" w:rsidP="003A35BB">
            <w:pPr>
              <w:pStyle w:val="ListParagraph1"/>
              <w:numPr>
                <w:ilvl w:val="0"/>
                <w:numId w:val="4"/>
              </w:numPr>
              <w:spacing w:after="0"/>
              <w:jc w:val="both"/>
              <w:rPr>
                <w:rFonts w:ascii="StobiSerif Regular" w:hAnsi="StobiSerif Regular"/>
                <w:lang w:val="mk-MK"/>
              </w:rPr>
            </w:pPr>
            <w:r w:rsidRPr="00753E38">
              <w:rPr>
                <w:rFonts w:ascii="StobiSerif Regular" w:hAnsi="StobiSerif Regular"/>
                <w:lang w:val="mk-MK"/>
              </w:rPr>
              <w:t>Производство и дистрибуција на оружје, односно дејност од класа 25.40 – Производство на оружје и муниција;</w:t>
            </w:r>
          </w:p>
          <w:p w:rsidR="00945ED8" w:rsidRPr="00753E38" w:rsidRDefault="00945ED8" w:rsidP="003A35BB">
            <w:pPr>
              <w:pStyle w:val="ListParagraph1"/>
              <w:numPr>
                <w:ilvl w:val="0"/>
                <w:numId w:val="4"/>
              </w:numPr>
              <w:spacing w:after="0"/>
              <w:jc w:val="both"/>
              <w:rPr>
                <w:rFonts w:ascii="StobiSerif Regular" w:hAnsi="StobiSerif Regular"/>
                <w:lang w:val="mk-MK"/>
              </w:rPr>
            </w:pPr>
            <w:r w:rsidRPr="00753E38">
              <w:rPr>
                <w:rFonts w:ascii="StobiSerif Regular" w:hAnsi="StobiSerif Regular"/>
                <w:lang w:val="mk-MK"/>
              </w:rPr>
              <w:t>Финансиски и осигурителни бизниси и активности кои вклучуваат игри на среќа, односно дејност од Сектор K/И – Финансиски дејности и дејности на осигурување.</w:t>
            </w:r>
          </w:p>
          <w:p w:rsidR="00945ED8" w:rsidRPr="00753E38" w:rsidRDefault="00945ED8" w:rsidP="003A35BB">
            <w:pPr>
              <w:pStyle w:val="ListParagraph1"/>
              <w:spacing w:after="0" w:line="240" w:lineRule="auto"/>
              <w:ind w:left="0"/>
              <w:jc w:val="both"/>
              <w:rPr>
                <w:rFonts w:ascii="StobiSerif Regular" w:hAnsi="StobiSerif Regular"/>
                <w:color w:val="0070C0"/>
                <w:lang w:val="mk-MK"/>
              </w:rPr>
            </w:pPr>
          </w:p>
          <w:p w:rsidR="00945ED8" w:rsidRPr="00753E38" w:rsidRDefault="00945ED8" w:rsidP="00EB70DD">
            <w:pPr>
              <w:pStyle w:val="ListParagraph1"/>
              <w:spacing w:after="0"/>
              <w:ind w:left="0"/>
              <w:jc w:val="both"/>
              <w:rPr>
                <w:rFonts w:ascii="StobiSerif Regular" w:hAnsi="StobiSerif Regular"/>
                <w:b/>
                <w:color w:val="0070C0"/>
                <w:lang w:val="mk-MK"/>
              </w:rPr>
            </w:pPr>
            <w:r w:rsidRPr="00753E38">
              <w:rPr>
                <w:rFonts w:ascii="StobiSerif Regular" w:hAnsi="StobiSerif Regular"/>
                <w:lang w:val="mk-MK"/>
              </w:rPr>
              <w:t>По исклучок од Точка 1 и 2, невработените лица</w:t>
            </w:r>
            <w:r w:rsidR="00E66A25" w:rsidRPr="00753E38">
              <w:rPr>
                <w:rFonts w:ascii="StobiSerif Regular" w:hAnsi="StobiSerif Regular"/>
                <w:lang w:val="mk-MK"/>
              </w:rPr>
              <w:t xml:space="preserve"> со попреченост</w:t>
            </w:r>
            <w:r w:rsidR="00C85BD4" w:rsidRPr="00753E38">
              <w:rPr>
                <w:rFonts w:ascii="StobiSerif Regular" w:hAnsi="StobiSerif Regular"/>
                <w:lang w:val="mk-MK"/>
              </w:rPr>
              <w:t>,</w:t>
            </w:r>
            <w:r w:rsidR="00EB70DD" w:rsidRPr="00753E38">
              <w:rPr>
                <w:rFonts w:ascii="StobiSerif Regular" w:hAnsi="StobiSerif Regular"/>
                <w:lang w:val="mk-MK"/>
              </w:rPr>
              <w:t xml:space="preserve"> корисниците на гарантиран</w:t>
            </w:r>
            <w:r w:rsidR="00EB70DD">
              <w:rPr>
                <w:rFonts w:ascii="StobiSerif Regular" w:hAnsi="StobiSerif Regular"/>
                <w:lang w:val="mk-MK"/>
              </w:rPr>
              <w:t>а</w:t>
            </w:r>
            <w:r w:rsidR="00EB70DD" w:rsidRPr="00753E38">
              <w:rPr>
                <w:rFonts w:ascii="StobiSerif Regular" w:hAnsi="StobiSerif Regular"/>
                <w:lang w:val="mk-MK"/>
              </w:rPr>
              <w:t xml:space="preserve"> минимал</w:t>
            </w:r>
            <w:r w:rsidR="00EB70DD">
              <w:rPr>
                <w:rFonts w:ascii="StobiSerif Regular" w:hAnsi="StobiSerif Regular"/>
                <w:lang w:val="mk-MK"/>
              </w:rPr>
              <w:t>на помош, лица кои загубиле работното место поради Ковид-19 (од месец март 2020)</w:t>
            </w:r>
            <w:r w:rsidRPr="00753E38">
              <w:rPr>
                <w:rFonts w:ascii="StobiSerif Regular" w:hAnsi="StobiSerif Regular"/>
                <w:lang w:val="mk-MK"/>
              </w:rPr>
              <w:t>и невработените лица Роми ќе можат да регистрираат правен субјект во земјоделска дејност и такси служба.</w:t>
            </w:r>
          </w:p>
        </w:tc>
      </w:tr>
    </w:tbl>
    <w:p w:rsidR="00D76A4F" w:rsidRDefault="009C3DF7" w:rsidP="00945ED8">
      <w:pPr>
        <w:rPr>
          <w:rFonts w:ascii="StobiSerif Regular" w:hAnsi="StobiSerif Regular"/>
          <w:b/>
          <w:color w:val="0070C0"/>
        </w:rPr>
      </w:pPr>
      <w:r w:rsidRPr="009C3DF7">
        <w:rPr>
          <w:noProof/>
          <w:lang w:val="en-US"/>
        </w:rPr>
        <w:lastRenderedPageBreak/>
        <w:pict>
          <v:line id="Straight Connector 27" o:spid="_x0000_s1066" style="position:absolute;z-index:251650048;visibility:visible;mso-wrap-distance-top:-8e-5mm;mso-wrap-distance-bottom:-8e-5mm;mso-position-horizontal-relative:margin;mso-position-vertical-relative:text" from="72.7pt,15.2pt" to="407.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" strokecolor="#0070c0" strokeweight="2pt">
            <v:shadow on="t" color="black" opacity="24903f" origin=",.5" offset="0,.55556mm"/>
            <o:lock v:ext="edit" shapetype="f"/>
            <w10:wrap anchorx="margin"/>
          </v:line>
        </w:pict>
      </w:r>
    </w:p>
    <w:p w:rsidR="00D76A4F" w:rsidRPr="00D76A4F" w:rsidRDefault="00D76A4F" w:rsidP="00D76A4F">
      <w:pPr>
        <w:rPr>
          <w:rFonts w:ascii="StobiSerif Regular" w:hAnsi="StobiSerif Regular"/>
        </w:rPr>
      </w:pPr>
    </w:p>
    <w:p w:rsidR="00D76A4F" w:rsidRDefault="00D76A4F" w:rsidP="00D76A4F">
      <w:pPr>
        <w:rPr>
          <w:rFonts w:ascii="StobiSerif Regular" w:hAnsi="StobiSerif Regular"/>
        </w:rPr>
      </w:pPr>
    </w:p>
    <w:p w:rsidR="00D76A4F" w:rsidRDefault="00D76A4F" w:rsidP="00D76A4F">
      <w:pPr>
        <w:tabs>
          <w:tab w:val="left" w:pos="1569"/>
        </w:tabs>
        <w:rPr>
          <w:rFonts w:ascii="StobiSerif Regular" w:hAnsi="StobiSerif Regular"/>
        </w:rPr>
      </w:pPr>
      <w:r>
        <w:rPr>
          <w:rFonts w:ascii="StobiSerif Regular" w:hAnsi="StobiSerif Regular"/>
        </w:rPr>
        <w:tab/>
      </w:r>
    </w:p>
    <w:tbl>
      <w:tblPr>
        <w:tblW w:w="9791" w:type="dxa"/>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0A0"/>
      </w:tblPr>
      <w:tblGrid>
        <w:gridCol w:w="2359"/>
        <w:gridCol w:w="7423"/>
        <w:gridCol w:w="9"/>
      </w:tblGrid>
      <w:tr w:rsidR="00D76A4F" w:rsidRPr="00753E38" w:rsidTr="00D76A4F">
        <w:trPr>
          <w:gridAfter w:val="1"/>
          <w:wAfter w:w="9" w:type="dxa"/>
          <w:trHeight w:val="590"/>
        </w:trPr>
        <w:tc>
          <w:tcPr>
            <w:tcW w:w="235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D76A4F" w:rsidRPr="00753E38" w:rsidRDefault="00D76A4F" w:rsidP="00D76A4F">
            <w:pPr>
              <w:spacing w:after="0"/>
              <w:rPr>
                <w:rFonts w:ascii="StobiSerif Regular" w:hAnsi="StobiSerif Regular"/>
                <w:b/>
                <w:bCs/>
                <w:color w:val="0070C0"/>
              </w:rPr>
            </w:pPr>
            <w:r w:rsidRPr="00753E38">
              <w:rPr>
                <w:rFonts w:ascii="StobiSerif Regular" w:hAnsi="StobiSerif Regular"/>
                <w:b/>
                <w:bCs/>
                <w:color w:val="0070C0"/>
              </w:rPr>
              <w:t>Наслов на мерката</w:t>
            </w:r>
          </w:p>
        </w:tc>
        <w:tc>
          <w:tcPr>
            <w:tcW w:w="742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D76A4F" w:rsidRPr="004C4DC1" w:rsidRDefault="00D76A4F" w:rsidP="00D76A4F">
            <w:pPr>
              <w:spacing w:after="0" w:line="240" w:lineRule="auto"/>
              <w:jc w:val="both"/>
              <w:rPr>
                <w:rFonts w:ascii="StobiSerif Regular" w:hAnsi="StobiSerif Regular"/>
                <w:b/>
              </w:rPr>
            </w:pPr>
            <w:r w:rsidRPr="00753E38">
              <w:rPr>
                <w:rFonts w:ascii="StobiSerif Regular" w:hAnsi="StobiSerif Regular"/>
                <w:b/>
              </w:rPr>
              <w:t>1.</w:t>
            </w:r>
            <w:r w:rsidR="00B95414">
              <w:rPr>
                <w:rFonts w:ascii="StobiSerif Regular" w:hAnsi="StobiSerif Regular"/>
                <w:b/>
              </w:rPr>
              <w:t>А</w:t>
            </w:r>
            <w:r w:rsidRPr="00753E38">
              <w:rPr>
                <w:rFonts w:ascii="StobiSerif Regular" w:hAnsi="StobiSerif Regular"/>
                <w:b/>
              </w:rPr>
              <w:t xml:space="preserve"> Поддршка за самовработување (претприемништво)</w:t>
            </w:r>
            <w:r>
              <w:rPr>
                <w:rFonts w:ascii="StobiSerif Regular" w:hAnsi="StobiSerif Regular"/>
                <w:b/>
                <w:lang w:val="en-US"/>
              </w:rPr>
              <w:t xml:space="preserve"> и формализација на постојни бизниси во услови на </w:t>
            </w:r>
            <w:r w:rsidR="004C4DC1">
              <w:rPr>
                <w:rFonts w:ascii="StobiSerif Regular" w:hAnsi="StobiSerif Regular"/>
                <w:b/>
              </w:rPr>
              <w:t>“Ковид</w:t>
            </w:r>
            <w:r>
              <w:rPr>
                <w:rFonts w:ascii="StobiSerif Regular" w:hAnsi="StobiSerif Regular"/>
                <w:b/>
                <w:lang w:val="en-US"/>
              </w:rPr>
              <w:t>-19</w:t>
            </w:r>
            <w:r w:rsidR="004C4DC1">
              <w:rPr>
                <w:rFonts w:ascii="StobiSerif Regular" w:hAnsi="StobiSerif Regular"/>
                <w:b/>
              </w:rPr>
              <w:t>“</w:t>
            </w:r>
          </w:p>
        </w:tc>
      </w:tr>
      <w:tr w:rsidR="00D76A4F" w:rsidRPr="00753E38" w:rsidTr="00D76A4F">
        <w:trPr>
          <w:gridAfter w:val="1"/>
          <w:wAfter w:w="9" w:type="dxa"/>
          <w:trHeight w:val="590"/>
        </w:trPr>
        <w:tc>
          <w:tcPr>
            <w:tcW w:w="235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D76A4F" w:rsidRPr="00753E38" w:rsidRDefault="00D76A4F" w:rsidP="00D76A4F">
            <w:pPr>
              <w:spacing w:after="0"/>
              <w:rPr>
                <w:rFonts w:ascii="StobiSerif Regular" w:hAnsi="StobiSerif Regular"/>
                <w:b/>
                <w:bCs/>
                <w:color w:val="0070C0"/>
              </w:rPr>
            </w:pPr>
            <w:r w:rsidRPr="00753E38">
              <w:rPr>
                <w:rFonts w:ascii="StobiSerif Regular" w:hAnsi="StobiSerif Regular"/>
                <w:b/>
                <w:bCs/>
                <w:color w:val="0070C0"/>
              </w:rPr>
              <w:t>Цел на мерката</w:t>
            </w:r>
          </w:p>
        </w:tc>
        <w:tc>
          <w:tcPr>
            <w:tcW w:w="742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D76A4F" w:rsidRPr="00753E38" w:rsidRDefault="00D76A4F" w:rsidP="00D76A4F">
            <w:pPr>
              <w:spacing w:after="0" w:line="240" w:lineRule="auto"/>
              <w:jc w:val="both"/>
              <w:rPr>
                <w:rFonts w:ascii="StobiSerif Regular" w:hAnsi="StobiSerif Regular"/>
              </w:rPr>
            </w:pPr>
            <w:r w:rsidRPr="00753E38">
              <w:rPr>
                <w:rFonts w:ascii="StobiSerif Regular" w:hAnsi="StobiSerif Regular"/>
              </w:rPr>
              <w:t>Поддршка за невработените да започнат сопствен бизнис</w:t>
            </w:r>
            <w:r>
              <w:rPr>
                <w:rFonts w:ascii="StobiSerif Regular" w:hAnsi="StobiSerif Regular"/>
              </w:rPr>
              <w:t xml:space="preserve"> или да го формализират својот бизнис, а се соочиле со невработеност поради корона вирусот</w:t>
            </w:r>
          </w:p>
        </w:tc>
      </w:tr>
      <w:tr w:rsidR="00D76A4F" w:rsidRPr="00753E38" w:rsidTr="00D76A4F">
        <w:trPr>
          <w:gridAfter w:val="1"/>
          <w:wAfter w:w="9" w:type="dxa"/>
          <w:trHeight w:val="631"/>
        </w:trPr>
        <w:tc>
          <w:tcPr>
            <w:tcW w:w="235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D76A4F" w:rsidRPr="00753E38" w:rsidRDefault="00D76A4F" w:rsidP="00D76A4F">
            <w:pPr>
              <w:spacing w:after="0"/>
              <w:rPr>
                <w:rFonts w:ascii="StobiSerif Regular" w:hAnsi="StobiSerif Regular"/>
                <w:b/>
                <w:bCs/>
                <w:color w:val="0070C0"/>
              </w:rPr>
            </w:pPr>
            <w:r w:rsidRPr="00753E38">
              <w:rPr>
                <w:rFonts w:ascii="StobiSerif Regular" w:hAnsi="StobiSerif Regular"/>
                <w:b/>
                <w:bCs/>
                <w:color w:val="0070C0"/>
              </w:rPr>
              <w:t>Целна група</w:t>
            </w:r>
          </w:p>
        </w:tc>
        <w:tc>
          <w:tcPr>
            <w:tcW w:w="742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D76A4F" w:rsidRPr="00753E38" w:rsidRDefault="00D76A4F" w:rsidP="00D76A4F">
            <w:pPr>
              <w:spacing w:after="0" w:line="312" w:lineRule="auto"/>
              <w:jc w:val="both"/>
              <w:rPr>
                <w:rFonts w:ascii="StobiSerif Regular" w:hAnsi="StobiSerif Regular"/>
              </w:rPr>
            </w:pPr>
            <w:r w:rsidRPr="00753E38">
              <w:rPr>
                <w:rFonts w:ascii="StobiSerif Regular" w:hAnsi="StobiSerif Regular"/>
              </w:rPr>
              <w:t>Невработени лица евидентирани во АВРСМ</w:t>
            </w:r>
          </w:p>
        </w:tc>
      </w:tr>
      <w:tr w:rsidR="00D76A4F" w:rsidRPr="00753E38" w:rsidTr="00D76A4F">
        <w:trPr>
          <w:gridAfter w:val="1"/>
          <w:wAfter w:w="9" w:type="dxa"/>
          <w:trHeight w:val="506"/>
        </w:trPr>
        <w:tc>
          <w:tcPr>
            <w:tcW w:w="235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D76A4F" w:rsidRPr="00753E38" w:rsidRDefault="00D76A4F" w:rsidP="00D76A4F">
            <w:pPr>
              <w:spacing w:after="0"/>
              <w:rPr>
                <w:rFonts w:ascii="StobiSerif Regular" w:hAnsi="StobiSerif Regular"/>
                <w:b/>
                <w:bCs/>
                <w:color w:val="0070C0"/>
              </w:rPr>
            </w:pPr>
            <w:r w:rsidRPr="00753E38">
              <w:rPr>
                <w:rFonts w:ascii="StobiSerif Regular" w:hAnsi="StobiSerif Regular"/>
                <w:b/>
                <w:bCs/>
                <w:color w:val="0070C0"/>
              </w:rPr>
              <w:t>Опфат на мерката</w:t>
            </w:r>
          </w:p>
        </w:tc>
        <w:tc>
          <w:tcPr>
            <w:tcW w:w="742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D76A4F" w:rsidRPr="00753E38" w:rsidRDefault="00B66BD9" w:rsidP="00D76A4F">
            <w:pPr>
              <w:numPr>
                <w:ilvl w:val="0"/>
                <w:numId w:val="22"/>
              </w:numPr>
              <w:spacing w:after="0"/>
              <w:ind w:left="341" w:hanging="270"/>
              <w:rPr>
                <w:rFonts w:ascii="StobiSerif Regular" w:hAnsi="StobiSerif Regular"/>
              </w:rPr>
            </w:pPr>
            <w:r>
              <w:rPr>
                <w:rFonts w:ascii="StobiSerif Regular" w:hAnsi="StobiSerif Regular"/>
                <w:b/>
                <w:lang w:val="en-US"/>
              </w:rPr>
              <w:t>500</w:t>
            </w:r>
            <w:r w:rsidR="00D83978">
              <w:rPr>
                <w:rStyle w:val="FootnoteReference"/>
                <w:rFonts w:ascii="StobiSerif Regular" w:hAnsi="StobiSerif Regular"/>
                <w:b/>
                <w:lang w:val="en-US"/>
              </w:rPr>
              <w:footnoteReference w:id="7"/>
            </w:r>
            <w:r w:rsidR="00D76A4F" w:rsidRPr="00AB7211">
              <w:rPr>
                <w:rFonts w:ascii="StobiSerif Regular" w:hAnsi="StobiSerif Regular"/>
                <w:b/>
              </w:rPr>
              <w:t xml:space="preserve"> лица</w:t>
            </w:r>
            <w:r w:rsidR="00D76A4F" w:rsidRPr="00753E38">
              <w:rPr>
                <w:rFonts w:ascii="StobiSerif Regular" w:hAnsi="StobiSerif Regular"/>
              </w:rPr>
              <w:t xml:space="preserve"> вработени во ново-основани правни субјекти</w:t>
            </w:r>
            <w:r w:rsidR="00116CDC">
              <w:rPr>
                <w:rFonts w:ascii="StobiSerif Regular" w:hAnsi="StobiSerif Regular"/>
                <w:lang w:val="en-US"/>
              </w:rPr>
              <w:t xml:space="preserve"> или формализирани бизниси</w:t>
            </w:r>
          </w:p>
          <w:p w:rsidR="00D76A4F" w:rsidRPr="00DB6B8C" w:rsidRDefault="00DB6B8C" w:rsidP="00DB6B8C">
            <w:pPr>
              <w:ind w:left="341"/>
              <w:jc w:val="both"/>
              <w:rPr>
                <w:rFonts w:ascii="StobiSerif Regular" w:hAnsi="StobiSerif Regular"/>
                <w:b/>
                <w:i/>
              </w:rPr>
            </w:pPr>
            <w:r w:rsidRPr="00DB6B8C">
              <w:rPr>
                <w:rFonts w:ascii="StobiSerif Regular" w:hAnsi="StobiSerif Regular"/>
                <w:i/>
              </w:rPr>
              <w:t>Од нив најмалку 30% млади до 29 години; најмалку 50% жени; индикативно 2% лица со попреченост</w:t>
            </w:r>
          </w:p>
        </w:tc>
      </w:tr>
      <w:tr w:rsidR="00D76A4F" w:rsidRPr="00753E38" w:rsidTr="00D76A4F">
        <w:trPr>
          <w:gridAfter w:val="1"/>
          <w:wAfter w:w="9" w:type="dxa"/>
          <w:trHeight w:val="637"/>
        </w:trPr>
        <w:tc>
          <w:tcPr>
            <w:tcW w:w="235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D76A4F" w:rsidRPr="00753E38" w:rsidRDefault="00D76A4F" w:rsidP="00D76A4F">
            <w:pPr>
              <w:autoSpaceDE w:val="0"/>
              <w:autoSpaceDN w:val="0"/>
              <w:adjustRightInd w:val="0"/>
              <w:spacing w:after="0"/>
              <w:rPr>
                <w:rFonts w:ascii="StobiSerif Regular" w:hAnsi="StobiSerif Regular"/>
                <w:b/>
                <w:bCs/>
                <w:color w:val="0070C0"/>
              </w:rPr>
            </w:pPr>
            <w:r w:rsidRPr="00753E38">
              <w:rPr>
                <w:rFonts w:ascii="StobiSerif Regular" w:hAnsi="StobiSerif Regular"/>
                <w:b/>
                <w:bCs/>
                <w:color w:val="0070C0"/>
              </w:rPr>
              <w:t>Надлежна институција</w:t>
            </w:r>
          </w:p>
        </w:tc>
        <w:tc>
          <w:tcPr>
            <w:tcW w:w="742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D76A4F" w:rsidRPr="00753E38" w:rsidRDefault="00D76A4F" w:rsidP="00DB6B8C">
            <w:pPr>
              <w:spacing w:after="0"/>
              <w:jc w:val="both"/>
              <w:rPr>
                <w:rFonts w:ascii="StobiSerif Regular" w:hAnsi="StobiSerif Regular"/>
              </w:rPr>
            </w:pPr>
            <w:r w:rsidRPr="00753E38">
              <w:rPr>
                <w:rFonts w:ascii="StobiSerif Regular" w:hAnsi="StobiSerif Regular"/>
              </w:rPr>
              <w:t xml:space="preserve">МТСП, АВРСМ, МЕ-АППРСМ, </w:t>
            </w:r>
            <w:r>
              <w:rPr>
                <w:rFonts w:ascii="StobiSerif Regular" w:hAnsi="StobiSerif Regular"/>
              </w:rPr>
              <w:t>ФИТР</w:t>
            </w:r>
            <w:r w:rsidR="00941C0D">
              <w:rPr>
                <w:rFonts w:ascii="StobiSerif Regular" w:hAnsi="StobiSerif Regular"/>
              </w:rPr>
              <w:t>, ЦСР</w:t>
            </w:r>
            <w:r w:rsidR="003D2007">
              <w:rPr>
                <w:rFonts w:ascii="StobiSerif Regular" w:hAnsi="StobiSerif Regular"/>
                <w:lang w:val="en-US"/>
              </w:rPr>
              <w:t xml:space="preserve">, </w:t>
            </w:r>
            <w:r w:rsidR="003D2007">
              <w:rPr>
                <w:rFonts w:ascii="StobiSerif Regular" w:hAnsi="StobiSerif Regular"/>
              </w:rPr>
              <w:t>ЦРРСМ</w:t>
            </w:r>
          </w:p>
        </w:tc>
      </w:tr>
      <w:tr w:rsidR="00D76A4F" w:rsidRPr="00753E38" w:rsidTr="00D76A4F">
        <w:trPr>
          <w:trHeight w:val="599"/>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D76A4F" w:rsidRPr="00753E38" w:rsidRDefault="00D76A4F" w:rsidP="00D76A4F">
            <w:pPr>
              <w:spacing w:after="0"/>
              <w:jc w:val="center"/>
              <w:rPr>
                <w:rFonts w:ascii="StobiSerif Regular" w:hAnsi="StobiSerif Regular"/>
                <w:b/>
                <w:bCs/>
                <w:color w:val="0070C0"/>
              </w:rPr>
            </w:pPr>
            <w:r w:rsidRPr="00753E38">
              <w:rPr>
                <w:rFonts w:ascii="StobiSerif Regular" w:hAnsi="StobiSerif Regular"/>
                <w:b/>
                <w:bCs/>
                <w:color w:val="0070C0"/>
              </w:rPr>
              <w:t>Висина на финансиската поддршка</w:t>
            </w:r>
          </w:p>
        </w:tc>
      </w:tr>
      <w:tr w:rsidR="00D76A4F" w:rsidRPr="00753E38" w:rsidTr="00D76A4F">
        <w:trPr>
          <w:trHeight w:val="600"/>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D76A4F" w:rsidRDefault="00D76A4F" w:rsidP="00D76A4F">
            <w:pPr>
              <w:spacing w:after="0"/>
              <w:jc w:val="center"/>
              <w:rPr>
                <w:rFonts w:ascii="StobiSerif Regular" w:hAnsi="StobiSerif Regular"/>
              </w:rPr>
            </w:pPr>
            <w:r w:rsidRPr="00753E38">
              <w:rPr>
                <w:rFonts w:ascii="StobiSerif Regular" w:hAnsi="StobiSerif Regular"/>
              </w:rPr>
              <w:t>До</w:t>
            </w:r>
            <w:r w:rsidRPr="00753E38">
              <w:rPr>
                <w:rFonts w:ascii="StobiSerif Regular" w:hAnsi="StobiSerif Regular"/>
                <w:b/>
                <w:color w:val="0070C0"/>
              </w:rPr>
              <w:t xml:space="preserve">307.500 денари </w:t>
            </w:r>
            <w:r w:rsidRPr="00753E38">
              <w:rPr>
                <w:rFonts w:ascii="StobiSerif Regular" w:hAnsi="StobiSerif Regular"/>
              </w:rPr>
              <w:t>или до</w:t>
            </w:r>
            <w:r w:rsidRPr="00753E38">
              <w:rPr>
                <w:rFonts w:ascii="StobiSerif Regular" w:hAnsi="StobiSerif Regular"/>
                <w:b/>
                <w:color w:val="0070C0"/>
              </w:rPr>
              <w:t>615.000 денари</w:t>
            </w:r>
            <w:r w:rsidRPr="00753E38">
              <w:rPr>
                <w:rFonts w:ascii="StobiSerif Regular" w:hAnsi="StobiSerif Regular"/>
              </w:rPr>
              <w:t>(доколку се основа правен субјект од два содружника)</w:t>
            </w:r>
          </w:p>
          <w:p w:rsidR="00D21F87" w:rsidRPr="00753E38" w:rsidRDefault="00D21F87" w:rsidP="003F5B16">
            <w:pPr>
              <w:spacing w:after="0"/>
              <w:jc w:val="center"/>
              <w:rPr>
                <w:rFonts w:ascii="StobiSerif Regular" w:hAnsi="StobiSerif Regular"/>
                <w:color w:val="0070C0"/>
              </w:rPr>
            </w:pPr>
            <w:r>
              <w:rPr>
                <w:rFonts w:ascii="StobiSerif Regular" w:hAnsi="StobiSerif Regular"/>
                <w:color w:val="0070C0"/>
              </w:rPr>
              <w:t>Средствата од грантот може да се користат за создавање / креирање работно место (</w:t>
            </w:r>
            <w:r w:rsidR="003D2007">
              <w:rPr>
                <w:rFonts w:ascii="StobiSerif Regular" w:hAnsi="StobiSerif Regular"/>
                <w:color w:val="0070C0"/>
              </w:rPr>
              <w:t xml:space="preserve">самовработување преку исплата на </w:t>
            </w:r>
            <w:r>
              <w:rPr>
                <w:rFonts w:ascii="StobiSerif Regular" w:hAnsi="StobiSerif Regular"/>
                <w:color w:val="0070C0"/>
              </w:rPr>
              <w:t>плата</w:t>
            </w:r>
            <w:r w:rsidR="00FA1AAB">
              <w:rPr>
                <w:rFonts w:ascii="StobiSerif Regular" w:hAnsi="StobiSerif Regular"/>
                <w:color w:val="0070C0"/>
              </w:rPr>
              <w:t>, адаптација</w:t>
            </w:r>
            <w:r>
              <w:rPr>
                <w:rFonts w:ascii="StobiSerif Regular" w:hAnsi="StobiSerif Regular"/>
                <w:color w:val="0070C0"/>
              </w:rPr>
              <w:t xml:space="preserve"> или за набавка на опрема / </w:t>
            </w:r>
            <w:r>
              <w:rPr>
                <w:rFonts w:ascii="StobiSerif Regular" w:hAnsi="StobiSerif Regular"/>
                <w:color w:val="0070C0"/>
              </w:rPr>
              <w:lastRenderedPageBreak/>
              <w:t>материјали за потребите на дејноста</w:t>
            </w:r>
            <w:r w:rsidR="003D2007">
              <w:rPr>
                <w:rFonts w:ascii="StobiSerif Regular" w:hAnsi="StobiSerif Regular"/>
                <w:color w:val="0070C0"/>
              </w:rPr>
              <w:t>)</w:t>
            </w:r>
            <w:r>
              <w:rPr>
                <w:rFonts w:ascii="StobiSerif Regular" w:hAnsi="StobiSerif Regular"/>
                <w:color w:val="0070C0"/>
              </w:rPr>
              <w:t>, а согласно изготвениот бизнис план</w:t>
            </w:r>
            <w:r w:rsidR="003D2007">
              <w:rPr>
                <w:rFonts w:ascii="StobiSerif Regular" w:hAnsi="StobiSerif Regular"/>
                <w:color w:val="0070C0"/>
              </w:rPr>
              <w:t>.</w:t>
            </w:r>
          </w:p>
        </w:tc>
      </w:tr>
      <w:tr w:rsidR="00D76A4F" w:rsidRPr="00753E38" w:rsidTr="00D76A4F">
        <w:trPr>
          <w:trHeight w:val="503"/>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D76A4F" w:rsidRPr="00753E38" w:rsidRDefault="00D76A4F" w:rsidP="00D76A4F">
            <w:pPr>
              <w:spacing w:after="0"/>
              <w:jc w:val="center"/>
              <w:rPr>
                <w:rFonts w:ascii="StobiSerif Regular" w:hAnsi="StobiSerif Regular"/>
                <w:b/>
                <w:bCs/>
                <w:color w:val="0070C0"/>
              </w:rPr>
            </w:pPr>
            <w:r w:rsidRPr="00753E38">
              <w:rPr>
                <w:rFonts w:ascii="StobiSerif Regular" w:hAnsi="StobiSerif Regular"/>
                <w:b/>
                <w:bCs/>
                <w:color w:val="0070C0"/>
              </w:rPr>
              <w:lastRenderedPageBreak/>
              <w:t>Корисници</w:t>
            </w:r>
          </w:p>
        </w:tc>
      </w:tr>
      <w:tr w:rsidR="00D76A4F" w:rsidRPr="00753E38" w:rsidTr="00D76A4F">
        <w:trPr>
          <w:trHeight w:val="478"/>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B66BD9" w:rsidRPr="00B66BD9" w:rsidRDefault="00B66BD9" w:rsidP="00793426">
            <w:pPr>
              <w:pStyle w:val="ListParagraph2"/>
              <w:spacing w:after="0"/>
              <w:ind w:left="464"/>
              <w:rPr>
                <w:rFonts w:ascii="StobiSerif Regular" w:hAnsi="StobiSerif Regular" w:cs="Calibri"/>
                <w:lang w:eastAsia="en-GB"/>
              </w:rPr>
            </w:pPr>
            <w:r>
              <w:rPr>
                <w:rFonts w:ascii="StobiSerif Regular" w:hAnsi="StobiSerif Regular" w:cs="Calibri"/>
                <w:lang w:val="mk-MK"/>
              </w:rPr>
              <w:t>Невработени лица кои се заинтересирани да започнат сопствен бизнис со приоритет</w:t>
            </w:r>
            <w:r>
              <w:rPr>
                <w:rFonts w:ascii="StobiSerif Regular" w:hAnsi="StobiSerif Regular" w:cs="Calibri"/>
              </w:rPr>
              <w:t>:</w:t>
            </w:r>
          </w:p>
          <w:p w:rsidR="00793426" w:rsidRPr="00B70D5F" w:rsidRDefault="00793426" w:rsidP="00793426">
            <w:pPr>
              <w:pStyle w:val="ListParagraph2"/>
              <w:numPr>
                <w:ilvl w:val="0"/>
                <w:numId w:val="3"/>
              </w:numPr>
              <w:spacing w:after="0"/>
              <w:ind w:left="464"/>
              <w:rPr>
                <w:rFonts w:ascii="StobiSerif Regular" w:hAnsi="StobiSerif Regular" w:cs="Calibri"/>
                <w:lang w:val="mk-MK"/>
              </w:rPr>
            </w:pPr>
            <w:r>
              <w:rPr>
                <w:rFonts w:ascii="StobiSerif Regular" w:hAnsi="StobiSerif Regular" w:cs="Calibri"/>
                <w:lang w:val="mk-MK"/>
              </w:rPr>
              <w:t>Невработени л</w:t>
            </w:r>
            <w:r w:rsidRPr="00B70D5F">
              <w:rPr>
                <w:rFonts w:ascii="StobiSerif Regular" w:hAnsi="StobiSerif Regular" w:cs="Calibri"/>
                <w:lang w:val="mk-MK"/>
              </w:rPr>
              <w:t xml:space="preserve">ица кои работеле во најтешко погодените сектори </w:t>
            </w:r>
            <w:r w:rsidR="00DB6B8C">
              <w:rPr>
                <w:rFonts w:ascii="StobiSerif Regular" w:hAnsi="StobiSerif Regular"/>
                <w:lang w:val="mk-MK"/>
              </w:rPr>
              <w:t xml:space="preserve">(преработувачка индустрија, трговија на големо и трговија на мало, објекти за сместување, сервисни дејности со храна, угостителска дејност, туризам, транспорт) </w:t>
            </w:r>
            <w:r w:rsidRPr="00B70D5F">
              <w:rPr>
                <w:rFonts w:ascii="StobiSerif Regular" w:hAnsi="StobiSerif Regular" w:cs="Calibri"/>
                <w:lang w:val="mk-MK"/>
              </w:rPr>
              <w:t>и ја изгубиле работата за време на кризата со корон</w:t>
            </w:r>
            <w:r>
              <w:rPr>
                <w:rFonts w:ascii="StobiSerif Regular" w:hAnsi="StobiSerif Regular" w:cs="Calibri"/>
                <w:lang w:val="mk-MK"/>
              </w:rPr>
              <w:t>а-вирусот (од март 2020 година)</w:t>
            </w:r>
          </w:p>
          <w:p w:rsidR="00793426" w:rsidRPr="00B70D5F" w:rsidRDefault="00793426" w:rsidP="00793426">
            <w:pPr>
              <w:pStyle w:val="ListParagraph2"/>
              <w:numPr>
                <w:ilvl w:val="0"/>
                <w:numId w:val="3"/>
              </w:numPr>
              <w:spacing w:after="0"/>
              <w:ind w:left="464"/>
              <w:rPr>
                <w:rFonts w:ascii="StobiSerif Regular" w:hAnsi="StobiSerif Regular" w:cs="Calibri"/>
                <w:lang w:val="mk-MK"/>
              </w:rPr>
            </w:pPr>
            <w:r w:rsidRPr="00753E38">
              <w:rPr>
                <w:rFonts w:ascii="StobiSerif Regular" w:hAnsi="StobiSerif Regular" w:cs="Calibri"/>
                <w:lang w:val="mk-MK"/>
              </w:rPr>
              <w:t>Невработени лица</w:t>
            </w:r>
            <w:r>
              <w:rPr>
                <w:rFonts w:ascii="StobiSerif Regular" w:hAnsi="StobiSerif Regular" w:cs="Calibri"/>
                <w:lang w:val="mk-MK"/>
              </w:rPr>
              <w:t xml:space="preserve">, корисници на гарантирана минимална помош, особено оние кои </w:t>
            </w:r>
            <w:r w:rsidRPr="00B70D5F">
              <w:rPr>
                <w:rFonts w:ascii="StobiSerif Regular" w:hAnsi="StobiSerif Regular" w:cs="Calibri"/>
                <w:lang w:val="mk-MK"/>
              </w:rPr>
              <w:t xml:space="preserve">започнале да </w:t>
            </w:r>
            <w:r>
              <w:rPr>
                <w:rFonts w:ascii="StobiSerif Regular" w:hAnsi="StobiSerif Regular" w:cs="Calibri"/>
                <w:lang w:val="mk-MK"/>
              </w:rPr>
              <w:t>користат</w:t>
            </w:r>
            <w:r w:rsidRPr="00B70D5F">
              <w:rPr>
                <w:rFonts w:ascii="StobiSerif Regular" w:hAnsi="StobiSerif Regular" w:cs="Calibri"/>
                <w:lang w:val="mk-MK"/>
              </w:rPr>
              <w:t xml:space="preserve"> гарантирана минимална помош</w:t>
            </w:r>
            <w:r>
              <w:rPr>
                <w:rFonts w:ascii="StobiSerif Regular" w:hAnsi="StobiSerif Regular" w:cs="Calibri"/>
                <w:lang w:val="mk-MK"/>
              </w:rPr>
              <w:t xml:space="preserve"> од април 2020 година</w:t>
            </w:r>
          </w:p>
          <w:p w:rsidR="00D76A4F" w:rsidRPr="00753E38" w:rsidRDefault="00D76A4F" w:rsidP="00D76A4F">
            <w:pPr>
              <w:pStyle w:val="ListParagraph2"/>
              <w:numPr>
                <w:ilvl w:val="0"/>
                <w:numId w:val="3"/>
              </w:numPr>
              <w:spacing w:after="0"/>
              <w:ind w:left="464"/>
              <w:rPr>
                <w:rFonts w:ascii="StobiSerif Regular" w:hAnsi="StobiSerif Regular" w:cs="Calibri"/>
                <w:lang w:val="mk-MK"/>
              </w:rPr>
            </w:pPr>
            <w:r w:rsidRPr="00753E38">
              <w:rPr>
                <w:rFonts w:ascii="StobiSerif Regular" w:hAnsi="StobiSerif Regular" w:cs="Calibri"/>
                <w:lang w:val="mk-MK"/>
              </w:rPr>
              <w:t>Невработени млади лица до 29 години</w:t>
            </w:r>
          </w:p>
          <w:p w:rsidR="00D76A4F" w:rsidRPr="00753E38" w:rsidRDefault="00D76A4F" w:rsidP="00D76A4F">
            <w:pPr>
              <w:pStyle w:val="ListParagraph2"/>
              <w:numPr>
                <w:ilvl w:val="0"/>
                <w:numId w:val="3"/>
              </w:numPr>
              <w:spacing w:after="0"/>
              <w:ind w:left="464"/>
              <w:rPr>
                <w:rFonts w:ascii="StobiSerif Regular" w:hAnsi="StobiSerif Regular" w:cs="Calibri"/>
                <w:lang w:val="mk-MK"/>
              </w:rPr>
            </w:pPr>
            <w:r w:rsidRPr="00753E38">
              <w:rPr>
                <w:rFonts w:ascii="StobiSerif Regular" w:hAnsi="StobiSerif Regular" w:cs="Calibri"/>
                <w:lang w:val="mk-MK"/>
              </w:rPr>
              <w:t>Невработени лица со попреченост</w:t>
            </w:r>
          </w:p>
          <w:p w:rsidR="00A93352" w:rsidRPr="00A93352" w:rsidRDefault="00602B5B" w:rsidP="00A93352">
            <w:pPr>
              <w:pStyle w:val="ListParagraph"/>
              <w:numPr>
                <w:ilvl w:val="0"/>
                <w:numId w:val="3"/>
              </w:numPr>
              <w:ind w:left="450" w:right="57"/>
              <w:jc w:val="both"/>
              <w:rPr>
                <w:rFonts w:ascii="Times New Roman" w:hAnsi="Times New Roman"/>
              </w:rPr>
            </w:pPr>
            <w:r w:rsidRPr="003F5B16">
              <w:rPr>
                <w:rFonts w:ascii="StobiSerif Regular" w:eastAsia="Times New Roman" w:hAnsi="StobiSerif Regular"/>
                <w:sz w:val="22"/>
                <w:szCs w:val="22"/>
                <w:lang w:val="mk-MK"/>
              </w:rPr>
              <w:t>Невработени лица кои</w:t>
            </w:r>
            <w:r w:rsidRPr="00DB6B8C">
              <w:rPr>
                <w:rFonts w:ascii="StobiSerif Regular" w:eastAsia="Times New Roman" w:hAnsi="StobiSerif Regular"/>
                <w:sz w:val="22"/>
                <w:szCs w:val="22"/>
                <w:lang w:val="mk-MK"/>
              </w:rPr>
              <w:t>биле с</w:t>
            </w:r>
            <w:r w:rsidR="00A93352" w:rsidRPr="00DB6B8C">
              <w:rPr>
                <w:rFonts w:ascii="StobiSerif Regular" w:eastAsia="Times New Roman" w:hAnsi="StobiSerif Regular"/>
                <w:sz w:val="22"/>
                <w:szCs w:val="22"/>
                <w:lang w:val="mk-MK"/>
              </w:rPr>
              <w:t xml:space="preserve">амовработени професионалци/хонорарни работници, </w:t>
            </w:r>
            <w:r w:rsidRPr="00DB6B8C">
              <w:rPr>
                <w:rFonts w:ascii="StobiSerif Regular" w:eastAsia="Times New Roman" w:hAnsi="StobiSerif Regular"/>
                <w:sz w:val="22"/>
                <w:szCs w:val="22"/>
                <w:lang w:val="mk-MK"/>
              </w:rPr>
              <w:t xml:space="preserve">а </w:t>
            </w:r>
            <w:r w:rsidR="00A93352" w:rsidRPr="00DB6B8C">
              <w:rPr>
                <w:rFonts w:ascii="StobiSerif Regular" w:eastAsia="Times New Roman" w:hAnsi="StobiSerif Regular"/>
                <w:sz w:val="22"/>
                <w:szCs w:val="22"/>
                <w:lang w:val="mk-MK"/>
              </w:rPr>
              <w:t>чии деловни активности беа најмногу погодени од мерките на вонредната состојба, како на пример (нецелосна листа со работни места погодени од корона-вирусот) стилисти, дизајнери, масери, столари, автомеханичари, електричари, водоводџии, хаус-мајстори, фотографи, слаткари, пекари, негуватели, други професии поврзани со испорака на лични услуги, улични продавачи, таксисти, итн.</w:t>
            </w:r>
          </w:p>
          <w:p w:rsidR="00A93352" w:rsidRPr="00A84346" w:rsidRDefault="00A6194B" w:rsidP="00A93352">
            <w:pPr>
              <w:pStyle w:val="ListParagraph2"/>
              <w:numPr>
                <w:ilvl w:val="0"/>
                <w:numId w:val="3"/>
              </w:numPr>
              <w:pBdr>
                <w:top w:val="single" w:sz="4" w:space="0" w:color="auto"/>
                <w:left w:val="single" w:sz="4" w:space="0" w:color="auto"/>
                <w:right w:val="single" w:sz="12" w:space="0" w:color="auto"/>
              </w:pBdr>
              <w:shd w:val="clear" w:color="auto" w:fill="CCFFFF"/>
              <w:spacing w:before="100" w:beforeAutospacing="1" w:after="0" w:afterAutospacing="1"/>
              <w:ind w:left="464"/>
              <w:jc w:val="both"/>
              <w:rPr>
                <w:rFonts w:ascii="StobiSerif Regular" w:hAnsi="StobiSerif Regular" w:cs="Calibri"/>
                <w:lang w:val="mk-MK"/>
              </w:rPr>
            </w:pPr>
            <w:r>
              <w:rPr>
                <w:rFonts w:ascii="StobiSerif Regular" w:eastAsia="Calibri" w:hAnsi="StobiSerif Regular"/>
                <w:lang w:val="mk-MK"/>
              </w:rPr>
              <w:t xml:space="preserve">Невработени лица кои ќе основаат </w:t>
            </w:r>
            <w:r w:rsidR="008D2925">
              <w:rPr>
                <w:rFonts w:ascii="StobiSerif Regular" w:eastAsia="Calibri" w:hAnsi="StobiSerif Regular"/>
                <w:lang w:val="mk-MK"/>
              </w:rPr>
              <w:t>б</w:t>
            </w:r>
            <w:r w:rsidR="00A93352" w:rsidRPr="00A93352">
              <w:rPr>
                <w:rFonts w:ascii="StobiSerif Regular" w:eastAsia="Calibri" w:hAnsi="StobiSerif Regular"/>
                <w:lang w:val="mk-MK"/>
              </w:rPr>
              <w:t>изниси (нови фирми), кои промовираат иновации и одржливост, како што се дигитализација, е-трговија, проектирање и одржување на онлајн услуги и производи, циркуларна економија, еко-бизниси, социјална економија.</w:t>
            </w:r>
          </w:p>
          <w:p w:rsidR="00B66BD9" w:rsidRPr="00A93352" w:rsidRDefault="00B66BD9" w:rsidP="003F5B16">
            <w:pPr>
              <w:pStyle w:val="ListParagraph2"/>
              <w:spacing w:after="0"/>
              <w:ind w:left="464"/>
              <w:jc w:val="both"/>
              <w:rPr>
                <w:rFonts w:ascii="StobiSerif Regular" w:hAnsi="StobiSerif Regular" w:cs="Calibri"/>
                <w:lang w:val="mk-MK"/>
              </w:rPr>
            </w:pPr>
          </w:p>
          <w:p w:rsidR="00D76A4F" w:rsidRPr="00753E38" w:rsidRDefault="00D76A4F" w:rsidP="00D76A4F">
            <w:pPr>
              <w:ind w:left="426"/>
              <w:jc w:val="both"/>
              <w:rPr>
                <w:rFonts w:ascii="StobiSerif Regular" w:hAnsi="StobiSerif Regular"/>
                <w:b/>
              </w:rPr>
            </w:pPr>
          </w:p>
        </w:tc>
      </w:tr>
      <w:tr w:rsidR="00D76A4F" w:rsidRPr="00753E38" w:rsidTr="00D76A4F">
        <w:trPr>
          <w:trHeight w:val="541"/>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D76A4F" w:rsidRPr="00753E38" w:rsidRDefault="00D76A4F" w:rsidP="00D76A4F">
            <w:pPr>
              <w:spacing w:after="0"/>
              <w:jc w:val="center"/>
              <w:rPr>
                <w:rFonts w:ascii="StobiSerif Regular" w:hAnsi="StobiSerif Regular"/>
                <w:b/>
                <w:bCs/>
                <w:color w:val="0070C0"/>
              </w:rPr>
            </w:pPr>
            <w:r w:rsidRPr="00753E38">
              <w:rPr>
                <w:rFonts w:ascii="StobiSerif Regular" w:hAnsi="StobiSerif Regular"/>
                <w:b/>
                <w:bCs/>
                <w:color w:val="0070C0"/>
              </w:rPr>
              <w:t>Начин на пријавување</w:t>
            </w:r>
          </w:p>
        </w:tc>
      </w:tr>
      <w:tr w:rsidR="00D76A4F" w:rsidRPr="00753E38" w:rsidTr="00D76A4F">
        <w:trPr>
          <w:trHeight w:val="499"/>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D76A4F" w:rsidRPr="00753E38" w:rsidRDefault="00D76A4F" w:rsidP="00D76A4F">
            <w:pPr>
              <w:spacing w:after="0"/>
              <w:jc w:val="center"/>
              <w:rPr>
                <w:rFonts w:ascii="StobiSerif Regular" w:hAnsi="StobiSerif Regular"/>
                <w:bCs/>
                <w:color w:val="0070C0"/>
              </w:rPr>
            </w:pPr>
            <w:r w:rsidRPr="00753E38">
              <w:rPr>
                <w:rFonts w:ascii="StobiSerif Regular" w:hAnsi="StobiSerif Regular"/>
              </w:rPr>
              <w:t>Јавен повик/Известување,</w:t>
            </w:r>
            <w:r>
              <w:rPr>
                <w:rFonts w:ascii="StobiSerif Regular" w:hAnsi="StobiSerif Regular"/>
              </w:rPr>
              <w:t xml:space="preserve"> Повикување</w:t>
            </w:r>
            <w:r w:rsidRPr="00AB04F4">
              <w:rPr>
                <w:rFonts w:ascii="StobiSerif Regular" w:hAnsi="StobiSerif Regular"/>
              </w:rPr>
              <w:t xml:space="preserve"> од евиденцијата на невработени лица</w:t>
            </w:r>
            <w:r w:rsidRPr="00753E38">
              <w:rPr>
                <w:rFonts w:ascii="StobiSerif Regular" w:hAnsi="StobiSerif Regular"/>
              </w:rPr>
              <w:t xml:space="preserve"> Пријава и Прашалник за процена на претприемачки афинитети. </w:t>
            </w:r>
          </w:p>
        </w:tc>
      </w:tr>
      <w:tr w:rsidR="00D76A4F" w:rsidRPr="00753E38" w:rsidTr="00D76A4F">
        <w:trPr>
          <w:trHeight w:val="599"/>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D76A4F" w:rsidRPr="00753E38" w:rsidRDefault="00D76A4F" w:rsidP="00D76A4F">
            <w:pPr>
              <w:spacing w:after="0"/>
              <w:jc w:val="center"/>
              <w:rPr>
                <w:rFonts w:ascii="StobiSerif Regular" w:hAnsi="StobiSerif Regular"/>
                <w:b/>
                <w:bCs/>
                <w:color w:val="0070C0"/>
              </w:rPr>
            </w:pPr>
            <w:r w:rsidRPr="00753E38">
              <w:rPr>
                <w:rFonts w:ascii="StobiSerif Regular" w:hAnsi="StobiSerif Regular"/>
                <w:b/>
                <w:bCs/>
                <w:color w:val="0070C0"/>
              </w:rPr>
              <w:t>Критериуми</w:t>
            </w:r>
          </w:p>
        </w:tc>
      </w:tr>
      <w:tr w:rsidR="00D76A4F" w:rsidRPr="00753E38" w:rsidTr="00D76A4F">
        <w:trPr>
          <w:trHeight w:val="860"/>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E16513" w:rsidRPr="00E16513" w:rsidRDefault="00E16513" w:rsidP="00E16513">
            <w:pPr>
              <w:spacing w:after="0" w:line="240" w:lineRule="auto"/>
              <w:ind w:left="57" w:right="57"/>
              <w:rPr>
                <w:rFonts w:ascii="StobiSerif Regular" w:hAnsi="StobiSerif Regular"/>
              </w:rPr>
            </w:pPr>
            <w:r w:rsidRPr="00E16513">
              <w:rPr>
                <w:rFonts w:ascii="StobiSerif Regular" w:hAnsi="StobiSerif Regular"/>
              </w:rPr>
              <w:t>Со цел конкретно да се помогнат жртвите на “Ковид-19“, во процесот на селекција, приоритет ќе биде даден на</w:t>
            </w:r>
            <w:r w:rsidR="00B66BD9">
              <w:rPr>
                <w:rFonts w:ascii="StobiSerif Regular" w:hAnsi="StobiSerif Regular"/>
              </w:rPr>
              <w:t xml:space="preserve"> невработени лица кои ги изгубиле работните места</w:t>
            </w:r>
            <w:r w:rsidR="009F1EA0">
              <w:rPr>
                <w:rFonts w:ascii="StobiSerif Regular" w:hAnsi="StobiSerif Regular"/>
              </w:rPr>
              <w:t xml:space="preserve"> за време на Корона кризата и т</w:t>
            </w:r>
            <w:r w:rsidR="00B66BD9">
              <w:rPr>
                <w:rFonts w:ascii="StobiSerif Regular" w:hAnsi="StobiSerif Regular"/>
              </w:rPr>
              <w:t>о</w:t>
            </w:r>
            <w:r w:rsidR="009F1EA0">
              <w:rPr>
                <w:rFonts w:ascii="StobiSerif Regular" w:hAnsi="StobiSerif Regular"/>
              </w:rPr>
              <w:t>а</w:t>
            </w:r>
            <w:r w:rsidRPr="00E16513">
              <w:rPr>
                <w:rFonts w:ascii="StobiSerif Regular" w:hAnsi="StobiSerif Regular"/>
              </w:rPr>
              <w:t xml:space="preserve"> :</w:t>
            </w:r>
          </w:p>
          <w:p w:rsidR="00E16513" w:rsidRPr="00E16513" w:rsidRDefault="00E16513" w:rsidP="00E16513">
            <w:pPr>
              <w:pStyle w:val="ListParagraph"/>
              <w:numPr>
                <w:ilvl w:val="0"/>
                <w:numId w:val="43"/>
              </w:numPr>
              <w:ind w:right="57"/>
              <w:contextualSpacing/>
              <w:jc w:val="both"/>
              <w:rPr>
                <w:rFonts w:ascii="StobiSerif Regular" w:hAnsi="StobiSerif Regular" w:cs="Times New Roman"/>
                <w:sz w:val="22"/>
                <w:szCs w:val="22"/>
              </w:rPr>
            </w:pPr>
            <w:r w:rsidRPr="00E16513">
              <w:rPr>
                <w:rFonts w:ascii="StobiSerif Regular" w:hAnsi="StobiSerif Regular" w:cs="Times New Roman"/>
                <w:sz w:val="22"/>
                <w:szCs w:val="22"/>
                <w:lang w:val="mk-MK"/>
              </w:rPr>
              <w:t>лица кои работеле во најтешко погодените сектори</w:t>
            </w:r>
            <w:r w:rsidR="009F1EA0">
              <w:rPr>
                <w:rFonts w:ascii="StobiSerif Regular" w:hAnsi="StobiSerif Regular" w:cs="Times New Roman"/>
                <w:sz w:val="22"/>
                <w:szCs w:val="22"/>
                <w:lang w:val="mk-MK"/>
              </w:rPr>
              <w:t xml:space="preserve">  (преработувачка индустрија, трговија на големо и трговија на мало, објекти за сместување, сервисни дејности со храна, угостителска дејност, туризам, транспорт)</w:t>
            </w:r>
            <w:r w:rsidRPr="00E16513">
              <w:rPr>
                <w:rFonts w:ascii="StobiSerif Regular" w:hAnsi="StobiSerif Regular" w:cs="Times New Roman"/>
                <w:sz w:val="22"/>
                <w:szCs w:val="22"/>
                <w:lang w:val="mk-MK"/>
              </w:rPr>
              <w:t xml:space="preserve"> и ја изгубиле работата за време на кризата со корона-вирусот (од март 2020 година);</w:t>
            </w:r>
          </w:p>
          <w:p w:rsidR="00E16513" w:rsidRPr="00E16513" w:rsidRDefault="00E16513" w:rsidP="00E16513">
            <w:pPr>
              <w:pStyle w:val="ListParagraph"/>
              <w:numPr>
                <w:ilvl w:val="0"/>
                <w:numId w:val="43"/>
              </w:numPr>
              <w:ind w:right="57"/>
              <w:contextualSpacing/>
              <w:jc w:val="both"/>
              <w:rPr>
                <w:rFonts w:ascii="StobiSerif Regular" w:hAnsi="StobiSerif Regular" w:cs="Times New Roman"/>
                <w:sz w:val="22"/>
                <w:szCs w:val="22"/>
              </w:rPr>
            </w:pPr>
            <w:r w:rsidRPr="00E16513">
              <w:rPr>
                <w:rFonts w:ascii="StobiSerif Regular" w:hAnsi="StobiSerif Regular" w:cs="Times New Roman"/>
                <w:sz w:val="22"/>
                <w:szCs w:val="22"/>
                <w:lang w:val="mk-MK"/>
              </w:rPr>
              <w:t xml:space="preserve">лица кои се соочиле со пад на </w:t>
            </w:r>
            <w:r w:rsidR="009F1EA0">
              <w:rPr>
                <w:rFonts w:ascii="StobiSerif Regular" w:hAnsi="StobiSerif Regular" w:cs="Times New Roman"/>
                <w:sz w:val="22"/>
                <w:szCs w:val="22"/>
                <w:lang w:val="mk-MK"/>
              </w:rPr>
              <w:t>приходите</w:t>
            </w:r>
            <w:r w:rsidRPr="00E16513">
              <w:rPr>
                <w:rFonts w:ascii="StobiSerif Regular" w:hAnsi="StobiSerif Regular" w:cs="Times New Roman"/>
                <w:sz w:val="22"/>
                <w:szCs w:val="22"/>
                <w:lang w:val="mk-MK"/>
              </w:rPr>
              <w:t xml:space="preserve"> и започнале да добиваат гарантирана минимална помош од април 2020 година</w:t>
            </w:r>
            <w:r w:rsidR="009F7434">
              <w:rPr>
                <w:rFonts w:ascii="StobiSerif Regular" w:hAnsi="StobiSerif Regular" w:cs="Times New Roman"/>
                <w:sz w:val="22"/>
                <w:szCs w:val="22"/>
                <w:lang w:val="mk-MK"/>
              </w:rPr>
              <w:t>, согласно податоци добиени од УЈП и ЦСР</w:t>
            </w:r>
            <w:r w:rsidRPr="00E16513">
              <w:rPr>
                <w:rFonts w:ascii="StobiSerif Regular" w:hAnsi="StobiSerif Regular" w:cs="Times New Roman"/>
                <w:sz w:val="22"/>
                <w:szCs w:val="22"/>
                <w:lang w:val="mk-MK"/>
              </w:rPr>
              <w:t>;</w:t>
            </w:r>
          </w:p>
          <w:p w:rsidR="00E16513" w:rsidRPr="00E16513" w:rsidRDefault="00C60B4E" w:rsidP="00E16513">
            <w:pPr>
              <w:pStyle w:val="ListParagraph"/>
              <w:numPr>
                <w:ilvl w:val="0"/>
                <w:numId w:val="43"/>
              </w:numPr>
              <w:ind w:right="57"/>
              <w:contextualSpacing/>
              <w:jc w:val="both"/>
              <w:rPr>
                <w:rFonts w:ascii="StobiSerif Regular" w:hAnsi="StobiSerif Regular" w:cs="Times New Roman"/>
                <w:sz w:val="22"/>
                <w:szCs w:val="22"/>
              </w:rPr>
            </w:pPr>
            <w:r>
              <w:rPr>
                <w:rFonts w:ascii="StobiSerif Regular" w:hAnsi="StobiSerif Regular" w:cs="Times New Roman"/>
                <w:sz w:val="22"/>
                <w:szCs w:val="22"/>
                <w:lang w:val="mk-MK"/>
              </w:rPr>
              <w:lastRenderedPageBreak/>
              <w:t xml:space="preserve">невработени лица </w:t>
            </w:r>
            <w:r w:rsidR="00E16513" w:rsidRPr="00E16513">
              <w:rPr>
                <w:rFonts w:ascii="StobiSerif Regular" w:hAnsi="StobiSerif Regular" w:cs="Times New Roman"/>
                <w:sz w:val="22"/>
                <w:szCs w:val="22"/>
                <w:lang w:val="mk-MK"/>
              </w:rPr>
              <w:t xml:space="preserve">кои во текот на процесот на аплицирање </w:t>
            </w:r>
            <w:r>
              <w:rPr>
                <w:rFonts w:ascii="StobiSerif Regular" w:hAnsi="StobiSerif Regular" w:cs="Times New Roman"/>
                <w:sz w:val="22"/>
                <w:szCs w:val="22"/>
                <w:lang w:val="mk-MK"/>
              </w:rPr>
              <w:t>изјавиле дека сакаат да го формализираат својот бизнис, а биле</w:t>
            </w:r>
            <w:r w:rsidR="00E16513" w:rsidRPr="00E16513">
              <w:rPr>
                <w:rFonts w:ascii="StobiSerif Regular" w:hAnsi="StobiSerif Regular" w:cs="Times New Roman"/>
                <w:sz w:val="22"/>
                <w:szCs w:val="22"/>
                <w:lang w:val="mk-MK"/>
              </w:rPr>
              <w:t>значително засегнати од вонредните мерки.</w:t>
            </w:r>
          </w:p>
          <w:p w:rsidR="00E16513" w:rsidRPr="00E16513" w:rsidRDefault="00E16513" w:rsidP="00E16513">
            <w:pPr>
              <w:spacing w:after="0" w:line="240" w:lineRule="auto"/>
              <w:ind w:left="57" w:right="57"/>
              <w:rPr>
                <w:rFonts w:ascii="StobiSerif Regular" w:hAnsi="StobiSerif Regular"/>
                <w:lang w:val="en-US"/>
              </w:rPr>
            </w:pPr>
          </w:p>
          <w:p w:rsidR="00E16513" w:rsidRPr="00E16513" w:rsidRDefault="00E16513" w:rsidP="00E16513">
            <w:pPr>
              <w:spacing w:after="0" w:line="240" w:lineRule="auto"/>
              <w:ind w:left="57" w:right="57"/>
              <w:rPr>
                <w:rFonts w:ascii="StobiSerif Regular" w:hAnsi="StobiSerif Regular"/>
              </w:rPr>
            </w:pPr>
            <w:r w:rsidRPr="00E16513">
              <w:rPr>
                <w:rFonts w:ascii="StobiSerif Regular" w:hAnsi="StobiSerif Regular"/>
                <w:b/>
              </w:rPr>
              <w:t xml:space="preserve">Дополнителни поени </w:t>
            </w:r>
            <w:r w:rsidRPr="00E16513">
              <w:rPr>
                <w:rFonts w:ascii="StobiSerif Regular" w:hAnsi="StobiSerif Regular"/>
                <w:bCs/>
              </w:rPr>
              <w:t xml:space="preserve">во процесот на селекција ќе бидат доделени на апликации (деловни планови) кои </w:t>
            </w:r>
            <w:r w:rsidR="002F0BA6">
              <w:rPr>
                <w:rFonts w:ascii="StobiSerif Regular" w:hAnsi="StobiSerif Regular"/>
                <w:bCs/>
              </w:rPr>
              <w:t xml:space="preserve">исполнуваат </w:t>
            </w:r>
            <w:r w:rsidRPr="00E16513">
              <w:rPr>
                <w:rFonts w:ascii="StobiSerif Regular" w:hAnsi="StobiSerif Regular"/>
                <w:bCs/>
              </w:rPr>
              <w:t xml:space="preserve">кој било од овие </w:t>
            </w:r>
            <w:r w:rsidR="002F0BA6">
              <w:rPr>
                <w:rFonts w:ascii="StobiSerif Regular" w:hAnsi="StobiSerif Regular"/>
                <w:bCs/>
              </w:rPr>
              <w:t>услови</w:t>
            </w:r>
            <w:r w:rsidRPr="00E16513">
              <w:rPr>
                <w:rFonts w:ascii="StobiSerif Regular" w:hAnsi="StobiSerif Regular"/>
                <w:bCs/>
              </w:rPr>
              <w:t>:</w:t>
            </w:r>
          </w:p>
          <w:p w:rsidR="00E16513" w:rsidRPr="00E16513" w:rsidRDefault="00E16513" w:rsidP="00E16513">
            <w:pPr>
              <w:pStyle w:val="ListParagraph"/>
              <w:numPr>
                <w:ilvl w:val="0"/>
                <w:numId w:val="44"/>
              </w:numPr>
              <w:ind w:right="57"/>
              <w:contextualSpacing/>
              <w:jc w:val="both"/>
              <w:rPr>
                <w:rFonts w:ascii="StobiSerif Regular" w:hAnsi="StobiSerif Regular" w:cs="Times New Roman"/>
                <w:sz w:val="22"/>
                <w:szCs w:val="22"/>
              </w:rPr>
            </w:pPr>
            <w:r w:rsidRPr="00E16513">
              <w:rPr>
                <w:rFonts w:ascii="StobiSerif Regular" w:hAnsi="StobiSerif Regular" w:cs="Times New Roman"/>
                <w:sz w:val="22"/>
                <w:szCs w:val="22"/>
                <w:lang w:val="mk-MK"/>
              </w:rPr>
              <w:t>(само)вработување на жени, (дополнителни поени за самохрани мајки, жени со мали деца);</w:t>
            </w:r>
          </w:p>
          <w:p w:rsidR="00E16513" w:rsidRPr="00E16513" w:rsidRDefault="00E16513" w:rsidP="00E16513">
            <w:pPr>
              <w:pStyle w:val="ListParagraph"/>
              <w:numPr>
                <w:ilvl w:val="0"/>
                <w:numId w:val="44"/>
              </w:numPr>
              <w:ind w:right="57"/>
              <w:contextualSpacing/>
              <w:jc w:val="both"/>
              <w:rPr>
                <w:rFonts w:ascii="StobiSerif Regular" w:hAnsi="StobiSerif Regular" w:cs="Times New Roman"/>
                <w:sz w:val="22"/>
                <w:szCs w:val="22"/>
              </w:rPr>
            </w:pPr>
            <w:r w:rsidRPr="00E16513">
              <w:rPr>
                <w:rFonts w:ascii="StobiSerif Regular" w:hAnsi="StobiSerif Regular" w:cs="Times New Roman"/>
                <w:sz w:val="22"/>
                <w:szCs w:val="22"/>
                <w:lang w:val="mk-MK"/>
              </w:rPr>
              <w:t>(само)вработување на млади до 29 години;</w:t>
            </w:r>
          </w:p>
          <w:p w:rsidR="00E16513" w:rsidRPr="00E16513" w:rsidRDefault="00E16513" w:rsidP="00E16513">
            <w:pPr>
              <w:pStyle w:val="ListParagraph"/>
              <w:numPr>
                <w:ilvl w:val="0"/>
                <w:numId w:val="44"/>
              </w:numPr>
              <w:ind w:right="57"/>
              <w:contextualSpacing/>
              <w:jc w:val="both"/>
              <w:rPr>
                <w:rFonts w:ascii="StobiSerif Regular" w:hAnsi="StobiSerif Regular" w:cs="Times New Roman"/>
                <w:sz w:val="22"/>
                <w:szCs w:val="22"/>
              </w:rPr>
            </w:pPr>
            <w:r w:rsidRPr="00E16513">
              <w:rPr>
                <w:rFonts w:ascii="StobiSerif Regular" w:hAnsi="StobiSerif Regular" w:cs="Times New Roman"/>
                <w:sz w:val="22"/>
                <w:szCs w:val="22"/>
                <w:lang w:val="mk-MK"/>
              </w:rPr>
              <w:t>(само)вработување на лица со попреченост (посебни потреби),;</w:t>
            </w:r>
          </w:p>
          <w:p w:rsidR="00E16513" w:rsidRPr="00E16513" w:rsidRDefault="00E16513" w:rsidP="00E16513">
            <w:pPr>
              <w:pStyle w:val="ListParagraph"/>
              <w:numPr>
                <w:ilvl w:val="0"/>
                <w:numId w:val="44"/>
              </w:numPr>
              <w:ind w:right="57"/>
              <w:contextualSpacing/>
              <w:jc w:val="both"/>
              <w:rPr>
                <w:rFonts w:ascii="StobiSerif Regular" w:hAnsi="StobiSerif Regular" w:cs="Times New Roman"/>
                <w:sz w:val="22"/>
                <w:szCs w:val="22"/>
              </w:rPr>
            </w:pPr>
            <w:r w:rsidRPr="00E16513">
              <w:rPr>
                <w:rFonts w:ascii="StobiSerif Regular" w:hAnsi="StobiSerif Regular" w:cs="Times New Roman"/>
                <w:sz w:val="22"/>
                <w:szCs w:val="22"/>
                <w:lang w:val="mk-MK"/>
              </w:rPr>
              <w:t xml:space="preserve">формализирање на </w:t>
            </w:r>
            <w:r w:rsidR="002F0BA6">
              <w:rPr>
                <w:rFonts w:ascii="StobiSerif Regular" w:hAnsi="StobiSerif Regular" w:cs="Times New Roman"/>
                <w:sz w:val="22"/>
                <w:szCs w:val="22"/>
                <w:lang w:val="mk-MK"/>
              </w:rPr>
              <w:t xml:space="preserve">неформални бизниси од </w:t>
            </w:r>
            <w:r w:rsidRPr="00E16513">
              <w:rPr>
                <w:rFonts w:ascii="StobiSerif Regular" w:hAnsi="StobiSerif Regular" w:cs="Times New Roman"/>
                <w:sz w:val="22"/>
                <w:szCs w:val="22"/>
                <w:lang w:val="mk-MK"/>
              </w:rPr>
              <w:t>најтешко погодените сектори;</w:t>
            </w:r>
          </w:p>
          <w:p w:rsidR="00E16513" w:rsidRPr="00E16513" w:rsidRDefault="00E16513" w:rsidP="00E16513">
            <w:pPr>
              <w:pStyle w:val="ListParagraph"/>
              <w:numPr>
                <w:ilvl w:val="0"/>
                <w:numId w:val="44"/>
              </w:numPr>
              <w:ind w:right="57"/>
              <w:contextualSpacing/>
              <w:jc w:val="both"/>
              <w:rPr>
                <w:rFonts w:ascii="StobiSerif Regular" w:hAnsi="StobiSerif Regular" w:cs="Times New Roman"/>
                <w:sz w:val="22"/>
                <w:szCs w:val="22"/>
              </w:rPr>
            </w:pPr>
            <w:r w:rsidRPr="00E16513">
              <w:rPr>
                <w:rFonts w:ascii="StobiSerif Regular" w:hAnsi="StobiSerif Regular" w:cs="Times New Roman"/>
                <w:sz w:val="22"/>
                <w:szCs w:val="22"/>
                <w:lang w:val="mk-MK"/>
              </w:rPr>
              <w:t>иновации и одржливост</w:t>
            </w:r>
            <w:r w:rsidR="00011954" w:rsidRPr="008B3726">
              <w:rPr>
                <w:rFonts w:ascii="StobiSerif Regular" w:hAnsi="StobiSerif Regular" w:cs="Times New Roman"/>
                <w:sz w:val="22"/>
                <w:szCs w:val="22"/>
                <w:lang w:val="mk-MK"/>
              </w:rPr>
              <w:t xml:space="preserve"> како што се дигитализација, е-трговија, проектирање и одржување на онлајн услуги и производи, циркуларна економија, еко-бизниси, социјална економија</w:t>
            </w:r>
            <w:r w:rsidRPr="00E16513">
              <w:rPr>
                <w:rFonts w:ascii="StobiSerif Regular" w:hAnsi="StobiSerif Regular" w:cs="Times New Roman"/>
                <w:sz w:val="22"/>
                <w:szCs w:val="22"/>
                <w:lang w:val="mk-MK"/>
              </w:rPr>
              <w:t>.</w:t>
            </w:r>
          </w:p>
          <w:p w:rsidR="00D76A4F" w:rsidRPr="00AE118F" w:rsidRDefault="00D76A4F" w:rsidP="00D76A4F">
            <w:pPr>
              <w:spacing w:after="0" w:line="240" w:lineRule="auto"/>
              <w:ind w:left="464"/>
              <w:jc w:val="both"/>
              <w:rPr>
                <w:rFonts w:ascii="StobiSerif Regular" w:hAnsi="StobiSerif Regular"/>
              </w:rPr>
            </w:pPr>
          </w:p>
        </w:tc>
      </w:tr>
      <w:tr w:rsidR="00D76A4F" w:rsidRPr="00753E38" w:rsidTr="00D76A4F">
        <w:trPr>
          <w:trHeight w:val="860"/>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D76A4F" w:rsidRPr="00753E38" w:rsidRDefault="00D76A4F" w:rsidP="00D76A4F">
            <w:pPr>
              <w:rPr>
                <w:rFonts w:ascii="StobiSerif Regular" w:hAnsi="StobiSerif Regular"/>
                <w:b/>
                <w:bCs/>
                <w:color w:val="0070C0"/>
              </w:rPr>
            </w:pPr>
            <w:r w:rsidRPr="00753E38">
              <w:rPr>
                <w:rFonts w:ascii="StobiSerif Regular" w:hAnsi="StobiSerif Regular"/>
                <w:b/>
                <w:bCs/>
                <w:color w:val="0070C0"/>
              </w:rPr>
              <w:lastRenderedPageBreak/>
              <w:t xml:space="preserve">ЗДРУЖУВАЊЕ НА КОРИСНИЦИ </w:t>
            </w:r>
          </w:p>
          <w:p w:rsidR="00D76A4F" w:rsidRPr="00753E38" w:rsidRDefault="00D76A4F" w:rsidP="00D76A4F">
            <w:pPr>
              <w:jc w:val="both"/>
              <w:rPr>
                <w:rFonts w:ascii="StobiSerif Regular" w:hAnsi="StobiSerif Regular"/>
              </w:rPr>
            </w:pPr>
            <w:r w:rsidRPr="00753E38">
              <w:rPr>
                <w:rFonts w:ascii="StobiSerif Regular" w:hAnsi="StobiSerif Regular"/>
              </w:rPr>
              <w:t>Во случај на заинтересирани две лица заеднички да основат претпријатие (како содружници), двете невработени лица треба заеднички да ги поминат сите чекори на имплементација</w:t>
            </w:r>
            <w:r w:rsidR="00260CA7">
              <w:rPr>
                <w:rFonts w:ascii="StobiSerif Regular" w:hAnsi="StobiSerif Regular"/>
              </w:rPr>
              <w:t xml:space="preserve"> (изјава за учество, прашалник </w:t>
            </w:r>
            <w:r w:rsidRPr="00753E38">
              <w:rPr>
                <w:rFonts w:ascii="StobiSerif Regular" w:hAnsi="StobiSerif Regular"/>
              </w:rPr>
              <w:t xml:space="preserve">и развивање на заедничка бизнис идеја и заеднички бизнис план итн.). </w:t>
            </w:r>
          </w:p>
          <w:p w:rsidR="00D76A4F" w:rsidRPr="00753E38" w:rsidRDefault="00D76A4F" w:rsidP="00D76A4F">
            <w:pPr>
              <w:jc w:val="both"/>
              <w:rPr>
                <w:rFonts w:ascii="StobiSerif Regular" w:hAnsi="StobiSerif Regular"/>
                <w:color w:val="0070C0"/>
              </w:rPr>
            </w:pPr>
            <w:r w:rsidRPr="00753E38">
              <w:rPr>
                <w:rFonts w:ascii="StobiSerif Regular" w:hAnsi="StobiSerif Regular"/>
              </w:rPr>
              <w:t xml:space="preserve">Правниот субјект основан од два содружника, во регистарот на трговски друштва се регистрира како </w:t>
            </w:r>
            <w:r w:rsidRPr="00753E38">
              <w:rPr>
                <w:rFonts w:ascii="StobiSerif Regular" w:hAnsi="StobiSerif Regular"/>
                <w:b/>
              </w:rPr>
              <w:t>ДОО - Друштво со ограничена одговорност од две лица</w:t>
            </w:r>
            <w:r w:rsidRPr="00753E38">
              <w:rPr>
                <w:rFonts w:ascii="StobiSerif Regular" w:hAnsi="StobiSerif Regular"/>
              </w:rPr>
              <w:t xml:space="preserve">, при што секој од содружницитеќе има еднаков (50%) удел во друштвото.  </w:t>
            </w:r>
          </w:p>
          <w:p w:rsidR="00D76A4F" w:rsidRPr="00753E38" w:rsidRDefault="00D76A4F" w:rsidP="00D76A4F">
            <w:pPr>
              <w:spacing w:after="0"/>
              <w:jc w:val="both"/>
              <w:rPr>
                <w:rFonts w:ascii="StobiSerif Regular" w:hAnsi="StobiSerif Regular"/>
                <w:color w:val="0070C0"/>
              </w:rPr>
            </w:pPr>
            <w:r w:rsidRPr="00753E38">
              <w:rPr>
                <w:rFonts w:ascii="StobiSerif Regular" w:hAnsi="StobiSerif Regular"/>
              </w:rPr>
              <w:t xml:space="preserve">Висината на грантот може да изнесува </w:t>
            </w:r>
            <w:r w:rsidRPr="00753E38">
              <w:rPr>
                <w:rFonts w:ascii="StobiSerif Regular" w:hAnsi="StobiSerif Regular"/>
                <w:color w:val="0070C0"/>
              </w:rPr>
              <w:t xml:space="preserve">до 615.000 денари. </w:t>
            </w:r>
          </w:p>
        </w:tc>
      </w:tr>
      <w:tr w:rsidR="00D76A4F" w:rsidRPr="00753E38" w:rsidTr="00D76A4F">
        <w:trPr>
          <w:trHeight w:val="676"/>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D76A4F" w:rsidRPr="00753E38" w:rsidRDefault="00D76A4F" w:rsidP="00D76A4F">
            <w:pPr>
              <w:spacing w:after="0" w:line="312" w:lineRule="auto"/>
              <w:jc w:val="center"/>
              <w:rPr>
                <w:rFonts w:ascii="StobiSerif Regular" w:hAnsi="StobiSerif Regular"/>
                <w:b/>
                <w:bCs/>
                <w:color w:val="0070C0"/>
              </w:rPr>
            </w:pPr>
            <w:r w:rsidRPr="00753E38">
              <w:rPr>
                <w:rFonts w:ascii="StobiSerif Regular" w:hAnsi="StobiSerif Regular"/>
                <w:b/>
                <w:bCs/>
                <w:color w:val="0070C0"/>
              </w:rPr>
              <w:t>Обврски</w:t>
            </w:r>
          </w:p>
        </w:tc>
      </w:tr>
      <w:tr w:rsidR="00D76A4F" w:rsidRPr="00753E38" w:rsidTr="00D76A4F">
        <w:trPr>
          <w:trHeight w:val="1104"/>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D76A4F" w:rsidRPr="00753E38" w:rsidRDefault="00D76A4F" w:rsidP="00D76A4F">
            <w:pPr>
              <w:spacing w:after="120"/>
              <w:ind w:firstLine="288"/>
              <w:jc w:val="both"/>
              <w:rPr>
                <w:rFonts w:ascii="StobiSerif Regular" w:eastAsia="Times New Roman" w:hAnsi="StobiSerif Regular" w:cs="Calibri"/>
              </w:rPr>
            </w:pPr>
            <w:r w:rsidRPr="00753E38">
              <w:rPr>
                <w:rFonts w:ascii="StobiSerif Regular" w:eastAsia="Times New Roman" w:hAnsi="StobiSerif Regular" w:cs="Calibri"/>
              </w:rPr>
              <w:t>Доколку правниот субјект во рок од 2 години од регистрација на правниот субјект престане со својата дејност или на корисникот на грантот му престане работниот однос по кој било основ (освен во случај на неспособност за работа или смрт) во рок од 2 години од засновање на работниот однос основачот/корисникот на грант е должен да врати:</w:t>
            </w:r>
          </w:p>
          <w:p w:rsidR="00D76A4F" w:rsidRPr="00753E38" w:rsidRDefault="00D76A4F" w:rsidP="00D76A4F">
            <w:pPr>
              <w:pStyle w:val="ListParagraph1"/>
              <w:numPr>
                <w:ilvl w:val="0"/>
                <w:numId w:val="2"/>
              </w:numPr>
              <w:spacing w:after="0"/>
              <w:ind w:left="567" w:hanging="284"/>
              <w:jc w:val="both"/>
              <w:rPr>
                <w:rFonts w:ascii="StobiSerif Regular" w:hAnsi="StobiSerif Regular"/>
                <w:lang w:val="mk-MK"/>
              </w:rPr>
            </w:pPr>
            <w:r w:rsidRPr="00753E38">
              <w:rPr>
                <w:rFonts w:ascii="StobiSerif Regular" w:hAnsi="StobiSerif Regular"/>
                <w:lang w:val="mk-MK"/>
              </w:rPr>
              <w:t>80% од грантот</w:t>
            </w:r>
            <w:r>
              <w:rPr>
                <w:rFonts w:ascii="StobiSerif Regular" w:hAnsi="StobiSerif Regular"/>
                <w:lang w:val="mk-MK"/>
              </w:rPr>
              <w:t>,</w:t>
            </w:r>
            <w:r w:rsidRPr="00753E38">
              <w:rPr>
                <w:rFonts w:ascii="StobiSerif Regular" w:hAnsi="StobiSerif Regular"/>
                <w:lang w:val="mk-MK"/>
              </w:rPr>
              <w:t>доколку престанокот е во првата година од регистрацијата на правниот субјект; или</w:t>
            </w:r>
          </w:p>
          <w:p w:rsidR="00D76A4F" w:rsidRDefault="00D76A4F" w:rsidP="00D76A4F">
            <w:pPr>
              <w:numPr>
                <w:ilvl w:val="0"/>
                <w:numId w:val="2"/>
              </w:numPr>
              <w:ind w:left="540" w:hanging="270"/>
              <w:jc w:val="both"/>
              <w:rPr>
                <w:rFonts w:ascii="StobiSerif Regular" w:hAnsi="StobiSerif Regular"/>
              </w:rPr>
            </w:pPr>
            <w:r w:rsidRPr="00753E38">
              <w:rPr>
                <w:rFonts w:ascii="StobiSerif Regular" w:hAnsi="StobiSerif Regular"/>
              </w:rPr>
              <w:t>60% од грантот</w:t>
            </w:r>
            <w:r>
              <w:rPr>
                <w:rFonts w:ascii="StobiSerif Regular" w:hAnsi="StobiSerif Regular"/>
              </w:rPr>
              <w:t>,</w:t>
            </w:r>
            <w:r w:rsidRPr="00753E38">
              <w:rPr>
                <w:rFonts w:ascii="StobiSerif Regular" w:hAnsi="StobiSerif Regular"/>
              </w:rPr>
              <w:t>доколку престанокот е во втората година од регистрацијата на правниот субјект</w:t>
            </w:r>
            <w:r>
              <w:rPr>
                <w:rFonts w:ascii="StobiSerif Regular" w:hAnsi="StobiSerif Regular"/>
              </w:rPr>
              <w:t xml:space="preserve">. </w:t>
            </w:r>
          </w:p>
          <w:p w:rsidR="00D76A4F" w:rsidRPr="00F90FDC" w:rsidRDefault="00D76A4F" w:rsidP="00D76A4F">
            <w:pPr>
              <w:ind w:left="270"/>
              <w:jc w:val="both"/>
              <w:rPr>
                <w:rFonts w:ascii="StobiSerif Regular" w:hAnsi="StobiSerif Regular"/>
              </w:rPr>
            </w:pPr>
            <w:r w:rsidRPr="00F90FDC">
              <w:rPr>
                <w:rFonts w:ascii="StobiSerif Regular" w:hAnsi="StobiSerif Regular"/>
              </w:rPr>
              <w:t>Основачот/корисникот на грантот кој ќе престане да ја врши дејноста, не може да се врати на евиденцијата на невработени лица во рок од 3 години од денот на засновањето на работниот однос.</w:t>
            </w:r>
          </w:p>
          <w:p w:rsidR="00D76A4F" w:rsidRPr="00753E38" w:rsidRDefault="00D76A4F" w:rsidP="00D76A4F">
            <w:pPr>
              <w:pStyle w:val="ListParagraph2"/>
              <w:spacing w:after="120" w:line="240" w:lineRule="auto"/>
              <w:ind w:left="0"/>
              <w:jc w:val="both"/>
              <w:rPr>
                <w:rFonts w:ascii="StobiSerif Regular" w:hAnsi="StobiSerif Regular" w:cs="Calibri"/>
                <w:lang w:val="mk-MK"/>
              </w:rPr>
            </w:pPr>
            <w:r w:rsidRPr="00753E38">
              <w:rPr>
                <w:rFonts w:ascii="StobiSerif Regular" w:hAnsi="StobiSerif Regular" w:cs="Calibri"/>
                <w:lang w:val="mk-MK"/>
              </w:rPr>
              <w:t>Правата и обврските се опишани и регулирани во Оперативните упатства и договорот</w:t>
            </w:r>
          </w:p>
        </w:tc>
      </w:tr>
      <w:tr w:rsidR="00D76A4F" w:rsidRPr="00753E38" w:rsidTr="00D76A4F">
        <w:trPr>
          <w:trHeight w:val="603"/>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D76A4F" w:rsidRPr="00753E38" w:rsidRDefault="00D76A4F" w:rsidP="00D76A4F">
            <w:pPr>
              <w:pStyle w:val="PlainText"/>
              <w:jc w:val="center"/>
              <w:rPr>
                <w:rFonts w:ascii="StobiSerif Regular" w:hAnsi="StobiSerif Regular" w:cs="Calibri"/>
                <w:b/>
                <w:bCs/>
                <w:color w:val="0070C0"/>
                <w:sz w:val="22"/>
                <w:szCs w:val="22"/>
                <w:lang w:val="mk-MK"/>
              </w:rPr>
            </w:pPr>
            <w:r w:rsidRPr="00753E38">
              <w:rPr>
                <w:rFonts w:ascii="StobiSerif Regular" w:hAnsi="StobiSerif Regular" w:cs="Calibri"/>
                <w:b/>
                <w:bCs/>
                <w:color w:val="0070C0"/>
                <w:sz w:val="22"/>
                <w:szCs w:val="22"/>
                <w:lang w:val="mk-MK"/>
              </w:rPr>
              <w:lastRenderedPageBreak/>
              <w:t>Реализација</w:t>
            </w:r>
          </w:p>
        </w:tc>
      </w:tr>
      <w:tr w:rsidR="00D76A4F" w:rsidRPr="00753E38" w:rsidTr="00D76A4F">
        <w:trPr>
          <w:trHeight w:val="1500"/>
        </w:trPr>
        <w:tc>
          <w:tcPr>
            <w:tcW w:w="9791" w:type="dxa"/>
            <w:gridSpan w:val="3"/>
            <w:tcBorders>
              <w:top w:val="single" w:sz="12" w:space="0" w:color="2F5496"/>
              <w:left w:val="single" w:sz="12" w:space="0" w:color="2F5496"/>
              <w:bottom w:val="single" w:sz="12" w:space="0" w:color="2F5496"/>
              <w:right w:val="single" w:sz="12" w:space="0" w:color="2F5496"/>
            </w:tcBorders>
          </w:tcPr>
          <w:p w:rsidR="00D76A4F" w:rsidRPr="00753E38" w:rsidRDefault="00D76A4F" w:rsidP="00D76A4F">
            <w:pPr>
              <w:pStyle w:val="ListParagraph2"/>
              <w:numPr>
                <w:ilvl w:val="0"/>
                <w:numId w:val="2"/>
              </w:numPr>
              <w:spacing w:after="0" w:line="240" w:lineRule="auto"/>
              <w:ind w:left="605"/>
              <w:jc w:val="both"/>
              <w:rPr>
                <w:rFonts w:ascii="StobiSerif Regular" w:hAnsi="StobiSerif Regular" w:cs="StobiSerif Regular"/>
                <w:lang w:val="mk-MK"/>
              </w:rPr>
            </w:pPr>
            <w:r w:rsidRPr="00753E38">
              <w:rPr>
                <w:rFonts w:ascii="StobiSerif Regular" w:hAnsi="StobiSerif Regular" w:cs="StobiSerif Regular"/>
                <w:lang w:val="mk-MK"/>
              </w:rPr>
              <w:t>Јавен повик</w:t>
            </w:r>
            <w:r w:rsidRPr="00753E38">
              <w:rPr>
                <w:rFonts w:ascii="StobiSerif Regular" w:hAnsi="StobiSerif Regular" w:cs="Calibri"/>
                <w:lang w:val="mk-MK"/>
              </w:rPr>
              <w:t>/Известување</w:t>
            </w:r>
            <w:r w:rsidRPr="00753E38">
              <w:rPr>
                <w:rFonts w:ascii="StobiSerif Regular" w:hAnsi="StobiSerif Regular" w:cs="StobiSerif Regular"/>
                <w:lang w:val="mk-MK"/>
              </w:rPr>
              <w:t xml:space="preserve"> за невработени лица</w:t>
            </w:r>
          </w:p>
          <w:p w:rsidR="00D76A4F" w:rsidRPr="00753E38" w:rsidRDefault="00D76A4F" w:rsidP="00D76A4F">
            <w:pPr>
              <w:pStyle w:val="ListParagraph2"/>
              <w:numPr>
                <w:ilvl w:val="0"/>
                <w:numId w:val="2"/>
              </w:numPr>
              <w:spacing w:after="0" w:line="240" w:lineRule="auto"/>
              <w:ind w:left="605"/>
              <w:jc w:val="both"/>
              <w:rPr>
                <w:rFonts w:ascii="StobiSerif Regular" w:hAnsi="StobiSerif Regular" w:cs="StobiSerif Regular"/>
                <w:lang w:val="mk-MK"/>
              </w:rPr>
            </w:pPr>
            <w:r w:rsidRPr="00753E38">
              <w:rPr>
                <w:rFonts w:ascii="StobiSerif Regular" w:hAnsi="StobiSerif Regular" w:cs="StobiSerif Regular"/>
                <w:lang w:val="mk-MK"/>
              </w:rPr>
              <w:t>Пријава и пополнување на прашалник</w:t>
            </w:r>
          </w:p>
          <w:p w:rsidR="00D76A4F" w:rsidRPr="00753E38" w:rsidRDefault="00D76A4F" w:rsidP="00D76A4F">
            <w:pPr>
              <w:pStyle w:val="ListParagraph2"/>
              <w:numPr>
                <w:ilvl w:val="0"/>
                <w:numId w:val="2"/>
              </w:numPr>
              <w:spacing w:after="0" w:line="240" w:lineRule="auto"/>
              <w:ind w:left="605"/>
              <w:jc w:val="both"/>
              <w:rPr>
                <w:rFonts w:ascii="StobiSerif Regular" w:hAnsi="StobiSerif Regular" w:cs="StobiSerif Regular"/>
                <w:lang w:val="mk-MK"/>
              </w:rPr>
            </w:pPr>
            <w:r w:rsidRPr="00753E38">
              <w:rPr>
                <w:rFonts w:ascii="StobiSerif Regular" w:hAnsi="StobiSerif Regular" w:cs="StobiSerif Regular"/>
                <w:lang w:val="mk-MK"/>
              </w:rPr>
              <w:t>Изработка на бизнис- план со советодавна поддршка преку Ваучер систем на советување на АППРСМ</w:t>
            </w:r>
            <w:r w:rsidR="00E70CF2">
              <w:rPr>
                <w:rFonts w:ascii="StobiSerif Regular" w:hAnsi="StobiSerif Regular" w:cs="StobiSerif Regular"/>
                <w:lang w:val="mk-MK"/>
              </w:rPr>
              <w:t xml:space="preserve"> (за невработени лица кои за првпат се самовработуваат)</w:t>
            </w:r>
          </w:p>
          <w:p w:rsidR="00D76A4F" w:rsidRDefault="00D76A4F" w:rsidP="00D76A4F">
            <w:pPr>
              <w:pStyle w:val="ListParagraph2"/>
              <w:numPr>
                <w:ilvl w:val="0"/>
                <w:numId w:val="2"/>
              </w:numPr>
              <w:spacing w:after="0" w:line="240" w:lineRule="auto"/>
              <w:ind w:left="605"/>
              <w:jc w:val="both"/>
              <w:rPr>
                <w:rFonts w:ascii="StobiSerif Regular" w:hAnsi="StobiSerif Regular" w:cs="StobiSerif Regular"/>
                <w:lang w:val="mk-MK"/>
              </w:rPr>
            </w:pPr>
            <w:r w:rsidRPr="00753E38">
              <w:rPr>
                <w:rFonts w:ascii="StobiSerif Regular" w:hAnsi="StobiSerif Regular" w:cs="StobiSerif Regular"/>
                <w:lang w:val="mk-MK"/>
              </w:rPr>
              <w:t xml:space="preserve">Селекција на најуспешни бизнис-планови, имајќи  ги во предвид критериумите за регионална застапеност </w:t>
            </w:r>
          </w:p>
          <w:p w:rsidR="00D76A4F" w:rsidRPr="00753E38" w:rsidRDefault="00D76A4F" w:rsidP="00D76A4F">
            <w:pPr>
              <w:pStyle w:val="ListParagraph2"/>
              <w:numPr>
                <w:ilvl w:val="0"/>
                <w:numId w:val="2"/>
              </w:numPr>
              <w:spacing w:after="0" w:line="240" w:lineRule="auto"/>
              <w:ind w:left="605"/>
              <w:jc w:val="both"/>
              <w:rPr>
                <w:rFonts w:ascii="StobiSerif Regular" w:hAnsi="StobiSerif Regular" w:cs="StobiSerif Regular"/>
                <w:lang w:val="mk-MK"/>
              </w:rPr>
            </w:pPr>
            <w:r w:rsidRPr="00753E38">
              <w:rPr>
                <w:rFonts w:ascii="StobiSerif Regular" w:hAnsi="StobiSerif Regular" w:cs="StobiSerif Regular"/>
                <w:lang w:val="mk-MK"/>
              </w:rPr>
              <w:t>Регистрација на фирма и вработување</w:t>
            </w:r>
          </w:p>
          <w:p w:rsidR="00D76A4F" w:rsidRPr="003063FB" w:rsidRDefault="002D54F2" w:rsidP="00A84346">
            <w:pPr>
              <w:pStyle w:val="ListParagraph2"/>
              <w:spacing w:after="0" w:line="240" w:lineRule="auto"/>
              <w:ind w:left="605"/>
              <w:jc w:val="both"/>
              <w:rPr>
                <w:rFonts w:ascii="StobiSerif Regular" w:hAnsi="StobiSerif Regular" w:cs="StobiSerif Regular"/>
                <w:lang w:val="mk-MK"/>
              </w:rPr>
            </w:pPr>
            <w:r>
              <w:rPr>
                <w:rFonts w:ascii="StobiSerif Regular" w:hAnsi="StobiSerif Regular" w:cs="Calibri"/>
                <w:lang w:val="mk-MK"/>
              </w:rPr>
              <w:t>Средствата од</w:t>
            </w:r>
            <w:r w:rsidR="00D76A4F" w:rsidRPr="00753E38">
              <w:rPr>
                <w:rFonts w:ascii="StobiSerif Regular" w:hAnsi="StobiSerif Regular" w:cs="Calibri"/>
                <w:lang w:val="mk-MK"/>
              </w:rPr>
              <w:t xml:space="preserve"> грантот</w:t>
            </w:r>
            <w:r>
              <w:rPr>
                <w:rFonts w:ascii="StobiSerif Regular" w:hAnsi="StobiSerif Regular" w:cs="Calibri"/>
                <w:lang w:val="mk-MK"/>
              </w:rPr>
              <w:t xml:space="preserve"> се исплаќаат </w:t>
            </w:r>
            <w:r>
              <w:rPr>
                <w:rFonts w:ascii="StobiSerif Regular" w:hAnsi="StobiSerif Regular" w:cs="Calibri"/>
                <w:b/>
                <w:i/>
                <w:lang w:val="mk-MK"/>
              </w:rPr>
              <w:t>на посебна</w:t>
            </w:r>
            <w:r w:rsidR="00D76A4F" w:rsidRPr="00753E38">
              <w:rPr>
                <w:rFonts w:ascii="StobiSerif Regular" w:hAnsi="StobiSerif Regular" w:cs="Calibri"/>
                <w:b/>
                <w:i/>
                <w:lang w:val="mk-MK"/>
              </w:rPr>
              <w:t xml:space="preserve"> сметка</w:t>
            </w:r>
            <w:r w:rsidR="00D76A4F" w:rsidRPr="00753E38">
              <w:rPr>
                <w:rFonts w:ascii="StobiSerif Regular" w:hAnsi="StobiSerif Regular" w:cs="Calibri"/>
                <w:lang w:val="mk-MK"/>
              </w:rPr>
              <w:t>(согласно оперативните упатства)</w:t>
            </w:r>
            <w:r w:rsidR="00D76A4F">
              <w:rPr>
                <w:rFonts w:ascii="StobiSerif Regular" w:hAnsi="StobiSerif Regular" w:cs="Calibri"/>
                <w:lang w:val="mk-MK"/>
              </w:rPr>
              <w:t xml:space="preserve">. </w:t>
            </w:r>
            <w:r w:rsidR="00D76A4F" w:rsidRPr="00753E38">
              <w:rPr>
                <w:rFonts w:ascii="StobiSerif Regular" w:hAnsi="StobiSerif Regular" w:cs="Calibri"/>
                <w:lang w:val="mk-MK"/>
              </w:rPr>
              <w:t>Висината н</w:t>
            </w:r>
            <w:r w:rsidR="00D76A4F">
              <w:rPr>
                <w:rFonts w:ascii="StobiSerif Regular" w:hAnsi="StobiSerif Regular" w:cs="Calibri"/>
                <w:lang w:val="mk-MK"/>
              </w:rPr>
              <w:t>а</w:t>
            </w:r>
            <w:r w:rsidR="00D76A4F" w:rsidRPr="00753E38">
              <w:rPr>
                <w:rFonts w:ascii="StobiSerif Regular" w:hAnsi="StobiSerif Regular" w:cs="Calibri"/>
                <w:lang w:val="mk-MK"/>
              </w:rPr>
              <w:t xml:space="preserve"> грантот едо максимум 307.500 денари или до 615.000 денари доколку се основа правен субјект од два содружника</w:t>
            </w:r>
            <w:r>
              <w:rPr>
                <w:rFonts w:ascii="StobiSerif Regular" w:hAnsi="StobiSerif Regular" w:cs="Calibri"/>
                <w:lang w:val="mk-MK"/>
              </w:rPr>
              <w:t xml:space="preserve"> (со вклучени средства за </w:t>
            </w:r>
            <w:r w:rsidRPr="00A84346">
              <w:rPr>
                <w:rFonts w:ascii="StobiSerif Regular" w:hAnsi="StobiSerif Regular" w:cs="Calibri"/>
                <w:lang w:val="mk-MK"/>
              </w:rPr>
              <w:t xml:space="preserve">обука за претприемнишптво </w:t>
            </w:r>
            <w:r w:rsidRPr="003063FB">
              <w:rPr>
                <w:rFonts w:ascii="StobiSerif Regular" w:hAnsi="StobiSerif Regular" w:cs="Calibri"/>
                <w:highlight w:val="yellow"/>
                <w:lang w:val="mk-MK"/>
              </w:rPr>
              <w:t>и</w:t>
            </w:r>
            <w:r>
              <w:rPr>
                <w:rFonts w:ascii="StobiSerif Regular" w:hAnsi="StobiSerif Regular" w:cs="Calibri"/>
                <w:lang w:val="mk-MK"/>
              </w:rPr>
              <w:t xml:space="preserve"> регистрација на фирма)</w:t>
            </w:r>
            <w:r w:rsidR="005C0E00">
              <w:rPr>
                <w:rFonts w:ascii="StobiSerif Regular" w:hAnsi="StobiSerif Regular" w:cs="Calibri"/>
                <w:lang w:val="mk-MK"/>
              </w:rPr>
              <w:t>.</w:t>
            </w:r>
          </w:p>
        </w:tc>
      </w:tr>
      <w:tr w:rsidR="00D76A4F" w:rsidRPr="00753E38" w:rsidTr="00D76A4F">
        <w:trPr>
          <w:trHeight w:val="54"/>
        </w:trPr>
        <w:tc>
          <w:tcPr>
            <w:tcW w:w="9791" w:type="dxa"/>
            <w:gridSpan w:val="3"/>
            <w:tcBorders>
              <w:top w:val="single" w:sz="12" w:space="0" w:color="2F5496"/>
              <w:left w:val="single" w:sz="12" w:space="0" w:color="2F5496"/>
              <w:bottom w:val="single" w:sz="12" w:space="0" w:color="2F5496"/>
              <w:right w:val="single" w:sz="12" w:space="0" w:color="2F5496"/>
            </w:tcBorders>
          </w:tcPr>
          <w:p w:rsidR="00D76A4F" w:rsidRPr="00753E38" w:rsidRDefault="00D76A4F" w:rsidP="00D76A4F">
            <w:pPr>
              <w:spacing w:after="0" w:line="312" w:lineRule="auto"/>
              <w:jc w:val="both"/>
              <w:rPr>
                <w:rFonts w:ascii="StobiSerif Regular" w:hAnsi="StobiSerif Regular"/>
                <w:b/>
                <w:u w:val="single"/>
              </w:rPr>
            </w:pPr>
            <w:r w:rsidRPr="00753E38">
              <w:rPr>
                <w:rFonts w:ascii="StobiSerif Regular" w:hAnsi="StobiSerif Regular"/>
                <w:b/>
                <w:bCs/>
                <w:color w:val="0070C0"/>
              </w:rPr>
              <w:t>Напомена:</w:t>
            </w:r>
            <w:r w:rsidRPr="00753E38">
              <w:rPr>
                <w:rFonts w:ascii="StobiSerif Regular" w:hAnsi="StobiSerif Regular"/>
                <w:b/>
                <w:u w:val="single"/>
              </w:rPr>
              <w:t>Лицата кои добиле грант во изминатиот периоднемаат право за учество во програмата.</w:t>
            </w:r>
          </w:p>
          <w:p w:rsidR="00D76A4F" w:rsidRPr="00753E38" w:rsidRDefault="003F5B16" w:rsidP="003063FB">
            <w:pPr>
              <w:spacing w:after="0" w:line="240" w:lineRule="auto"/>
              <w:ind w:left="57" w:right="57"/>
              <w:rPr>
                <w:rFonts w:ascii="StobiSerif Regular" w:hAnsi="StobiSerif Regular"/>
              </w:rPr>
            </w:pPr>
            <w:r w:rsidRPr="00C946D8">
              <w:rPr>
                <w:rFonts w:ascii="StobiSerif Regular" w:hAnsi="StobiSerif Regular"/>
              </w:rPr>
              <w:t xml:space="preserve">Во однос на економските сектори, нема да постојат ограничувања. </w:t>
            </w:r>
            <w:r w:rsidR="00D76A4F" w:rsidRPr="00753E38">
              <w:rPr>
                <w:rFonts w:ascii="StobiSerif Regular" w:hAnsi="StobiSerif Regular"/>
              </w:rPr>
              <w:t>Преку програмата нема да се поддржи основање на бизниси во следните дејности:</w:t>
            </w:r>
          </w:p>
          <w:p w:rsidR="00D76A4F" w:rsidRPr="00753E38" w:rsidRDefault="00D76A4F" w:rsidP="003063FB">
            <w:pPr>
              <w:pStyle w:val="ListParagraph1"/>
              <w:numPr>
                <w:ilvl w:val="0"/>
                <w:numId w:val="45"/>
              </w:numPr>
              <w:spacing w:after="0"/>
              <w:jc w:val="both"/>
              <w:rPr>
                <w:rFonts w:ascii="StobiSerif Regular" w:hAnsi="StobiSerif Regular"/>
                <w:lang w:val="mk-MK"/>
              </w:rPr>
            </w:pPr>
            <w:r w:rsidRPr="00753E38">
              <w:rPr>
                <w:rFonts w:ascii="StobiSerif Regular" w:hAnsi="StobiSerif Regular"/>
                <w:lang w:val="mk-MK"/>
              </w:rPr>
              <w:t>Земјоделска дејност, односно дејност од Сектор А/А, Оддел 01 – Растително и животинско производство, лов и услужни дејности поврзани со нив, со исклучок на органско земјоделско производство;</w:t>
            </w:r>
          </w:p>
          <w:p w:rsidR="00D76A4F" w:rsidRPr="00753E38" w:rsidRDefault="00D76A4F" w:rsidP="003063FB">
            <w:pPr>
              <w:pStyle w:val="ListParagraph1"/>
              <w:numPr>
                <w:ilvl w:val="0"/>
                <w:numId w:val="45"/>
              </w:numPr>
              <w:spacing w:after="0"/>
              <w:jc w:val="both"/>
              <w:rPr>
                <w:rFonts w:ascii="StobiSerif Regular" w:hAnsi="StobiSerif Regular"/>
                <w:lang w:val="mk-MK"/>
              </w:rPr>
            </w:pPr>
            <w:r w:rsidRPr="00753E38">
              <w:rPr>
                <w:rFonts w:ascii="StobiSerif Regular" w:hAnsi="StobiSerif Regular"/>
                <w:lang w:val="mk-MK"/>
              </w:rPr>
              <w:t>Бизниси во дејност од класа 49.32  - Такси служба;</w:t>
            </w:r>
          </w:p>
          <w:p w:rsidR="00D76A4F" w:rsidRPr="00753E38" w:rsidRDefault="00D76A4F" w:rsidP="003063FB">
            <w:pPr>
              <w:pStyle w:val="ListParagraph1"/>
              <w:numPr>
                <w:ilvl w:val="0"/>
                <w:numId w:val="45"/>
              </w:numPr>
              <w:spacing w:after="0"/>
              <w:jc w:val="both"/>
              <w:rPr>
                <w:rFonts w:ascii="StobiSerif Regular" w:hAnsi="StobiSerif Regular"/>
                <w:lang w:val="mk-MK"/>
              </w:rPr>
            </w:pPr>
            <w:r w:rsidRPr="00753E38">
              <w:rPr>
                <w:rFonts w:ascii="StobiSerif Regular" w:hAnsi="StobiSerif Regular"/>
                <w:lang w:val="mk-MK"/>
              </w:rPr>
              <w:t>Производство и дистрибуција на оружје, односно дејност од класа 25.40 – Производство на оружје и муниција;</w:t>
            </w:r>
          </w:p>
          <w:p w:rsidR="00D76A4F" w:rsidRPr="00753E38" w:rsidRDefault="00D76A4F" w:rsidP="003063FB">
            <w:pPr>
              <w:pStyle w:val="ListParagraph1"/>
              <w:numPr>
                <w:ilvl w:val="0"/>
                <w:numId w:val="45"/>
              </w:numPr>
              <w:spacing w:after="0"/>
              <w:jc w:val="both"/>
              <w:rPr>
                <w:rFonts w:ascii="StobiSerif Regular" w:hAnsi="StobiSerif Regular"/>
                <w:lang w:val="mk-MK"/>
              </w:rPr>
            </w:pPr>
            <w:r w:rsidRPr="00753E38">
              <w:rPr>
                <w:rFonts w:ascii="StobiSerif Regular" w:hAnsi="StobiSerif Regular"/>
                <w:lang w:val="mk-MK"/>
              </w:rPr>
              <w:t>Финансиски и осигурителни бизниси и активности кои вклучуваат игри на среќа, односно дејност од Сектор K/И – Финансиски дејности и дејности на осигурување.</w:t>
            </w:r>
          </w:p>
          <w:p w:rsidR="00D76A4F" w:rsidRPr="00753E38" w:rsidRDefault="00D76A4F" w:rsidP="00D76A4F">
            <w:pPr>
              <w:pStyle w:val="ListParagraph1"/>
              <w:spacing w:after="0" w:line="240" w:lineRule="auto"/>
              <w:ind w:left="0"/>
              <w:jc w:val="both"/>
              <w:rPr>
                <w:rFonts w:ascii="StobiSerif Regular" w:hAnsi="StobiSerif Regular"/>
                <w:color w:val="0070C0"/>
                <w:lang w:val="mk-MK"/>
              </w:rPr>
            </w:pPr>
          </w:p>
          <w:p w:rsidR="00D76A4F" w:rsidRPr="00753E38" w:rsidRDefault="00260CA7" w:rsidP="00B95414">
            <w:pPr>
              <w:pStyle w:val="ListParagraph1"/>
              <w:spacing w:after="0"/>
              <w:ind w:left="0"/>
              <w:jc w:val="both"/>
              <w:rPr>
                <w:rFonts w:ascii="StobiSerif Regular" w:hAnsi="StobiSerif Regular"/>
                <w:b/>
                <w:color w:val="0070C0"/>
                <w:lang w:val="mk-MK"/>
              </w:rPr>
            </w:pPr>
            <w:r>
              <w:rPr>
                <w:rFonts w:ascii="StobiSerif Regular" w:hAnsi="StobiSerif Regular"/>
                <w:lang w:val="mk-MK"/>
              </w:rPr>
              <w:t>Напомена:</w:t>
            </w:r>
            <w:r w:rsidR="00D76A4F" w:rsidRPr="00753E38">
              <w:rPr>
                <w:rFonts w:ascii="StobiSerif Regular" w:hAnsi="StobiSerif Regular"/>
                <w:lang w:val="mk-MK"/>
              </w:rPr>
              <w:t xml:space="preserve"> невработените лица со попреченост, корисниците на гарантиран</w:t>
            </w:r>
            <w:r w:rsidR="00D76A4F">
              <w:rPr>
                <w:rFonts w:ascii="StobiSerif Regular" w:hAnsi="StobiSerif Regular"/>
                <w:lang w:val="mk-MK"/>
              </w:rPr>
              <w:t>а</w:t>
            </w:r>
            <w:r w:rsidR="00D76A4F" w:rsidRPr="00753E38">
              <w:rPr>
                <w:rFonts w:ascii="StobiSerif Regular" w:hAnsi="StobiSerif Regular"/>
                <w:lang w:val="mk-MK"/>
              </w:rPr>
              <w:t xml:space="preserve"> минимал</w:t>
            </w:r>
            <w:r w:rsidR="00D76A4F">
              <w:rPr>
                <w:rFonts w:ascii="StobiSerif Regular" w:hAnsi="StobiSerif Regular"/>
                <w:lang w:val="mk-MK"/>
              </w:rPr>
              <w:t>на помош, лица кои загубиле работното место поради Ковид-19 (од март 2020</w:t>
            </w:r>
            <w:r w:rsidR="00B95414">
              <w:rPr>
                <w:rFonts w:ascii="StobiSerif Regular" w:hAnsi="StobiSerif Regular"/>
                <w:lang w:val="mk-MK"/>
              </w:rPr>
              <w:t xml:space="preserve"> година</w:t>
            </w:r>
            <w:r w:rsidR="00D76A4F">
              <w:rPr>
                <w:rFonts w:ascii="StobiSerif Regular" w:hAnsi="StobiSerif Regular"/>
                <w:lang w:val="mk-MK"/>
              </w:rPr>
              <w:t>)</w:t>
            </w:r>
            <w:r w:rsidR="00D76A4F" w:rsidRPr="00753E38">
              <w:rPr>
                <w:rFonts w:ascii="StobiSerif Regular" w:hAnsi="StobiSerif Regular"/>
                <w:lang w:val="mk-MK"/>
              </w:rPr>
              <w:t xml:space="preserve"> и невработените лица Роми ќе можат да регистрираат правен субјект во земјоделска дејност и такси служба.</w:t>
            </w:r>
          </w:p>
        </w:tc>
      </w:tr>
    </w:tbl>
    <w:p w:rsidR="0094640C" w:rsidRDefault="0094640C" w:rsidP="0094640C">
      <w:pPr>
        <w:tabs>
          <w:tab w:val="left" w:pos="1569"/>
        </w:tabs>
        <w:rPr>
          <w:rFonts w:ascii="StobiSerif Regular" w:hAnsi="StobiSerif Regular"/>
        </w:rPr>
      </w:pPr>
    </w:p>
    <w:p w:rsidR="00D76A4F" w:rsidRDefault="00D76A4F" w:rsidP="00D76A4F">
      <w:pPr>
        <w:rPr>
          <w:rFonts w:ascii="StobiSerif Regular" w:hAnsi="StobiSerif Regular"/>
        </w:rPr>
      </w:pPr>
    </w:p>
    <w:p w:rsidR="0094640C" w:rsidRPr="0094640C" w:rsidRDefault="0094640C" w:rsidP="00D76A4F">
      <w:pPr>
        <w:rPr>
          <w:rFonts w:ascii="StobiSerif Regular" w:hAnsi="StobiSerif Regular"/>
        </w:rPr>
        <w:sectPr w:rsidR="0094640C" w:rsidRPr="0094640C" w:rsidSect="003A35BB">
          <w:pgSz w:w="11900" w:h="16840"/>
          <w:pgMar w:top="1440" w:right="1440" w:bottom="1440" w:left="1440" w:header="720" w:footer="720" w:gutter="0"/>
          <w:cols w:space="720"/>
          <w:docGrid w:linePitch="360"/>
        </w:sectPr>
      </w:pPr>
    </w:p>
    <w:p w:rsidR="00945ED8" w:rsidRPr="00753E38" w:rsidRDefault="00945ED8" w:rsidP="004F4BAD">
      <w:pPr>
        <w:pStyle w:val="Heading2"/>
        <w:numPr>
          <w:ilvl w:val="0"/>
          <w:numId w:val="7"/>
        </w:numPr>
        <w:shd w:val="clear" w:color="auto" w:fill="FFC000"/>
        <w:rPr>
          <w:rFonts w:ascii="StobiSerif Regular" w:hAnsi="StobiSerif Regular" w:cs="Calibri"/>
          <w:b/>
          <w:color w:val="843F06"/>
          <w:sz w:val="24"/>
          <w:lang w:val="mk-MK"/>
        </w:rPr>
      </w:pPr>
      <w:bookmarkStart w:id="7" w:name="_Toc535356225"/>
      <w:r w:rsidRPr="00753E38">
        <w:rPr>
          <w:rFonts w:ascii="StobiSerif Regular" w:hAnsi="StobiSerif Regular" w:cs="Calibri"/>
          <w:b/>
          <w:color w:val="843F06"/>
          <w:sz w:val="24"/>
          <w:lang w:val="mk-MK"/>
        </w:rPr>
        <w:lastRenderedPageBreak/>
        <w:t>ПОДДРШКА ЗА КРЕИРАЊЕ НА НОВИ РАБОТНИ МЕСТА</w:t>
      </w:r>
      <w:bookmarkEnd w:id="7"/>
    </w:p>
    <w:p w:rsidR="00945ED8" w:rsidRPr="00753E38" w:rsidRDefault="00945ED8" w:rsidP="00945ED8">
      <w:pPr>
        <w:jc w:val="both"/>
        <w:rPr>
          <w:rFonts w:ascii="StobiSerif Regular" w:hAnsi="StobiSerif Regular"/>
          <w:b/>
          <w:color w:val="0070C0"/>
        </w:rPr>
      </w:pPr>
    </w:p>
    <w:p w:rsidR="00945ED8" w:rsidRPr="00753E38" w:rsidRDefault="00945ED8" w:rsidP="0067666D">
      <w:pPr>
        <w:pStyle w:val="FootnoteText"/>
        <w:ind w:firstLine="360"/>
        <w:jc w:val="both"/>
        <w:rPr>
          <w:lang w:val="mk-MK"/>
        </w:rPr>
      </w:pPr>
      <w:r w:rsidRPr="00753E38">
        <w:rPr>
          <w:rFonts w:ascii="StobiSerif Regular" w:hAnsi="StobiSerif Regular"/>
          <w:sz w:val="22"/>
          <w:szCs w:val="22"/>
          <w:lang w:val="mk-MK"/>
        </w:rPr>
        <w:t>Поддршката за креирање нови работни места ќе влијае врз поттикнување на вработувањето на невработените лица во микро, мали и средни претпријатија, социјални претпријатија што примарно се насочени кон социјални/општествени цели и чиј профит се реинвестира за остварување на тие цели низ деловно работење или вложување во заедницатаи граѓански (непрофитни) организации што се занимаваат со економска активност при вршење на дејност</w:t>
      </w:r>
      <w:r w:rsidR="00143678">
        <w:rPr>
          <w:rFonts w:ascii="StobiSerif Regular" w:hAnsi="StobiSerif Regular"/>
          <w:sz w:val="22"/>
          <w:szCs w:val="22"/>
          <w:lang w:val="mk-MK"/>
        </w:rPr>
        <w:t>,</w:t>
      </w:r>
      <w:r w:rsidRPr="00753E38">
        <w:rPr>
          <w:rFonts w:ascii="StobiSerif Regular" w:hAnsi="StobiSerif Regular"/>
          <w:sz w:val="22"/>
          <w:szCs w:val="22"/>
          <w:lang w:val="mk-MK"/>
        </w:rPr>
        <w:t>т.е активност класифицирана според Националната класификација на дејности со која организациите ги остваруваат своите цели утврдени со статутот.</w:t>
      </w:r>
    </w:p>
    <w:p w:rsidR="00945ED8" w:rsidRPr="00753E38" w:rsidRDefault="00945ED8" w:rsidP="00945ED8">
      <w:pPr>
        <w:ind w:firstLine="720"/>
        <w:jc w:val="both"/>
        <w:rPr>
          <w:rFonts w:ascii="StobiSerif Regular" w:hAnsi="StobiSerif Regular"/>
        </w:rPr>
      </w:pPr>
      <w:r w:rsidRPr="00753E38">
        <w:rPr>
          <w:rFonts w:ascii="StobiSerif Regular" w:hAnsi="StobiSerif Regular"/>
        </w:rPr>
        <w:t xml:space="preserve">Поддршката за вработување може да биде во форма на субвенција на плати, или во форма на грант за набавка на нова опрема и/или материјали. </w:t>
      </w:r>
    </w:p>
    <w:tbl>
      <w:tblPr>
        <w:tblW w:w="9791" w:type="dxa"/>
        <w:tbl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blBorders>
        <w:tblLook w:val="00A0"/>
      </w:tblPr>
      <w:tblGrid>
        <w:gridCol w:w="2520"/>
        <w:gridCol w:w="7262"/>
        <w:gridCol w:w="9"/>
      </w:tblGrid>
      <w:tr w:rsidR="00945ED8" w:rsidRPr="00753E38" w:rsidTr="003A35BB">
        <w:trPr>
          <w:gridAfter w:val="1"/>
          <w:wAfter w:w="9" w:type="dxa"/>
          <w:trHeight w:val="590"/>
        </w:trPr>
        <w:tc>
          <w:tcPr>
            <w:tcW w:w="2520"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rPr>
                <w:rFonts w:ascii="StobiSerif Regular" w:hAnsi="StobiSerif Regular"/>
                <w:b/>
                <w:bCs/>
                <w:color w:val="984806"/>
              </w:rPr>
            </w:pPr>
            <w:r w:rsidRPr="00753E38">
              <w:rPr>
                <w:rFonts w:ascii="StobiSerif Regular" w:hAnsi="StobiSerif Regular"/>
                <w:b/>
                <w:bCs/>
                <w:color w:val="984806"/>
              </w:rPr>
              <w:t>Наслов на мерката</w:t>
            </w:r>
          </w:p>
        </w:tc>
        <w:tc>
          <w:tcPr>
            <w:tcW w:w="7262"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jc w:val="both"/>
              <w:rPr>
                <w:rFonts w:ascii="StobiSerif Regular" w:hAnsi="StobiSerif Regular"/>
                <w:b/>
              </w:rPr>
            </w:pPr>
            <w:bookmarkStart w:id="8" w:name="_Toc535356226"/>
            <w:r w:rsidRPr="00753E38">
              <w:rPr>
                <w:rStyle w:val="Heading3Char"/>
                <w:rFonts w:ascii="StobiSerif Regular" w:hAnsi="StobiSerif Regular" w:cs="Calibri"/>
                <w:b/>
                <w:lang w:val="mk-MK"/>
              </w:rPr>
              <w:t xml:space="preserve">2.1 </w:t>
            </w:r>
            <w:r w:rsidRPr="00753E38">
              <w:rPr>
                <w:rStyle w:val="Heading3Char"/>
                <w:rFonts w:ascii="StobiSerif Regular" w:hAnsi="StobiSerif Regular" w:cs="Calibri"/>
                <w:b/>
                <w:sz w:val="22"/>
                <w:szCs w:val="22"/>
                <w:lang w:val="mk-MK"/>
              </w:rPr>
              <w:t>Субвенционирање на плати</w:t>
            </w:r>
            <w:bookmarkEnd w:id="8"/>
          </w:p>
        </w:tc>
      </w:tr>
      <w:tr w:rsidR="00945ED8" w:rsidRPr="00753E38" w:rsidTr="003A35BB">
        <w:trPr>
          <w:gridAfter w:val="1"/>
          <w:wAfter w:w="9" w:type="dxa"/>
          <w:trHeight w:val="590"/>
        </w:trPr>
        <w:tc>
          <w:tcPr>
            <w:tcW w:w="2520"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rPr>
                <w:rFonts w:ascii="StobiSerif Regular" w:hAnsi="StobiSerif Regular"/>
                <w:b/>
                <w:bCs/>
                <w:color w:val="984806"/>
              </w:rPr>
            </w:pPr>
            <w:r w:rsidRPr="00753E38">
              <w:rPr>
                <w:rFonts w:ascii="StobiSerif Regular" w:hAnsi="StobiSerif Regular"/>
                <w:b/>
                <w:bCs/>
                <w:color w:val="984806"/>
              </w:rPr>
              <w:t>Цел на мерката</w:t>
            </w:r>
          </w:p>
        </w:tc>
        <w:tc>
          <w:tcPr>
            <w:tcW w:w="7262"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autoSpaceDE w:val="0"/>
              <w:autoSpaceDN w:val="0"/>
              <w:adjustRightInd w:val="0"/>
              <w:spacing w:after="0" w:line="240" w:lineRule="auto"/>
              <w:jc w:val="both"/>
              <w:rPr>
                <w:rFonts w:ascii="StobiSerif Regular" w:hAnsi="StobiSerif Regular"/>
              </w:rPr>
            </w:pPr>
            <w:r w:rsidRPr="00753E38">
              <w:rPr>
                <w:rFonts w:ascii="StobiSerif Regular" w:hAnsi="StobiSerif Regular"/>
              </w:rPr>
              <w:t>Поддршка за вработување на невработени лица кои потешко се вклучуваат во пазарот на трудот</w:t>
            </w:r>
          </w:p>
        </w:tc>
      </w:tr>
      <w:tr w:rsidR="00945ED8" w:rsidRPr="00753E38" w:rsidTr="003A35BB">
        <w:trPr>
          <w:gridAfter w:val="1"/>
          <w:wAfter w:w="9" w:type="dxa"/>
          <w:trHeight w:val="396"/>
        </w:trPr>
        <w:tc>
          <w:tcPr>
            <w:tcW w:w="2520"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rPr>
                <w:rFonts w:ascii="StobiSerif Regular" w:hAnsi="StobiSerif Regular"/>
                <w:b/>
                <w:bCs/>
                <w:color w:val="984806"/>
              </w:rPr>
            </w:pPr>
            <w:r w:rsidRPr="00753E38">
              <w:rPr>
                <w:rFonts w:ascii="StobiSerif Regular" w:hAnsi="StobiSerif Regular"/>
                <w:b/>
                <w:bCs/>
                <w:color w:val="984806"/>
              </w:rPr>
              <w:t>Целна група</w:t>
            </w:r>
          </w:p>
        </w:tc>
        <w:tc>
          <w:tcPr>
            <w:tcW w:w="7262"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60" w:line="240" w:lineRule="auto"/>
              <w:jc w:val="both"/>
              <w:rPr>
                <w:rFonts w:ascii="StobiSerif Regular" w:hAnsi="StobiSerif Regular"/>
              </w:rPr>
            </w:pPr>
            <w:r w:rsidRPr="00753E38">
              <w:rPr>
                <w:rFonts w:ascii="StobiSerif Regular" w:hAnsi="StobiSerif Regular"/>
                <w:b/>
                <w:bCs/>
              </w:rPr>
              <w:t>Невработени лица</w:t>
            </w:r>
            <w:r w:rsidRPr="00753E38">
              <w:rPr>
                <w:rFonts w:ascii="StobiSerif Regular" w:hAnsi="StobiSerif Regular"/>
              </w:rPr>
              <w:t xml:space="preserve"> евидентирани во </w:t>
            </w:r>
            <w:r w:rsidR="00DE3818" w:rsidRPr="00753E38">
              <w:rPr>
                <w:rFonts w:ascii="StobiSerif Regular" w:hAnsi="StobiSerif Regular"/>
              </w:rPr>
              <w:t>АВРСМ</w:t>
            </w:r>
            <w:r w:rsidRPr="00753E38">
              <w:rPr>
                <w:rFonts w:ascii="StobiSerif Regular" w:hAnsi="StobiSerif Regular"/>
              </w:rPr>
              <w:t>, кои потешко се вклучуваат во пазарот на трудот:</w:t>
            </w:r>
          </w:p>
          <w:p w:rsidR="00945ED8" w:rsidRPr="00753E38" w:rsidRDefault="00945ED8" w:rsidP="00143678">
            <w:pPr>
              <w:pStyle w:val="ListParagraph2"/>
              <w:numPr>
                <w:ilvl w:val="0"/>
                <w:numId w:val="2"/>
              </w:numPr>
              <w:spacing w:after="0" w:line="240" w:lineRule="auto"/>
              <w:ind w:left="476" w:hanging="284"/>
              <w:jc w:val="both"/>
              <w:rPr>
                <w:rFonts w:ascii="StobiSerif Regular" w:hAnsi="StobiSerif Regular" w:cs="Calibri"/>
                <w:lang w:val="mk-MK"/>
              </w:rPr>
            </w:pPr>
            <w:r w:rsidRPr="00753E38">
              <w:rPr>
                <w:rFonts w:ascii="StobiSerif Regular" w:hAnsi="StobiSerif Regular" w:cs="Calibri"/>
                <w:lang w:val="mk-MK"/>
              </w:rPr>
              <w:t xml:space="preserve">долгорочно невработени лица (над 12 месеци во евиденција, со предност на невработени лица над 5 години) </w:t>
            </w:r>
          </w:p>
          <w:p w:rsidR="00945ED8" w:rsidRPr="00753E38" w:rsidRDefault="00945ED8" w:rsidP="00143678">
            <w:pPr>
              <w:pStyle w:val="ListParagraph2"/>
              <w:numPr>
                <w:ilvl w:val="0"/>
                <w:numId w:val="2"/>
              </w:numPr>
              <w:spacing w:after="0" w:line="240" w:lineRule="auto"/>
              <w:ind w:left="476" w:hanging="284"/>
              <w:jc w:val="both"/>
              <w:rPr>
                <w:rFonts w:ascii="StobiSerif Regular" w:hAnsi="StobiSerif Regular" w:cs="Calibri"/>
                <w:lang w:val="mk-MK"/>
              </w:rPr>
            </w:pPr>
            <w:r w:rsidRPr="00753E38">
              <w:rPr>
                <w:rFonts w:ascii="StobiSerif Regular" w:hAnsi="StobiSerif Regular" w:cs="Calibri"/>
                <w:lang w:val="mk-MK"/>
              </w:rPr>
              <w:t>млади лица до 29 години</w:t>
            </w:r>
          </w:p>
          <w:p w:rsidR="00945ED8" w:rsidRPr="00753E38" w:rsidRDefault="00945ED8" w:rsidP="00143678">
            <w:pPr>
              <w:pStyle w:val="ListParagraph2"/>
              <w:numPr>
                <w:ilvl w:val="0"/>
                <w:numId w:val="2"/>
              </w:numPr>
              <w:spacing w:after="0" w:line="240" w:lineRule="auto"/>
              <w:ind w:left="476" w:hanging="284"/>
              <w:jc w:val="both"/>
              <w:rPr>
                <w:rFonts w:ascii="StobiSerif Regular" w:hAnsi="StobiSerif Regular" w:cs="Calibri"/>
                <w:lang w:val="mk-MK"/>
              </w:rPr>
            </w:pPr>
            <w:r w:rsidRPr="00753E38">
              <w:rPr>
                <w:rFonts w:ascii="StobiSerif Regular" w:hAnsi="StobiSerif Regular" w:cs="Calibri"/>
                <w:lang w:val="mk-MK"/>
              </w:rPr>
              <w:t>лица постари од 50 години</w:t>
            </w:r>
          </w:p>
          <w:p w:rsidR="006A56D7" w:rsidRPr="00753E38" w:rsidRDefault="00945ED8" w:rsidP="00143678">
            <w:pPr>
              <w:pStyle w:val="ListParagraph2"/>
              <w:numPr>
                <w:ilvl w:val="0"/>
                <w:numId w:val="2"/>
              </w:numPr>
              <w:spacing w:after="0" w:line="240" w:lineRule="auto"/>
              <w:ind w:left="476" w:hanging="284"/>
              <w:jc w:val="both"/>
              <w:rPr>
                <w:rFonts w:ascii="StobiSerif Regular" w:hAnsi="StobiSerif Regular" w:cs="Calibri"/>
                <w:lang w:val="mk-MK"/>
              </w:rPr>
            </w:pPr>
            <w:r w:rsidRPr="00753E38">
              <w:rPr>
                <w:rFonts w:ascii="StobiSerif Regular" w:hAnsi="StobiSerif Regular" w:cs="Calibri"/>
                <w:lang w:val="mk-MK"/>
              </w:rPr>
              <w:t xml:space="preserve">лица корисници на </w:t>
            </w:r>
            <w:r w:rsidR="0067666D" w:rsidRPr="00753E38">
              <w:rPr>
                <w:rFonts w:ascii="StobiSerif Regular" w:hAnsi="StobiSerif Regular" w:cs="Calibri"/>
                <w:lang w:val="mk-MK"/>
              </w:rPr>
              <w:t>гарантиран</w:t>
            </w:r>
            <w:r w:rsidR="006A56D7" w:rsidRPr="00753E38">
              <w:rPr>
                <w:rFonts w:ascii="StobiSerif Regular" w:hAnsi="StobiSerif Regular" w:cs="Calibri"/>
                <w:lang w:val="mk-MK"/>
              </w:rPr>
              <w:t>а</w:t>
            </w:r>
            <w:r w:rsidR="0067666D" w:rsidRPr="00753E38">
              <w:rPr>
                <w:rFonts w:ascii="StobiSerif Regular" w:hAnsi="StobiSerif Regular" w:cs="Calibri"/>
                <w:lang w:val="mk-MK"/>
              </w:rPr>
              <w:t xml:space="preserve"> минимал</w:t>
            </w:r>
            <w:r w:rsidR="006A56D7" w:rsidRPr="00753E38">
              <w:rPr>
                <w:rFonts w:ascii="StobiSerif Regular" w:hAnsi="StobiSerif Regular" w:cs="Calibri"/>
                <w:lang w:val="mk-MK"/>
              </w:rPr>
              <w:t>на</w:t>
            </w:r>
            <w:r w:rsidR="0067666D" w:rsidRPr="00753E38">
              <w:rPr>
                <w:rFonts w:ascii="StobiSerif Regular" w:hAnsi="StobiSerif Regular" w:cs="Calibri"/>
                <w:lang w:val="mk-MK"/>
              </w:rPr>
              <w:t xml:space="preserve"> п</w:t>
            </w:r>
            <w:r w:rsidR="00E949CD" w:rsidRPr="00753E38">
              <w:rPr>
                <w:rFonts w:ascii="StobiSerif Regular" w:hAnsi="StobiSerif Regular" w:cs="Calibri"/>
                <w:lang w:val="mk-MK"/>
              </w:rPr>
              <w:t>омош</w:t>
            </w:r>
          </w:p>
          <w:p w:rsidR="00945ED8" w:rsidRPr="00753E38" w:rsidRDefault="006A56D7" w:rsidP="00143678">
            <w:pPr>
              <w:pStyle w:val="ListParagraph2"/>
              <w:numPr>
                <w:ilvl w:val="0"/>
                <w:numId w:val="2"/>
              </w:numPr>
              <w:spacing w:after="0" w:line="240" w:lineRule="auto"/>
              <w:ind w:left="476" w:hanging="284"/>
              <w:jc w:val="both"/>
              <w:rPr>
                <w:rFonts w:ascii="StobiSerif Regular" w:hAnsi="StobiSerif Regular" w:cs="Calibri"/>
                <w:lang w:val="mk-MK"/>
              </w:rPr>
            </w:pPr>
            <w:r w:rsidRPr="00753E38">
              <w:rPr>
                <w:rFonts w:ascii="StobiSerif Regular" w:hAnsi="StobiSerif Regular" w:cs="Calibri"/>
                <w:lang w:val="mk-MK"/>
              </w:rPr>
              <w:t>лица корисници</w:t>
            </w:r>
            <w:r w:rsidR="00945ED8" w:rsidRPr="00753E38">
              <w:rPr>
                <w:rFonts w:ascii="StobiSerif Regular" w:hAnsi="StobiSerif Regular" w:cs="Calibri"/>
                <w:lang w:val="mk-MK"/>
              </w:rPr>
              <w:t xml:space="preserve"> на паричен надоместок по основ на невработеност</w:t>
            </w:r>
          </w:p>
          <w:p w:rsidR="00945ED8" w:rsidRPr="00753E38" w:rsidRDefault="00945ED8" w:rsidP="00143678">
            <w:pPr>
              <w:pStyle w:val="ListParagraph2"/>
              <w:numPr>
                <w:ilvl w:val="0"/>
                <w:numId w:val="2"/>
              </w:numPr>
              <w:spacing w:after="0" w:line="240" w:lineRule="auto"/>
              <w:ind w:left="476" w:hanging="284"/>
              <w:jc w:val="both"/>
              <w:rPr>
                <w:rFonts w:ascii="StobiSerif Regular" w:hAnsi="StobiSerif Regular" w:cs="Calibri"/>
                <w:lang w:val="mk-MK"/>
              </w:rPr>
            </w:pPr>
            <w:r w:rsidRPr="00753E38">
              <w:rPr>
                <w:rFonts w:ascii="StobiSerif Regular" w:hAnsi="StobiSerif Regular" w:cs="Calibri"/>
                <w:lang w:val="mk-MK"/>
              </w:rPr>
              <w:t>лица што имале статус на деца без родители и родителска грижа</w:t>
            </w:r>
          </w:p>
          <w:p w:rsidR="00945ED8" w:rsidRPr="00753E38" w:rsidRDefault="00945ED8" w:rsidP="00143678">
            <w:pPr>
              <w:pStyle w:val="ListParagraph2"/>
              <w:numPr>
                <w:ilvl w:val="0"/>
                <w:numId w:val="2"/>
              </w:numPr>
              <w:spacing w:after="0" w:line="240" w:lineRule="auto"/>
              <w:ind w:left="476" w:hanging="284"/>
              <w:jc w:val="both"/>
              <w:rPr>
                <w:rFonts w:ascii="StobiSerif Regular" w:hAnsi="StobiSerif Regular" w:cs="Calibri"/>
                <w:lang w:val="mk-MK"/>
              </w:rPr>
            </w:pPr>
            <w:r w:rsidRPr="00753E38">
              <w:rPr>
                <w:rFonts w:ascii="StobiSerif Regular" w:hAnsi="StobiSerif Regular" w:cs="Calibri"/>
                <w:lang w:val="mk-MK"/>
              </w:rPr>
              <w:t>жртви на семејно насилство</w:t>
            </w:r>
          </w:p>
          <w:p w:rsidR="00945ED8" w:rsidRPr="00753E38" w:rsidRDefault="00945ED8" w:rsidP="00143678">
            <w:pPr>
              <w:pStyle w:val="ListParagraph2"/>
              <w:numPr>
                <w:ilvl w:val="0"/>
                <w:numId w:val="2"/>
              </w:numPr>
              <w:spacing w:after="0" w:line="240" w:lineRule="auto"/>
              <w:ind w:left="476" w:hanging="284"/>
              <w:jc w:val="both"/>
              <w:rPr>
                <w:rFonts w:ascii="StobiSerif Regular" w:hAnsi="StobiSerif Regular" w:cs="Calibri"/>
                <w:lang w:val="mk-MK"/>
              </w:rPr>
            </w:pPr>
            <w:r w:rsidRPr="00753E38">
              <w:rPr>
                <w:rFonts w:ascii="StobiSerif Regular" w:hAnsi="StobiSerif Regular" w:cs="Calibri"/>
                <w:lang w:val="mk-MK"/>
              </w:rPr>
              <w:t>лица</w:t>
            </w:r>
            <w:r w:rsidR="0067666D" w:rsidRPr="00753E38">
              <w:rPr>
                <w:rFonts w:ascii="StobiSerif Regular" w:hAnsi="StobiSerif Regular" w:cs="Calibri"/>
                <w:lang w:val="mk-MK"/>
              </w:rPr>
              <w:t xml:space="preserve"> со попреченост</w:t>
            </w:r>
          </w:p>
          <w:p w:rsidR="00945ED8" w:rsidRPr="00753E38" w:rsidRDefault="00945ED8" w:rsidP="00143678">
            <w:pPr>
              <w:pStyle w:val="ListParagraph2"/>
              <w:numPr>
                <w:ilvl w:val="0"/>
                <w:numId w:val="2"/>
              </w:numPr>
              <w:spacing w:after="0" w:line="240" w:lineRule="auto"/>
              <w:ind w:left="476" w:hanging="284"/>
              <w:jc w:val="both"/>
              <w:rPr>
                <w:rFonts w:ascii="StobiSerif Regular" w:hAnsi="StobiSerif Regular" w:cs="Calibri"/>
                <w:lang w:val="mk-MK"/>
              </w:rPr>
            </w:pPr>
            <w:r w:rsidRPr="00753E38">
              <w:rPr>
                <w:rFonts w:ascii="StobiSerif Regular" w:hAnsi="StobiSerif Regular" w:cs="Calibri"/>
                <w:lang w:val="mk-MK"/>
              </w:rPr>
              <w:t>жени припадници</w:t>
            </w:r>
            <w:r w:rsidR="004A11BD" w:rsidRPr="00753E38">
              <w:rPr>
                <w:rFonts w:ascii="StobiSerif Regular" w:hAnsi="StobiSerif Regular" w:cs="Calibri"/>
                <w:lang w:val="mk-MK"/>
              </w:rPr>
              <w:t xml:space="preserve"> на</w:t>
            </w:r>
            <w:r w:rsidR="00930440" w:rsidRPr="00753E38">
              <w:rPr>
                <w:rFonts w:ascii="StobiSerif Regular" w:hAnsi="StobiSerif Regular" w:cs="Calibri"/>
                <w:lang w:val="mk-MK"/>
              </w:rPr>
              <w:t xml:space="preserve"> ромската етничка заедница и </w:t>
            </w:r>
            <w:r w:rsidRPr="00753E38">
              <w:rPr>
                <w:rFonts w:ascii="StobiSerif Regular" w:hAnsi="StobiSerif Regular" w:cs="Calibri"/>
                <w:lang w:val="mk-MK"/>
              </w:rPr>
              <w:t xml:space="preserve">на </w:t>
            </w:r>
            <w:r w:rsidR="00930440" w:rsidRPr="00753E38">
              <w:rPr>
                <w:rFonts w:ascii="StobiSerif Regular" w:hAnsi="StobiSerif Regular" w:cs="Calibri"/>
                <w:lang w:val="mk-MK"/>
              </w:rPr>
              <w:t xml:space="preserve">останатите </w:t>
            </w:r>
            <w:r w:rsidRPr="00753E38">
              <w:rPr>
                <w:rFonts w:ascii="StobiSerif Regular" w:hAnsi="StobiSerif Regular" w:cs="Calibri"/>
                <w:lang w:val="mk-MK"/>
              </w:rPr>
              <w:t>етнички заедници</w:t>
            </w:r>
          </w:p>
          <w:p w:rsidR="00945ED8" w:rsidRPr="00753E38" w:rsidRDefault="00945ED8" w:rsidP="00143678">
            <w:pPr>
              <w:pStyle w:val="ListParagraph2"/>
              <w:numPr>
                <w:ilvl w:val="0"/>
                <w:numId w:val="2"/>
              </w:numPr>
              <w:spacing w:after="0" w:line="240" w:lineRule="auto"/>
              <w:ind w:left="476" w:hanging="284"/>
              <w:jc w:val="both"/>
              <w:rPr>
                <w:rFonts w:ascii="StobiSerif Regular" w:hAnsi="StobiSerif Regular" w:cs="Calibri"/>
                <w:lang w:val="mk-MK"/>
              </w:rPr>
            </w:pPr>
            <w:r w:rsidRPr="00753E38">
              <w:rPr>
                <w:rFonts w:ascii="StobiSerif Regular" w:hAnsi="StobiSerif Regular" w:cs="Calibri"/>
                <w:lang w:val="mk-MK"/>
              </w:rPr>
              <w:t>лица припадници на ромската етничка заедница</w:t>
            </w:r>
          </w:p>
          <w:p w:rsidR="00D7198C" w:rsidRPr="00753E38" w:rsidRDefault="00D7198C" w:rsidP="00143678">
            <w:pPr>
              <w:pStyle w:val="ListParagraph2"/>
              <w:numPr>
                <w:ilvl w:val="0"/>
                <w:numId w:val="2"/>
              </w:numPr>
              <w:spacing w:after="0" w:line="240" w:lineRule="auto"/>
              <w:ind w:left="476" w:hanging="284"/>
              <w:jc w:val="both"/>
              <w:rPr>
                <w:rFonts w:ascii="StobiSerif Regular" w:hAnsi="StobiSerif Regular" w:cs="Calibri"/>
                <w:lang w:val="mk-MK"/>
              </w:rPr>
            </w:pPr>
            <w:r w:rsidRPr="00753E38">
              <w:rPr>
                <w:rFonts w:ascii="StobiSerif Regular" w:hAnsi="StobiSerif Regular"/>
                <w:lang w:val="mk-MK"/>
              </w:rPr>
              <w:t>лица на кои им е реш</w:t>
            </w:r>
            <w:r w:rsidR="00D244CE" w:rsidRPr="00753E38">
              <w:rPr>
                <w:rFonts w:ascii="StobiSerif Regular" w:hAnsi="StobiSerif Regular"/>
                <w:lang w:val="mk-MK"/>
              </w:rPr>
              <w:t>ен</w:t>
            </w:r>
            <w:r w:rsidRPr="00753E38">
              <w:rPr>
                <w:rFonts w:ascii="StobiSerif Regular" w:hAnsi="StobiSerif Regular"/>
                <w:lang w:val="mk-MK"/>
              </w:rPr>
              <w:t xml:space="preserve"> статусот со лична документација</w:t>
            </w:r>
          </w:p>
          <w:p w:rsidR="00945ED8" w:rsidRPr="00753E38" w:rsidRDefault="00945ED8" w:rsidP="00143678">
            <w:pPr>
              <w:pStyle w:val="ListParagraph2"/>
              <w:numPr>
                <w:ilvl w:val="0"/>
                <w:numId w:val="2"/>
              </w:numPr>
              <w:spacing w:after="0" w:line="240" w:lineRule="auto"/>
              <w:ind w:left="476" w:hanging="284"/>
              <w:jc w:val="both"/>
              <w:rPr>
                <w:rFonts w:ascii="StobiSerif Regular" w:hAnsi="StobiSerif Regular" w:cs="Calibri"/>
                <w:lang w:val="mk-MK"/>
              </w:rPr>
            </w:pPr>
            <w:r w:rsidRPr="00753E38">
              <w:rPr>
                <w:rFonts w:ascii="StobiSerif Regular" w:hAnsi="StobiSerif Regular" w:cs="Calibri"/>
                <w:lang w:val="mk-MK"/>
              </w:rPr>
              <w:t>самохрани родители</w:t>
            </w:r>
          </w:p>
          <w:p w:rsidR="00945ED8" w:rsidRPr="00753E38" w:rsidRDefault="00945ED8" w:rsidP="00143678">
            <w:pPr>
              <w:pStyle w:val="ListParagraph2"/>
              <w:numPr>
                <w:ilvl w:val="0"/>
                <w:numId w:val="2"/>
              </w:numPr>
              <w:spacing w:after="0" w:line="240" w:lineRule="auto"/>
              <w:ind w:left="476" w:hanging="284"/>
              <w:jc w:val="both"/>
              <w:rPr>
                <w:rFonts w:ascii="StobiSerif Regular" w:hAnsi="StobiSerif Regular" w:cs="Calibri"/>
                <w:lang w:val="mk-MK"/>
              </w:rPr>
            </w:pPr>
            <w:r w:rsidRPr="00753E38">
              <w:rPr>
                <w:rFonts w:ascii="StobiSerif Regular" w:hAnsi="StobiSerif Regular" w:cs="Calibri"/>
                <w:lang w:val="mk-MK"/>
              </w:rPr>
              <w:t>родители на деца со пречки во развојот</w:t>
            </w:r>
            <w:r w:rsidR="00213BF0" w:rsidRPr="00753E38">
              <w:rPr>
                <w:rStyle w:val="FootnoteReference"/>
                <w:rFonts w:ascii="StobiSerif Regular" w:hAnsi="StobiSerif Regular"/>
                <w:lang w:val="mk-MK"/>
              </w:rPr>
              <w:footnoteReference w:id="8"/>
            </w:r>
          </w:p>
          <w:p w:rsidR="00945ED8" w:rsidRPr="00753E38" w:rsidRDefault="00945ED8" w:rsidP="00143678">
            <w:pPr>
              <w:pStyle w:val="ListParagraph2"/>
              <w:numPr>
                <w:ilvl w:val="0"/>
                <w:numId w:val="2"/>
              </w:numPr>
              <w:spacing w:after="0" w:line="240" w:lineRule="auto"/>
              <w:ind w:left="476" w:hanging="284"/>
              <w:jc w:val="both"/>
              <w:rPr>
                <w:rFonts w:ascii="StobiSerif Regular" w:hAnsi="StobiSerif Regular" w:cs="Calibri"/>
                <w:lang w:val="mk-MK"/>
              </w:rPr>
            </w:pPr>
            <w:r w:rsidRPr="00753E38">
              <w:rPr>
                <w:rFonts w:ascii="StobiSerif Regular" w:hAnsi="StobiSerif Regular" w:cs="Calibri"/>
                <w:lang w:val="mk-MK"/>
              </w:rPr>
              <w:t>родители на 3 и повеќе деца</w:t>
            </w:r>
          </w:p>
          <w:p w:rsidR="00945ED8" w:rsidRPr="00753E38" w:rsidRDefault="00945ED8" w:rsidP="00143678">
            <w:pPr>
              <w:pStyle w:val="ListParagraph2"/>
              <w:numPr>
                <w:ilvl w:val="0"/>
                <w:numId w:val="2"/>
              </w:numPr>
              <w:spacing w:after="0" w:line="240" w:lineRule="auto"/>
              <w:ind w:left="476" w:hanging="284"/>
              <w:jc w:val="both"/>
              <w:rPr>
                <w:rFonts w:ascii="StobiSerif Regular" w:hAnsi="StobiSerif Regular" w:cs="Calibri"/>
                <w:lang w:val="mk-MK"/>
              </w:rPr>
            </w:pPr>
            <w:r w:rsidRPr="00753E38">
              <w:rPr>
                <w:rFonts w:ascii="StobiSerif Regular" w:hAnsi="StobiSerif Regular" w:cs="Calibri"/>
                <w:lang w:val="mk-MK"/>
              </w:rPr>
              <w:t>родители на деца на улица</w:t>
            </w:r>
          </w:p>
          <w:p w:rsidR="00945ED8" w:rsidRPr="00753E38" w:rsidRDefault="00945ED8" w:rsidP="00143678">
            <w:pPr>
              <w:pStyle w:val="ListParagraph2"/>
              <w:numPr>
                <w:ilvl w:val="0"/>
                <w:numId w:val="2"/>
              </w:numPr>
              <w:spacing w:after="0" w:line="240" w:lineRule="auto"/>
              <w:ind w:left="476" w:hanging="284"/>
              <w:jc w:val="both"/>
              <w:rPr>
                <w:rFonts w:ascii="StobiSerif Regular" w:hAnsi="StobiSerif Regular" w:cs="Calibri"/>
                <w:lang w:val="mk-MK"/>
              </w:rPr>
            </w:pPr>
            <w:r w:rsidRPr="00753E38">
              <w:rPr>
                <w:rFonts w:ascii="StobiSerif Regular" w:hAnsi="StobiSerif Regular" w:cs="Calibri"/>
                <w:lang w:val="mk-MK"/>
              </w:rPr>
              <w:t>осудени лица по отпуштање од казнено поправна установа</w:t>
            </w:r>
          </w:p>
          <w:p w:rsidR="00945ED8" w:rsidRPr="00753E38" w:rsidRDefault="00945ED8" w:rsidP="00143678">
            <w:pPr>
              <w:pStyle w:val="ListParagraph2"/>
              <w:numPr>
                <w:ilvl w:val="0"/>
                <w:numId w:val="2"/>
              </w:numPr>
              <w:spacing w:after="0" w:line="240" w:lineRule="auto"/>
              <w:ind w:left="476" w:hanging="284"/>
              <w:jc w:val="both"/>
              <w:rPr>
                <w:rFonts w:ascii="StobiSerif Regular" w:hAnsi="StobiSerif Regular" w:cs="Calibri"/>
                <w:lang w:val="mk-MK"/>
              </w:rPr>
            </w:pPr>
            <w:r w:rsidRPr="00753E38">
              <w:rPr>
                <w:rFonts w:ascii="StobiSerif Regular" w:hAnsi="StobiSerif Regular" w:cs="Calibri"/>
                <w:lang w:val="mk-MK"/>
              </w:rPr>
              <w:t>бездомни лица</w:t>
            </w:r>
          </w:p>
          <w:p w:rsidR="00945ED8" w:rsidRPr="00753E38" w:rsidRDefault="00945ED8" w:rsidP="00143678">
            <w:pPr>
              <w:pStyle w:val="ListParagraph2"/>
              <w:numPr>
                <w:ilvl w:val="0"/>
                <w:numId w:val="2"/>
              </w:numPr>
              <w:spacing w:after="0" w:line="240" w:lineRule="auto"/>
              <w:ind w:left="476" w:hanging="284"/>
              <w:jc w:val="both"/>
              <w:rPr>
                <w:rFonts w:ascii="StobiSerif Regular" w:hAnsi="StobiSerif Regular" w:cs="Calibri"/>
                <w:lang w:val="mk-MK"/>
              </w:rPr>
            </w:pPr>
            <w:r w:rsidRPr="00753E38">
              <w:rPr>
                <w:rFonts w:ascii="StobiSerif Regular" w:hAnsi="StobiSerif Regular" w:cs="Calibri"/>
                <w:lang w:val="mk-MK"/>
              </w:rPr>
              <w:t>поранешни корисници на дрога</w:t>
            </w:r>
          </w:p>
          <w:p w:rsidR="00945ED8" w:rsidRPr="00753E38" w:rsidRDefault="00945ED8" w:rsidP="003A35BB">
            <w:pPr>
              <w:pStyle w:val="ListParagraph2"/>
              <w:numPr>
                <w:ilvl w:val="0"/>
                <w:numId w:val="2"/>
              </w:numPr>
              <w:spacing w:after="0" w:line="240" w:lineRule="auto"/>
              <w:ind w:left="363"/>
              <w:jc w:val="both"/>
              <w:rPr>
                <w:rFonts w:ascii="StobiSerif Regular" w:hAnsi="StobiSerif Regular" w:cs="Calibri"/>
                <w:b/>
                <w:lang w:val="mk-MK"/>
              </w:rPr>
            </w:pPr>
            <w:r w:rsidRPr="00753E38">
              <w:rPr>
                <w:rFonts w:ascii="StobiSerif Regular" w:hAnsi="StobiSerif Regular" w:cs="Calibri"/>
                <w:lang w:val="mk-MK"/>
              </w:rPr>
              <w:lastRenderedPageBreak/>
              <w:t>лица со незавршено средно или пониско образование</w:t>
            </w:r>
          </w:p>
        </w:tc>
      </w:tr>
      <w:tr w:rsidR="00945ED8" w:rsidRPr="00753E38" w:rsidTr="003A35BB">
        <w:trPr>
          <w:gridAfter w:val="1"/>
          <w:wAfter w:w="9" w:type="dxa"/>
          <w:trHeight w:val="506"/>
        </w:trPr>
        <w:tc>
          <w:tcPr>
            <w:tcW w:w="2520"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rPr>
                <w:rFonts w:ascii="StobiSerif Regular" w:hAnsi="StobiSerif Regular"/>
                <w:b/>
                <w:bCs/>
                <w:color w:val="984806"/>
              </w:rPr>
            </w:pPr>
            <w:r w:rsidRPr="00753E38">
              <w:rPr>
                <w:rFonts w:ascii="StobiSerif Regular" w:hAnsi="StobiSerif Regular"/>
                <w:b/>
                <w:bCs/>
                <w:color w:val="984806"/>
              </w:rPr>
              <w:lastRenderedPageBreak/>
              <w:t>Опфат на мерката</w:t>
            </w:r>
          </w:p>
        </w:tc>
        <w:tc>
          <w:tcPr>
            <w:tcW w:w="7262"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E37A34" w:rsidRPr="00753E38" w:rsidRDefault="00E37A34" w:rsidP="00D17736">
            <w:pPr>
              <w:tabs>
                <w:tab w:val="left" w:pos="270"/>
              </w:tabs>
              <w:spacing w:after="0" w:line="240" w:lineRule="auto"/>
              <w:rPr>
                <w:rFonts w:ascii="StobiSerif Regular" w:hAnsi="StobiSerif Regular"/>
                <w:b/>
              </w:rPr>
            </w:pPr>
          </w:p>
          <w:p w:rsidR="00143678" w:rsidRPr="00AB7211" w:rsidRDefault="0037213A" w:rsidP="004F4BAD">
            <w:pPr>
              <w:numPr>
                <w:ilvl w:val="0"/>
                <w:numId w:val="23"/>
              </w:numPr>
              <w:tabs>
                <w:tab w:val="left" w:pos="192"/>
              </w:tabs>
              <w:spacing w:after="0" w:line="240" w:lineRule="auto"/>
              <w:ind w:left="192" w:hanging="1429"/>
              <w:rPr>
                <w:rFonts w:ascii="StobiSerif Regular" w:hAnsi="StobiSerif Regular"/>
                <w:b/>
              </w:rPr>
            </w:pPr>
            <w:r w:rsidRPr="00753E38">
              <w:rPr>
                <w:rFonts w:ascii="StobiSerif Regular" w:hAnsi="StobiSerif Regular"/>
                <w:b/>
              </w:rPr>
              <w:t>1.</w:t>
            </w:r>
            <w:r w:rsidR="005C0E00">
              <w:rPr>
                <w:rFonts w:ascii="StobiSerif Regular" w:hAnsi="StobiSerif Regular"/>
                <w:b/>
              </w:rPr>
              <w:t>97</w:t>
            </w:r>
            <w:r w:rsidR="00024A0D">
              <w:rPr>
                <w:rFonts w:ascii="StobiSerif Regular" w:hAnsi="StobiSerif Regular"/>
                <w:b/>
                <w:lang w:val="en-US"/>
              </w:rPr>
              <w:t>4</w:t>
            </w:r>
            <w:r w:rsidR="00D04C7F" w:rsidRPr="00753E38">
              <w:rPr>
                <w:rStyle w:val="FootnoteReference"/>
                <w:rFonts w:ascii="StobiSerif Regular" w:hAnsi="StobiSerif Regular"/>
                <w:b/>
              </w:rPr>
              <w:footnoteReference w:id="9"/>
            </w:r>
            <w:r w:rsidR="00E37A34" w:rsidRPr="00753E38">
              <w:rPr>
                <w:rFonts w:ascii="StobiSerif Regular" w:hAnsi="StobiSerif Regular"/>
                <w:b/>
              </w:rPr>
              <w:t xml:space="preserve">вкупно </w:t>
            </w:r>
            <w:r w:rsidR="00945ED8" w:rsidRPr="00753E38">
              <w:rPr>
                <w:rFonts w:ascii="StobiSerif Regular" w:hAnsi="StobiSerif Regular"/>
              </w:rPr>
              <w:t xml:space="preserve">невработени лица евидентирани во </w:t>
            </w:r>
            <w:r w:rsidR="00DE3818" w:rsidRPr="00753E38">
              <w:rPr>
                <w:rFonts w:ascii="StobiSerif Regular" w:hAnsi="StobiSerif Regular"/>
              </w:rPr>
              <w:t>АВРСМ</w:t>
            </w:r>
          </w:p>
          <w:p w:rsidR="0059281B" w:rsidRPr="00753E38" w:rsidRDefault="0059281B" w:rsidP="004F4BAD">
            <w:pPr>
              <w:numPr>
                <w:ilvl w:val="0"/>
                <w:numId w:val="23"/>
              </w:numPr>
              <w:tabs>
                <w:tab w:val="left" w:pos="192"/>
              </w:tabs>
              <w:spacing w:after="0" w:line="240" w:lineRule="auto"/>
              <w:ind w:left="192" w:hanging="1429"/>
              <w:rPr>
                <w:rFonts w:ascii="StobiSerif Regular" w:hAnsi="StobiSerif Regular"/>
                <w:b/>
              </w:rPr>
            </w:pPr>
            <w:r w:rsidRPr="00753E38">
              <w:rPr>
                <w:rFonts w:ascii="StobiSerif Regular" w:hAnsi="StobiSerif Regular"/>
              </w:rPr>
              <w:t>(</w:t>
            </w:r>
            <w:r w:rsidR="00C32E1A">
              <w:rPr>
                <w:rFonts w:ascii="StobiSerif Regular" w:hAnsi="StobiSerif Regular"/>
              </w:rPr>
              <w:t>од кои најмалку</w:t>
            </w:r>
            <w:r w:rsidRPr="00753E38">
              <w:rPr>
                <w:rFonts w:ascii="StobiSerif Regular" w:hAnsi="StobiSerif Regular"/>
                <w:b/>
              </w:rPr>
              <w:t xml:space="preserve">80 </w:t>
            </w:r>
            <w:r w:rsidRPr="00753E38">
              <w:rPr>
                <w:rFonts w:ascii="StobiSerif Regular" w:hAnsi="StobiSerif Regular"/>
              </w:rPr>
              <w:t xml:space="preserve">невработени </w:t>
            </w:r>
            <w:r w:rsidR="00D87809" w:rsidRPr="00753E38">
              <w:rPr>
                <w:rFonts w:ascii="StobiSerif Regular" w:hAnsi="StobiSerif Regular"/>
              </w:rPr>
              <w:t>лица</w:t>
            </w:r>
            <w:r w:rsidR="00D87809">
              <w:rPr>
                <w:rFonts w:ascii="StobiSerif Regular" w:hAnsi="StobiSerif Regular"/>
                <w:lang w:val="en-US"/>
              </w:rPr>
              <w:t>-</w:t>
            </w:r>
            <w:r w:rsidR="00C32E1A">
              <w:rPr>
                <w:rFonts w:ascii="StobiSerif Regular" w:hAnsi="StobiSerif Regular"/>
              </w:rPr>
              <w:t>корисници на гарантирана минимална помош</w:t>
            </w:r>
            <w:r w:rsidRPr="00753E38">
              <w:rPr>
                <w:rFonts w:ascii="StobiSerif Regular" w:hAnsi="StobiSerif Regular"/>
              </w:rPr>
              <w:t xml:space="preserve"> евидентирани во АВРСM </w:t>
            </w:r>
            <w:r w:rsidR="00143678">
              <w:rPr>
                <w:rFonts w:ascii="StobiSerif Regular" w:hAnsi="StobiSerif Regular"/>
              </w:rPr>
              <w:t xml:space="preserve">- </w:t>
            </w:r>
            <w:r w:rsidRPr="00753E38">
              <w:rPr>
                <w:rFonts w:ascii="StobiSerif Regular" w:hAnsi="StobiSerif Regular"/>
              </w:rPr>
              <w:t>финансирано преку IPA</w:t>
            </w:r>
            <w:r w:rsidR="00076C9F" w:rsidRPr="00753E38">
              <w:rPr>
                <w:rFonts w:ascii="StobiSerif Regular" w:hAnsi="StobiSerif Regular"/>
              </w:rPr>
              <w:t xml:space="preserve"> II четврт</w:t>
            </w:r>
            <w:r w:rsidRPr="00753E38">
              <w:rPr>
                <w:rFonts w:ascii="StobiSerif Regular" w:hAnsi="StobiSerif Regular"/>
              </w:rPr>
              <w:t xml:space="preserve"> директен грант</w:t>
            </w:r>
            <w:r w:rsidR="00AB2603">
              <w:rPr>
                <w:rStyle w:val="FootnoteReference"/>
                <w:rFonts w:ascii="StobiSerif Regular" w:hAnsi="StobiSerif Regular"/>
              </w:rPr>
              <w:footnoteReference w:id="10"/>
            </w:r>
            <w:r w:rsidRPr="00753E38">
              <w:rPr>
                <w:rFonts w:ascii="StobiSerif Regular" w:hAnsi="StobiSerif Regular"/>
              </w:rPr>
              <w:t>)</w:t>
            </w:r>
            <w:r w:rsidR="00963962" w:rsidRPr="00753E38">
              <w:rPr>
                <w:rFonts w:ascii="StobiSerif Regular" w:hAnsi="StobiSerif Regular"/>
              </w:rPr>
              <w:t>.</w:t>
            </w:r>
          </w:p>
          <w:p w:rsidR="00945ED8" w:rsidRPr="00753E38" w:rsidRDefault="00945ED8" w:rsidP="00D04C7F">
            <w:pPr>
              <w:tabs>
                <w:tab w:val="left" w:pos="360"/>
              </w:tabs>
              <w:spacing w:after="0" w:line="240" w:lineRule="auto"/>
              <w:rPr>
                <w:rFonts w:ascii="StobiSerif Regular" w:hAnsi="StobiSerif Regular"/>
                <w:b/>
              </w:rPr>
            </w:pPr>
          </w:p>
        </w:tc>
      </w:tr>
      <w:tr w:rsidR="00945ED8" w:rsidRPr="00753E38" w:rsidTr="003A35BB">
        <w:trPr>
          <w:gridAfter w:val="1"/>
          <w:wAfter w:w="9" w:type="dxa"/>
          <w:trHeight w:val="506"/>
        </w:trPr>
        <w:tc>
          <w:tcPr>
            <w:tcW w:w="2520"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autoSpaceDE w:val="0"/>
              <w:autoSpaceDN w:val="0"/>
              <w:adjustRightInd w:val="0"/>
              <w:spacing w:after="0" w:line="240" w:lineRule="auto"/>
              <w:rPr>
                <w:rFonts w:ascii="StobiSerif Regular" w:hAnsi="StobiSerif Regular"/>
                <w:b/>
                <w:bCs/>
                <w:color w:val="984806"/>
              </w:rPr>
            </w:pPr>
            <w:r w:rsidRPr="00753E38">
              <w:rPr>
                <w:rFonts w:ascii="StobiSerif Regular" w:hAnsi="StobiSerif Regular"/>
                <w:b/>
                <w:bCs/>
                <w:color w:val="984806"/>
              </w:rPr>
              <w:t>Надлежни институции</w:t>
            </w:r>
          </w:p>
        </w:tc>
        <w:tc>
          <w:tcPr>
            <w:tcW w:w="7262"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jc w:val="both"/>
              <w:rPr>
                <w:rFonts w:ascii="StobiSerif Regular" w:hAnsi="StobiSerif Regular"/>
              </w:rPr>
            </w:pPr>
            <w:r w:rsidRPr="00753E38">
              <w:rPr>
                <w:rFonts w:ascii="StobiSerif Regular" w:hAnsi="StobiSerif Regular"/>
              </w:rPr>
              <w:t xml:space="preserve">МТСП, </w:t>
            </w:r>
            <w:r w:rsidR="00DE3818" w:rsidRPr="00753E38">
              <w:rPr>
                <w:rFonts w:ascii="StobiSerif Regular" w:hAnsi="StobiSerif Regular"/>
              </w:rPr>
              <w:t>АВРСМ</w:t>
            </w:r>
            <w:r w:rsidRPr="00753E38">
              <w:rPr>
                <w:rFonts w:ascii="StobiSerif Regular" w:hAnsi="StobiSerif Regular"/>
              </w:rPr>
              <w:t>, ЦСР, ЦРР</w:t>
            </w:r>
            <w:r w:rsidR="00DE3818" w:rsidRPr="00753E38">
              <w:rPr>
                <w:rFonts w:ascii="StobiSerif Regular" w:hAnsi="StobiSerif Regular"/>
              </w:rPr>
              <w:t>С</w:t>
            </w:r>
            <w:r w:rsidRPr="00753E38">
              <w:rPr>
                <w:rFonts w:ascii="StobiSerif Regular" w:hAnsi="StobiSerif Regular"/>
              </w:rPr>
              <w:t>М, УЈП</w:t>
            </w:r>
          </w:p>
        </w:tc>
      </w:tr>
      <w:tr w:rsidR="00945ED8" w:rsidRPr="00753E38" w:rsidTr="003A35BB">
        <w:trPr>
          <w:gridAfter w:val="1"/>
          <w:wAfter w:w="9" w:type="dxa"/>
          <w:trHeight w:val="506"/>
        </w:trPr>
        <w:tc>
          <w:tcPr>
            <w:tcW w:w="2520"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autoSpaceDE w:val="0"/>
              <w:autoSpaceDN w:val="0"/>
              <w:adjustRightInd w:val="0"/>
              <w:spacing w:after="0" w:line="240" w:lineRule="auto"/>
              <w:rPr>
                <w:rFonts w:ascii="StobiSerif Regular" w:hAnsi="StobiSerif Regular"/>
                <w:b/>
                <w:bCs/>
                <w:color w:val="0070C0"/>
              </w:rPr>
            </w:pPr>
            <w:r w:rsidRPr="00753E38">
              <w:rPr>
                <w:rFonts w:ascii="StobiSerif Regular" w:hAnsi="StobiSerif Regular"/>
                <w:b/>
                <w:bCs/>
                <w:color w:val="984806"/>
              </w:rPr>
              <w:t>Времетраење на субвенционирањето</w:t>
            </w:r>
          </w:p>
        </w:tc>
        <w:tc>
          <w:tcPr>
            <w:tcW w:w="7262"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AE118F">
            <w:pPr>
              <w:spacing w:after="0" w:line="240" w:lineRule="auto"/>
              <w:jc w:val="both"/>
              <w:rPr>
                <w:rFonts w:ascii="StobiSerif Regular" w:hAnsi="StobiSerif Regular"/>
              </w:rPr>
            </w:pPr>
            <w:r w:rsidRPr="00753E38">
              <w:rPr>
                <w:rFonts w:ascii="StobiSerif Regular" w:hAnsi="StobiSerif Regular"/>
              </w:rPr>
              <w:t xml:space="preserve"> 3</w:t>
            </w:r>
            <w:r w:rsidR="00D65578" w:rsidRPr="00753E38">
              <w:rPr>
                <w:rFonts w:ascii="StobiSerif Regular" w:hAnsi="StobiSerif Regular"/>
              </w:rPr>
              <w:t>,</w:t>
            </w:r>
            <w:r w:rsidRPr="00753E38">
              <w:rPr>
                <w:rFonts w:ascii="StobiSerif Regular" w:hAnsi="StobiSerif Regular"/>
              </w:rPr>
              <w:t>6</w:t>
            </w:r>
            <w:r w:rsidR="00E949CD" w:rsidRPr="00753E38">
              <w:rPr>
                <w:rFonts w:ascii="StobiSerif Regular" w:hAnsi="StobiSerif Regular"/>
              </w:rPr>
              <w:t xml:space="preserve"> или</w:t>
            </w:r>
            <w:r w:rsidRPr="00753E38">
              <w:rPr>
                <w:rFonts w:ascii="StobiSerif Regular" w:hAnsi="StobiSerif Regular"/>
              </w:rPr>
              <w:t>12 месеци</w:t>
            </w:r>
          </w:p>
        </w:tc>
      </w:tr>
      <w:tr w:rsidR="00945ED8" w:rsidRPr="00753E38" w:rsidTr="003A35BB">
        <w:trPr>
          <w:trHeight w:val="589"/>
        </w:trPr>
        <w:tc>
          <w:tcPr>
            <w:tcW w:w="9791" w:type="dxa"/>
            <w:gridSpan w:val="3"/>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autoSpaceDE w:val="0"/>
              <w:autoSpaceDN w:val="0"/>
              <w:adjustRightInd w:val="0"/>
              <w:spacing w:after="0" w:line="240" w:lineRule="auto"/>
              <w:jc w:val="center"/>
              <w:rPr>
                <w:rFonts w:ascii="StobiSerif Regular" w:hAnsi="StobiSerif Regular"/>
                <w:b/>
                <w:bCs/>
                <w:color w:val="0070C0"/>
              </w:rPr>
            </w:pPr>
            <w:r w:rsidRPr="00753E38">
              <w:rPr>
                <w:rFonts w:ascii="StobiSerif Regular" w:hAnsi="StobiSerif Regular"/>
                <w:b/>
                <w:bCs/>
                <w:color w:val="984806"/>
              </w:rPr>
              <w:t>Висина на финансиската поддршка</w:t>
            </w:r>
          </w:p>
        </w:tc>
      </w:tr>
      <w:tr w:rsidR="00945ED8" w:rsidRPr="00753E38" w:rsidTr="003A35BB">
        <w:trPr>
          <w:trHeight w:val="600"/>
        </w:trPr>
        <w:tc>
          <w:tcPr>
            <w:tcW w:w="9791" w:type="dxa"/>
            <w:gridSpan w:val="3"/>
            <w:tcBorders>
              <w:top w:val="single" w:sz="12" w:space="0" w:color="C45911"/>
              <w:left w:val="single" w:sz="12" w:space="0" w:color="C45911"/>
              <w:bottom w:val="single" w:sz="12" w:space="0" w:color="C45911"/>
              <w:right w:val="single" w:sz="12" w:space="0" w:color="C45911"/>
            </w:tcBorders>
            <w:vAlign w:val="center"/>
          </w:tcPr>
          <w:p w:rsidR="00945ED8" w:rsidRPr="00753E38" w:rsidRDefault="00945ED8" w:rsidP="003A35BB">
            <w:pPr>
              <w:spacing w:after="0" w:line="240" w:lineRule="auto"/>
              <w:rPr>
                <w:rFonts w:ascii="StobiSerif Regular" w:hAnsi="StobiSerif Regular"/>
                <w:b/>
              </w:rPr>
            </w:pPr>
            <w:r w:rsidRPr="00753E38">
              <w:rPr>
                <w:rFonts w:ascii="StobiSerif Regular" w:hAnsi="StobiSerif Regular"/>
                <w:b/>
                <w:color w:val="984806"/>
              </w:rPr>
              <w:t>19.000 денари</w:t>
            </w:r>
            <w:r w:rsidRPr="00753E38">
              <w:rPr>
                <w:rFonts w:ascii="StobiSerif Regular" w:hAnsi="StobiSerif Regular"/>
              </w:rPr>
              <w:t>месечно</w:t>
            </w:r>
            <w:r w:rsidR="00D65578" w:rsidRPr="00753E38">
              <w:rPr>
                <w:rFonts w:ascii="StobiSerif Regular" w:hAnsi="StobiSerif Regular"/>
              </w:rPr>
              <w:t>како субвенција на платата на вработеното лице</w:t>
            </w:r>
            <w:r w:rsidRPr="00753E38">
              <w:rPr>
                <w:rFonts w:ascii="StobiSerif Regular" w:hAnsi="StobiSerif Regular"/>
                <w:b/>
                <w:color w:val="984806"/>
              </w:rPr>
              <w:t>за период од 3</w:t>
            </w:r>
            <w:r w:rsidR="00D65578" w:rsidRPr="00753E38">
              <w:rPr>
                <w:rFonts w:ascii="StobiSerif Regular" w:hAnsi="StobiSerif Regular"/>
              </w:rPr>
              <w:t>,</w:t>
            </w:r>
            <w:r w:rsidRPr="00753E38">
              <w:rPr>
                <w:rFonts w:ascii="StobiSerif Regular" w:hAnsi="StobiSerif Regular"/>
                <w:b/>
                <w:color w:val="984806"/>
              </w:rPr>
              <w:t>6</w:t>
            </w:r>
            <w:r w:rsidR="00D65578" w:rsidRPr="00AB7211">
              <w:rPr>
                <w:rFonts w:ascii="StobiSerif Regular" w:hAnsi="StobiSerif Regular"/>
              </w:rPr>
              <w:t>или</w:t>
            </w:r>
            <w:r w:rsidRPr="00753E38">
              <w:rPr>
                <w:rFonts w:ascii="StobiSerif Regular" w:hAnsi="StobiSerif Regular"/>
                <w:b/>
                <w:color w:val="984806"/>
              </w:rPr>
              <w:t xml:space="preserve">12  </w:t>
            </w:r>
            <w:r w:rsidR="00D65578" w:rsidRPr="00753E38">
              <w:rPr>
                <w:rFonts w:ascii="StobiSerif Regular" w:hAnsi="StobiSerif Regular"/>
                <w:b/>
                <w:color w:val="984806"/>
              </w:rPr>
              <w:t xml:space="preserve">месеци </w:t>
            </w:r>
            <w:r w:rsidRPr="00753E38">
              <w:rPr>
                <w:rFonts w:ascii="StobiSerif Regular" w:hAnsi="StobiSerif Regular"/>
              </w:rPr>
              <w:t>за вработување на лица од целните групи</w:t>
            </w:r>
            <w:r w:rsidRPr="00753E38">
              <w:rPr>
                <w:rFonts w:ascii="StobiSerif Regular" w:hAnsi="StobiSerif Regular"/>
                <w:b/>
              </w:rPr>
              <w:t>.</w:t>
            </w:r>
          </w:p>
          <w:p w:rsidR="00945ED8" w:rsidRPr="00753E38" w:rsidRDefault="00945ED8" w:rsidP="003A35BB">
            <w:pPr>
              <w:spacing w:after="0" w:line="240" w:lineRule="auto"/>
              <w:rPr>
                <w:rFonts w:ascii="StobiSerif Regular" w:hAnsi="StobiSerif Regular"/>
                <w:b/>
                <w:color w:val="0070C0"/>
              </w:rPr>
            </w:pPr>
          </w:p>
          <w:p w:rsidR="00945ED8" w:rsidRPr="00753E38" w:rsidRDefault="00945ED8" w:rsidP="003A35BB">
            <w:pPr>
              <w:spacing w:after="0" w:line="240" w:lineRule="auto"/>
              <w:jc w:val="both"/>
              <w:rPr>
                <w:rFonts w:ascii="StobiSerif Regular" w:hAnsi="StobiSerif Regular"/>
                <w:b/>
              </w:rPr>
            </w:pPr>
            <w:r w:rsidRPr="00753E38">
              <w:rPr>
                <w:rFonts w:ascii="StobiSerif Regular" w:hAnsi="StobiSerif Regular"/>
              </w:rPr>
              <w:t xml:space="preserve">Работодавачот може да му исплати на работникот и повисока плата. </w:t>
            </w:r>
          </w:p>
          <w:p w:rsidR="00945ED8" w:rsidRPr="00753E38" w:rsidRDefault="00945ED8" w:rsidP="003A35BB">
            <w:pPr>
              <w:spacing w:after="0" w:line="240" w:lineRule="auto"/>
              <w:jc w:val="both"/>
              <w:rPr>
                <w:rFonts w:ascii="StobiSerif Regular" w:hAnsi="StobiSerif Regular"/>
                <w:b/>
              </w:rPr>
            </w:pPr>
            <w:r w:rsidRPr="00753E38">
              <w:rPr>
                <w:rFonts w:ascii="StobiSerif Regular" w:hAnsi="StobiSerif Regular"/>
              </w:rPr>
              <w:t>Вкупната финансиска поддршка за едно лице за период од</w:t>
            </w:r>
            <w:r w:rsidRPr="00753E38">
              <w:rPr>
                <w:rFonts w:ascii="StobiSerif Regular" w:hAnsi="StobiSerif Regular"/>
                <w:b/>
                <w:color w:val="984806"/>
              </w:rPr>
              <w:t>3 месеци изнесува 57.000 денари</w:t>
            </w:r>
            <w:r w:rsidRPr="00753E38">
              <w:rPr>
                <w:rFonts w:ascii="StobiSerif Regular" w:hAnsi="StobiSerif Regular"/>
              </w:rPr>
              <w:t>;за</w:t>
            </w:r>
            <w:r w:rsidRPr="00753E38">
              <w:rPr>
                <w:rFonts w:ascii="StobiSerif Regular" w:hAnsi="StobiSerif Regular"/>
                <w:b/>
                <w:color w:val="984806"/>
              </w:rPr>
              <w:t>6 месеци изнесува 114.000 денари</w:t>
            </w:r>
            <w:r w:rsidR="00E949CD" w:rsidRPr="00753E38">
              <w:rPr>
                <w:rFonts w:ascii="StobiSerif Regular" w:hAnsi="StobiSerif Regular"/>
              </w:rPr>
              <w:t xml:space="preserve"> и</w:t>
            </w:r>
            <w:r w:rsidRPr="00753E38">
              <w:rPr>
                <w:rFonts w:ascii="StobiSerif Regular" w:hAnsi="StobiSerif Regular"/>
              </w:rPr>
              <w:t>за</w:t>
            </w:r>
            <w:r w:rsidRPr="00753E38">
              <w:rPr>
                <w:rFonts w:ascii="StobiSerif Regular" w:hAnsi="StobiSerif Regular"/>
                <w:b/>
                <w:color w:val="984806"/>
              </w:rPr>
              <w:t>12 месеци изнесува 228.000 денари</w:t>
            </w:r>
            <w:r w:rsidRPr="00753E38">
              <w:rPr>
                <w:rFonts w:ascii="StobiSerif Regular" w:hAnsi="StobiSerif Regular"/>
                <w:b/>
              </w:rPr>
              <w:t xml:space="preserve">. </w:t>
            </w:r>
          </w:p>
          <w:p w:rsidR="00E949CD" w:rsidRPr="00753E38" w:rsidRDefault="00E949CD" w:rsidP="003A35BB">
            <w:pPr>
              <w:spacing w:after="0" w:line="240" w:lineRule="auto"/>
              <w:jc w:val="both"/>
              <w:rPr>
                <w:rFonts w:ascii="StobiSerif Regular" w:hAnsi="StobiSerif Regular"/>
              </w:rPr>
            </w:pPr>
          </w:p>
          <w:p w:rsidR="00945ED8" w:rsidRPr="00753E38" w:rsidRDefault="00945ED8" w:rsidP="003A35BB">
            <w:pPr>
              <w:spacing w:after="0" w:line="240" w:lineRule="auto"/>
              <w:jc w:val="both"/>
              <w:rPr>
                <w:rFonts w:ascii="StobiSerif Regular" w:hAnsi="StobiSerif Regular"/>
              </w:rPr>
            </w:pPr>
            <w:r w:rsidRPr="00753E38">
              <w:rPr>
                <w:rFonts w:ascii="StobiSerif Regular" w:hAnsi="StobiSerif Regular"/>
              </w:rPr>
              <w:t>Средствата се исплаќаат еднократно за целиот период на субвенционирање, по реализацијата на вработувањето со полно работно време, во согласност со одредбите и условите навед</w:t>
            </w:r>
            <w:r w:rsidR="008F791F" w:rsidRPr="00753E38">
              <w:rPr>
                <w:rFonts w:ascii="StobiSerif Regular" w:hAnsi="StobiSerif Regular"/>
              </w:rPr>
              <w:t>е</w:t>
            </w:r>
            <w:r w:rsidRPr="00753E38">
              <w:rPr>
                <w:rFonts w:ascii="StobiSerif Regular" w:hAnsi="StobiSerif Regular"/>
              </w:rPr>
              <w:t>ни во Договорот за субвенција.</w:t>
            </w:r>
          </w:p>
        </w:tc>
      </w:tr>
      <w:tr w:rsidR="00945ED8" w:rsidRPr="00753E38" w:rsidTr="003A35BB">
        <w:trPr>
          <w:trHeight w:val="503"/>
        </w:trPr>
        <w:tc>
          <w:tcPr>
            <w:tcW w:w="9791" w:type="dxa"/>
            <w:gridSpan w:val="3"/>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jc w:val="center"/>
              <w:rPr>
                <w:rFonts w:ascii="StobiSerif Regular" w:hAnsi="StobiSerif Regular"/>
                <w:b/>
                <w:bCs/>
                <w:color w:val="0070C0"/>
              </w:rPr>
            </w:pPr>
            <w:r w:rsidRPr="00753E38">
              <w:rPr>
                <w:rFonts w:ascii="StobiSerif Regular" w:hAnsi="StobiSerif Regular"/>
                <w:b/>
                <w:bCs/>
                <w:color w:val="984806"/>
              </w:rPr>
              <w:t>Корисници</w:t>
            </w:r>
          </w:p>
        </w:tc>
      </w:tr>
      <w:tr w:rsidR="00945ED8" w:rsidRPr="00753E38" w:rsidTr="003A35BB">
        <w:trPr>
          <w:trHeight w:val="852"/>
        </w:trPr>
        <w:tc>
          <w:tcPr>
            <w:tcW w:w="9791" w:type="dxa"/>
            <w:gridSpan w:val="3"/>
            <w:tcBorders>
              <w:top w:val="single" w:sz="12" w:space="0" w:color="C45911"/>
              <w:left w:val="single" w:sz="12" w:space="0" w:color="C45911"/>
              <w:bottom w:val="single" w:sz="12" w:space="0" w:color="C45911"/>
              <w:right w:val="single" w:sz="12" w:space="0" w:color="C45911"/>
            </w:tcBorders>
            <w:vAlign w:val="center"/>
          </w:tcPr>
          <w:p w:rsidR="00945ED8" w:rsidRPr="00753E38" w:rsidRDefault="00945ED8" w:rsidP="003A35BB">
            <w:pPr>
              <w:spacing w:after="0" w:line="240" w:lineRule="auto"/>
              <w:jc w:val="center"/>
              <w:rPr>
                <w:rFonts w:ascii="StobiSerif Regular" w:hAnsi="StobiSerif Regular"/>
              </w:rPr>
            </w:pPr>
            <w:r w:rsidRPr="00753E38">
              <w:rPr>
                <w:rFonts w:ascii="StobiSerif Regular" w:hAnsi="StobiSerif Regular"/>
              </w:rPr>
              <w:t>Микро, мали и средни фирми, социјални претпријатија и граѓански (непрофитни) организации што се занимаваат со економска активност при вршење на својата дејност</w:t>
            </w:r>
            <w:r w:rsidR="00D65578" w:rsidRPr="00753E38">
              <w:rPr>
                <w:rFonts w:ascii="StobiSerif Regular" w:hAnsi="StobiSerif Regular"/>
              </w:rPr>
              <w:t>.</w:t>
            </w:r>
          </w:p>
          <w:p w:rsidR="00EC2168" w:rsidRPr="00753E38" w:rsidRDefault="00EC2168" w:rsidP="003A35BB">
            <w:pPr>
              <w:spacing w:after="0" w:line="240" w:lineRule="auto"/>
              <w:jc w:val="center"/>
              <w:rPr>
                <w:rFonts w:ascii="StobiSerif Regular" w:hAnsi="StobiSerif Regular"/>
              </w:rPr>
            </w:pPr>
            <w:r w:rsidRPr="00753E38">
              <w:rPr>
                <w:rFonts w:ascii="StobiSerif Regular" w:hAnsi="StobiSerif Regular"/>
              </w:rPr>
              <w:t>Нови претпријатија основани преку Програмата за Самовработување во 2019 година.</w:t>
            </w:r>
          </w:p>
          <w:p w:rsidR="00F35804" w:rsidRPr="00753E38" w:rsidRDefault="00F35804" w:rsidP="003A35BB">
            <w:pPr>
              <w:spacing w:after="0" w:line="240" w:lineRule="auto"/>
              <w:jc w:val="center"/>
              <w:rPr>
                <w:rFonts w:ascii="StobiSerif Regular" w:hAnsi="StobiSerif Regular"/>
                <w:color w:val="0070C0"/>
              </w:rPr>
            </w:pPr>
            <w:r w:rsidRPr="00753E38">
              <w:rPr>
                <w:rFonts w:ascii="StobiSerif Regular" w:hAnsi="StobiSerif Regular"/>
              </w:rPr>
              <w:t>Невработени лица.</w:t>
            </w:r>
          </w:p>
        </w:tc>
      </w:tr>
      <w:tr w:rsidR="00945ED8" w:rsidRPr="00753E38" w:rsidTr="003A35BB">
        <w:trPr>
          <w:trHeight w:val="541"/>
        </w:trPr>
        <w:tc>
          <w:tcPr>
            <w:tcW w:w="9791" w:type="dxa"/>
            <w:gridSpan w:val="3"/>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jc w:val="center"/>
              <w:rPr>
                <w:rFonts w:ascii="StobiSerif Regular" w:hAnsi="StobiSerif Regular"/>
                <w:b/>
                <w:bCs/>
                <w:color w:val="0070C0"/>
              </w:rPr>
            </w:pPr>
            <w:r w:rsidRPr="00753E38">
              <w:rPr>
                <w:rFonts w:ascii="StobiSerif Regular" w:hAnsi="StobiSerif Regular"/>
                <w:b/>
                <w:bCs/>
                <w:color w:val="984806"/>
              </w:rPr>
              <w:t>Начин на пријавување</w:t>
            </w:r>
          </w:p>
        </w:tc>
      </w:tr>
      <w:tr w:rsidR="00945ED8" w:rsidRPr="00753E38" w:rsidTr="003A35BB">
        <w:trPr>
          <w:trHeight w:val="499"/>
        </w:trPr>
        <w:tc>
          <w:tcPr>
            <w:tcW w:w="9791" w:type="dxa"/>
            <w:gridSpan w:val="3"/>
            <w:tcBorders>
              <w:top w:val="single" w:sz="12" w:space="0" w:color="C45911"/>
              <w:left w:val="single" w:sz="12" w:space="0" w:color="C45911"/>
              <w:bottom w:val="single" w:sz="12" w:space="0" w:color="C45911"/>
              <w:right w:val="single" w:sz="12" w:space="0" w:color="C45911"/>
            </w:tcBorders>
            <w:vAlign w:val="center"/>
          </w:tcPr>
          <w:p w:rsidR="00945ED8" w:rsidRPr="00753E38" w:rsidRDefault="00945ED8" w:rsidP="003A35BB">
            <w:pPr>
              <w:spacing w:after="0" w:line="240" w:lineRule="auto"/>
              <w:jc w:val="both"/>
              <w:rPr>
                <w:rFonts w:ascii="StobiSerif Regular" w:hAnsi="StobiSerif Regular"/>
                <w:b/>
                <w:color w:val="984806"/>
              </w:rPr>
            </w:pPr>
            <w:r w:rsidRPr="00753E38">
              <w:rPr>
                <w:rFonts w:ascii="StobiSerif Regular" w:hAnsi="StobiSerif Regular"/>
                <w:b/>
                <w:color w:val="984806"/>
              </w:rPr>
              <w:t>За работодавачи:</w:t>
            </w:r>
          </w:p>
          <w:p w:rsidR="00945ED8" w:rsidRPr="00753E38" w:rsidRDefault="00945ED8" w:rsidP="003A35BB">
            <w:pPr>
              <w:spacing w:after="0" w:line="240" w:lineRule="auto"/>
              <w:jc w:val="both"/>
              <w:rPr>
                <w:rFonts w:ascii="StobiSerif Regular" w:hAnsi="StobiSerif Regular"/>
              </w:rPr>
            </w:pPr>
            <w:r w:rsidRPr="00753E38">
              <w:rPr>
                <w:rFonts w:ascii="StobiSerif Regular" w:hAnsi="StobiSerif Regular"/>
              </w:rPr>
              <w:t xml:space="preserve">Јавен </w:t>
            </w:r>
            <w:r w:rsidR="000439E4" w:rsidRPr="00753E38">
              <w:rPr>
                <w:rFonts w:ascii="StobiSerif Regular" w:hAnsi="StobiSerif Regular"/>
              </w:rPr>
              <w:t>повик</w:t>
            </w:r>
            <w:r w:rsidRPr="00753E38">
              <w:rPr>
                <w:rFonts w:ascii="StobiSerif Regular" w:hAnsi="StobiSerif Regular"/>
              </w:rPr>
              <w:t>/Известување, Пријава за учество и Барање за посредување при вработување</w:t>
            </w:r>
            <w:r w:rsidR="00D65578" w:rsidRPr="00753E38">
              <w:rPr>
                <w:rFonts w:ascii="StobiSerif Regular" w:hAnsi="StobiSerif Regular"/>
              </w:rPr>
              <w:t>.</w:t>
            </w:r>
          </w:p>
          <w:p w:rsidR="00945ED8" w:rsidRPr="00753E38" w:rsidRDefault="00945ED8" w:rsidP="003A35BB">
            <w:pPr>
              <w:spacing w:after="0" w:line="240" w:lineRule="auto"/>
              <w:jc w:val="both"/>
              <w:rPr>
                <w:rFonts w:ascii="StobiSerif Regular" w:hAnsi="StobiSerif Regular"/>
                <w:b/>
                <w:color w:val="0070C0"/>
              </w:rPr>
            </w:pPr>
          </w:p>
          <w:p w:rsidR="00945ED8" w:rsidRPr="00753E38" w:rsidRDefault="00945ED8" w:rsidP="003A35BB">
            <w:pPr>
              <w:spacing w:after="0" w:line="240" w:lineRule="auto"/>
              <w:jc w:val="both"/>
              <w:rPr>
                <w:rFonts w:ascii="StobiSerif Regular" w:hAnsi="StobiSerif Regular"/>
                <w:b/>
                <w:color w:val="984806"/>
              </w:rPr>
            </w:pPr>
            <w:r w:rsidRPr="00753E38">
              <w:rPr>
                <w:rFonts w:ascii="StobiSerif Regular" w:hAnsi="StobiSerif Regular"/>
                <w:b/>
                <w:color w:val="984806"/>
              </w:rPr>
              <w:t>За невработени лица:</w:t>
            </w:r>
          </w:p>
          <w:p w:rsidR="00945ED8" w:rsidRPr="00753E38" w:rsidRDefault="00945ED8" w:rsidP="003A35BB">
            <w:pPr>
              <w:spacing w:line="240" w:lineRule="auto"/>
              <w:jc w:val="both"/>
              <w:rPr>
                <w:rFonts w:ascii="StobiSerif Regular" w:hAnsi="StobiSerif Regular" w:cs="StobiSerif Regular"/>
              </w:rPr>
            </w:pPr>
            <w:r w:rsidRPr="00753E38">
              <w:rPr>
                <w:rFonts w:ascii="StobiSerif Regular" w:hAnsi="StobiSerif Regular" w:cs="StobiSerif Regular"/>
              </w:rPr>
              <w:t xml:space="preserve">Известување, Пребарување од евиденцијата на невработени лица </w:t>
            </w:r>
            <w:r w:rsidR="00D65578" w:rsidRPr="00753E38">
              <w:rPr>
                <w:rFonts w:ascii="StobiSerif Regular" w:hAnsi="StobiSerif Regular" w:cs="StobiSerif Regular"/>
              </w:rPr>
              <w:t>.</w:t>
            </w:r>
          </w:p>
        </w:tc>
      </w:tr>
      <w:tr w:rsidR="00945ED8" w:rsidRPr="00753E38" w:rsidTr="003A35BB">
        <w:trPr>
          <w:trHeight w:val="599"/>
        </w:trPr>
        <w:tc>
          <w:tcPr>
            <w:tcW w:w="9791" w:type="dxa"/>
            <w:gridSpan w:val="3"/>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jc w:val="center"/>
              <w:rPr>
                <w:rFonts w:ascii="StobiSerif Regular" w:hAnsi="StobiSerif Regular"/>
                <w:b/>
                <w:bCs/>
                <w:color w:val="0070C0"/>
              </w:rPr>
            </w:pPr>
            <w:r w:rsidRPr="00753E38">
              <w:rPr>
                <w:rFonts w:ascii="StobiSerif Regular" w:hAnsi="StobiSerif Regular"/>
                <w:b/>
                <w:bCs/>
                <w:color w:val="984806"/>
              </w:rPr>
              <w:t>Критериуми</w:t>
            </w:r>
          </w:p>
        </w:tc>
      </w:tr>
      <w:tr w:rsidR="00945ED8" w:rsidRPr="00753E38" w:rsidTr="003A35BB">
        <w:trPr>
          <w:trHeight w:val="5074"/>
        </w:trPr>
        <w:tc>
          <w:tcPr>
            <w:tcW w:w="9791" w:type="dxa"/>
            <w:gridSpan w:val="3"/>
            <w:tcBorders>
              <w:top w:val="single" w:sz="12" w:space="0" w:color="C45911"/>
              <w:left w:val="single" w:sz="12" w:space="0" w:color="C45911"/>
              <w:bottom w:val="single" w:sz="12" w:space="0" w:color="C45911"/>
              <w:right w:val="single" w:sz="12" w:space="0" w:color="C45911"/>
            </w:tcBorders>
            <w:vAlign w:val="center"/>
          </w:tcPr>
          <w:p w:rsidR="00945ED8" w:rsidRPr="00753E38" w:rsidRDefault="00945ED8" w:rsidP="003A35BB">
            <w:pPr>
              <w:spacing w:line="240" w:lineRule="auto"/>
              <w:jc w:val="both"/>
              <w:rPr>
                <w:rFonts w:ascii="StobiSerif Regular" w:hAnsi="StobiSerif Regular"/>
                <w:b/>
                <w:color w:val="984806"/>
              </w:rPr>
            </w:pPr>
            <w:r w:rsidRPr="00753E38">
              <w:rPr>
                <w:rFonts w:ascii="StobiSerif Regular" w:hAnsi="StobiSerif Regular"/>
                <w:b/>
                <w:color w:val="984806"/>
              </w:rPr>
              <w:lastRenderedPageBreak/>
              <w:t>За работодавачи:</w:t>
            </w:r>
          </w:p>
          <w:p w:rsidR="00945ED8" w:rsidRPr="00753E38" w:rsidRDefault="00945ED8" w:rsidP="004F4BAD">
            <w:pPr>
              <w:pStyle w:val="ListParagraph2"/>
              <w:numPr>
                <w:ilvl w:val="0"/>
                <w:numId w:val="5"/>
              </w:numPr>
              <w:spacing w:after="0" w:line="240" w:lineRule="auto"/>
              <w:ind w:left="451" w:hanging="270"/>
              <w:jc w:val="both"/>
              <w:rPr>
                <w:rFonts w:ascii="StobiSerif Regular" w:hAnsi="StobiSerif Regular" w:cs="Calibri"/>
                <w:lang w:val="mk-MK"/>
              </w:rPr>
            </w:pPr>
            <w:r w:rsidRPr="00753E38">
              <w:rPr>
                <w:rFonts w:ascii="StobiSerif Regular" w:hAnsi="StobiSerif Regular" w:cs="Calibri"/>
                <w:lang w:val="mk-MK"/>
              </w:rPr>
              <w:t>Вкупниот број на работници</w:t>
            </w:r>
            <w:r w:rsidR="00333E21" w:rsidRPr="00753E38">
              <w:rPr>
                <w:rFonts w:ascii="StobiSerif Regular" w:hAnsi="StobiSerif Regular" w:cs="Calibri"/>
                <w:lang w:val="mk-MK"/>
              </w:rPr>
              <w:t xml:space="preserve"> на неопределено време</w:t>
            </w:r>
            <w:r w:rsidRPr="00753E38">
              <w:rPr>
                <w:rFonts w:ascii="StobiSerif Regular" w:hAnsi="StobiSerif Regular" w:cs="Calibri"/>
                <w:lang w:val="mk-MK"/>
              </w:rPr>
              <w:t xml:space="preserve"> на денот на аплицирање и пред реализацијата на поддршката, не треба да биде понизок од просечниот број на вработени лица</w:t>
            </w:r>
            <w:r w:rsidR="00334368" w:rsidRPr="00753E38">
              <w:rPr>
                <w:rStyle w:val="FootnoteReference"/>
                <w:rFonts w:ascii="StobiSerif Regular" w:hAnsi="StobiSerif Regular"/>
                <w:lang w:val="mk-MK"/>
              </w:rPr>
              <w:footnoteReference w:id="11"/>
            </w:r>
            <w:r w:rsidRPr="00753E38">
              <w:rPr>
                <w:rFonts w:ascii="StobiSerif Regular" w:hAnsi="StobiSerif Regular" w:cs="Calibri"/>
                <w:lang w:val="mk-MK"/>
              </w:rPr>
              <w:t xml:space="preserve"> на неопределено време во претходната календарска година, освен ако причините за намалување на број</w:t>
            </w:r>
            <w:r w:rsidR="000439E4" w:rsidRPr="00753E38">
              <w:rPr>
                <w:rFonts w:ascii="StobiSerif Regular" w:hAnsi="StobiSerif Regular" w:cs="Calibri"/>
                <w:lang w:val="mk-MK"/>
              </w:rPr>
              <w:t>от</w:t>
            </w:r>
            <w:r w:rsidRPr="00753E38">
              <w:rPr>
                <w:rFonts w:ascii="StobiSerif Regular" w:hAnsi="StobiSerif Regular" w:cs="Calibri"/>
                <w:lang w:val="mk-MK"/>
              </w:rPr>
              <w:t xml:space="preserve"> на вработени лица </w:t>
            </w:r>
            <w:r w:rsidR="000439E4" w:rsidRPr="00753E38">
              <w:rPr>
                <w:rFonts w:ascii="StobiSerif Regular" w:hAnsi="StobiSerif Regular" w:cs="Calibri"/>
                <w:lang w:val="mk-MK"/>
              </w:rPr>
              <w:t>на неопределено време с</w:t>
            </w:r>
            <w:r w:rsidRPr="00753E38">
              <w:rPr>
                <w:rFonts w:ascii="StobiSerif Regular" w:hAnsi="StobiSerif Regular" w:cs="Calibri"/>
                <w:lang w:val="mk-MK"/>
              </w:rPr>
              <w:t>е поради прекин на работниот</w:t>
            </w:r>
            <w:r w:rsidR="00AB2603">
              <w:rPr>
                <w:rFonts w:ascii="StobiSerif Regular" w:hAnsi="StobiSerif Regular" w:cs="Calibri"/>
                <w:lang w:val="mk-MK"/>
              </w:rPr>
              <w:t xml:space="preserve"> однос </w:t>
            </w:r>
            <w:r w:rsidR="003741F1">
              <w:rPr>
                <w:rFonts w:ascii="StobiSerif Regular" w:hAnsi="StobiSerif Regular" w:cs="Calibri"/>
                <w:lang w:val="mk-MK"/>
              </w:rPr>
              <w:t xml:space="preserve">поради </w:t>
            </w:r>
            <w:r w:rsidR="00AB2603">
              <w:rPr>
                <w:rFonts w:ascii="StobiSerif Regular" w:hAnsi="StobiSerif Regular" w:cs="Calibri"/>
                <w:lang w:val="mk-MK"/>
              </w:rPr>
              <w:t>отказ од работникот</w:t>
            </w:r>
            <w:r w:rsidRPr="00753E38">
              <w:rPr>
                <w:rFonts w:ascii="StobiSerif Regular" w:hAnsi="StobiSerif Regular" w:cs="Calibri"/>
                <w:lang w:val="mk-MK"/>
              </w:rPr>
              <w:t>, остварување на право на пензија, смрт, неспособност за работа;</w:t>
            </w:r>
          </w:p>
          <w:p w:rsidR="00945ED8" w:rsidRPr="00753E38" w:rsidRDefault="00945ED8" w:rsidP="004F4BAD">
            <w:pPr>
              <w:pStyle w:val="ListParagraph2"/>
              <w:numPr>
                <w:ilvl w:val="0"/>
                <w:numId w:val="5"/>
              </w:numPr>
              <w:spacing w:after="0" w:line="240" w:lineRule="auto"/>
              <w:ind w:left="451" w:hanging="270"/>
              <w:jc w:val="both"/>
              <w:rPr>
                <w:rFonts w:ascii="StobiSerif Regular" w:hAnsi="StobiSerif Regular" w:cs="Calibri"/>
                <w:lang w:val="mk-MK"/>
              </w:rPr>
            </w:pPr>
            <w:r w:rsidRPr="00753E38">
              <w:rPr>
                <w:rFonts w:ascii="StobiSerif Regular" w:hAnsi="StobiSerif Regular" w:cs="Calibri"/>
                <w:lang w:val="mk-MK"/>
              </w:rPr>
              <w:t xml:space="preserve">На денот на аплицирање ги има подмирено сите обврски по основ на исплатени плати и придонеси од задолжително социјално осигурување; </w:t>
            </w:r>
          </w:p>
          <w:p w:rsidR="00945ED8" w:rsidRPr="00753E38" w:rsidRDefault="00945ED8" w:rsidP="004F4BAD">
            <w:pPr>
              <w:pStyle w:val="ListParagraph2"/>
              <w:numPr>
                <w:ilvl w:val="0"/>
                <w:numId w:val="21"/>
              </w:numPr>
              <w:spacing w:after="0" w:line="240" w:lineRule="auto"/>
              <w:ind w:left="451" w:hanging="270"/>
              <w:jc w:val="both"/>
              <w:rPr>
                <w:rFonts w:ascii="StobiSerif Regular" w:hAnsi="StobiSerif Regular"/>
                <w:lang w:val="mk-MK"/>
              </w:rPr>
            </w:pPr>
            <w:r w:rsidRPr="00753E38">
              <w:rPr>
                <w:rFonts w:ascii="StobiSerif Regular" w:hAnsi="StobiSerif Regular" w:cs="Calibri"/>
                <w:lang w:val="mk-MK"/>
              </w:rPr>
              <w:t>Да нема финансиска загуба во претходната година</w:t>
            </w:r>
            <w:r w:rsidR="00785268" w:rsidRPr="00753E38">
              <w:rPr>
                <w:rFonts w:ascii="StobiSerif Regular" w:hAnsi="StobiSerif Regular"/>
                <w:lang w:val="mk-MK"/>
              </w:rPr>
              <w:t>освен ако загубата е направена поради</w:t>
            </w:r>
            <w:r w:rsidR="00B04D5A">
              <w:rPr>
                <w:rFonts w:ascii="StobiSerif Regular" w:hAnsi="StobiSerif Regular"/>
                <w:lang w:val="mk-MK"/>
              </w:rPr>
              <w:t>капитални</w:t>
            </w:r>
            <w:r w:rsidR="00785268" w:rsidRPr="00753E38">
              <w:rPr>
                <w:rFonts w:ascii="StobiSerif Regular" w:hAnsi="StobiSerif Regular"/>
                <w:lang w:val="mk-MK"/>
              </w:rPr>
              <w:t xml:space="preserve"> инвестици од страна на правниот субјект</w:t>
            </w:r>
            <w:r w:rsidR="00123179" w:rsidRPr="00753E38">
              <w:rPr>
                <w:rStyle w:val="FootnoteReference"/>
                <w:rFonts w:ascii="StobiSerif Regular" w:hAnsi="StobiSerif Regular"/>
                <w:lang w:val="mk-MK"/>
              </w:rPr>
              <w:footnoteReference w:id="12"/>
            </w:r>
          </w:p>
          <w:p w:rsidR="00945ED8" w:rsidRPr="00753E38" w:rsidRDefault="00945ED8" w:rsidP="004F4BAD">
            <w:pPr>
              <w:pStyle w:val="ListParagraph2"/>
              <w:numPr>
                <w:ilvl w:val="0"/>
                <w:numId w:val="5"/>
              </w:numPr>
              <w:spacing w:after="0" w:line="240" w:lineRule="auto"/>
              <w:ind w:left="451" w:hanging="270"/>
              <w:jc w:val="both"/>
              <w:rPr>
                <w:rFonts w:ascii="StobiSerif Regular" w:hAnsi="StobiSerif Regular" w:cs="Calibri"/>
                <w:lang w:val="mk-MK"/>
              </w:rPr>
            </w:pPr>
            <w:r w:rsidRPr="00753E38">
              <w:rPr>
                <w:rFonts w:ascii="StobiSerif Regular" w:hAnsi="StobiSerif Regular" w:cs="Calibri"/>
                <w:lang w:val="mk-MK"/>
              </w:rPr>
              <w:t xml:space="preserve">Работодавачот да има најмалку едно вработено лице на неопределено време, со исклучок на граѓанските организации што во моментот на аплицирање немаат вработено лице </w:t>
            </w:r>
            <w:r w:rsidR="00D96DAE" w:rsidRPr="00753E38">
              <w:rPr>
                <w:rFonts w:ascii="StobiSerif Regular" w:hAnsi="StobiSerif Regular" w:cs="Calibri"/>
                <w:lang w:val="mk-MK"/>
              </w:rPr>
              <w:t>и</w:t>
            </w:r>
          </w:p>
          <w:p w:rsidR="00945ED8" w:rsidRPr="00AE118F" w:rsidRDefault="00945ED8" w:rsidP="004F4BAD">
            <w:pPr>
              <w:pStyle w:val="ListParagraph2"/>
              <w:numPr>
                <w:ilvl w:val="0"/>
                <w:numId w:val="5"/>
              </w:numPr>
              <w:spacing w:after="0" w:line="240" w:lineRule="auto"/>
              <w:ind w:left="451" w:hanging="270"/>
              <w:jc w:val="both"/>
              <w:rPr>
                <w:rFonts w:ascii="StobiSerif Regular" w:hAnsi="StobiSerif Regular"/>
                <w:lang w:val="mk-MK"/>
              </w:rPr>
            </w:pPr>
            <w:r w:rsidRPr="00753E38">
              <w:rPr>
                <w:rFonts w:ascii="StobiSerif Regular" w:hAnsi="StobiSerif Regular" w:cs="Calibri"/>
                <w:lang w:val="mk-MK"/>
              </w:rPr>
              <w:t xml:space="preserve">Бројот на </w:t>
            </w:r>
            <w:r w:rsidR="006F6FE4" w:rsidRPr="00753E38">
              <w:rPr>
                <w:rFonts w:ascii="StobiSerif Regular" w:hAnsi="StobiSerif Regular" w:cs="Calibri"/>
                <w:lang w:val="mk-MK"/>
              </w:rPr>
              <w:t>ново</w:t>
            </w:r>
            <w:r w:rsidR="00ED2778">
              <w:rPr>
                <w:rFonts w:ascii="StobiSerif Regular" w:hAnsi="StobiSerif Regular" w:cs="Calibri"/>
                <w:lang w:val="mk-MK"/>
              </w:rPr>
              <w:t>-</w:t>
            </w:r>
            <w:r w:rsidR="006F6FE4" w:rsidRPr="00753E38">
              <w:rPr>
                <w:rFonts w:ascii="StobiSerif Regular" w:hAnsi="StobiSerif Regular" w:cs="Calibri"/>
                <w:lang w:val="mk-MK"/>
              </w:rPr>
              <w:t xml:space="preserve">вработени </w:t>
            </w:r>
            <w:r w:rsidRPr="00753E38">
              <w:rPr>
                <w:rFonts w:ascii="StobiSerif Regular" w:hAnsi="StobiSerif Regular" w:cs="Calibri"/>
                <w:lang w:val="mk-MK"/>
              </w:rPr>
              <w:t>лица што работодавачот може да ги добие преку програмата за поддршка за вработување не може да биде поголем од 50% од просечниот број на вработени во претходната календарска година</w:t>
            </w:r>
            <w:r w:rsidR="00BA734C" w:rsidRPr="00753E38">
              <w:rPr>
                <w:rFonts w:ascii="StobiSerif Regular" w:hAnsi="StobiSerif Regular" w:cs="Calibri"/>
                <w:lang w:val="mk-MK"/>
              </w:rPr>
              <w:t xml:space="preserve">, </w:t>
            </w:r>
            <w:r w:rsidR="006F6FE4" w:rsidRPr="00753E38">
              <w:rPr>
                <w:rFonts w:ascii="StobiSerif Regular" w:hAnsi="StobiSerif Regular" w:cs="Calibri"/>
                <w:lang w:val="mk-MK"/>
              </w:rPr>
              <w:t xml:space="preserve">при што максималниот </w:t>
            </w:r>
            <w:r w:rsidR="00BA734C" w:rsidRPr="00753E38">
              <w:rPr>
                <w:rFonts w:ascii="StobiSerif Regular" w:hAnsi="StobiSerif Regular" w:cs="Calibri"/>
                <w:lang w:val="mk-MK"/>
              </w:rPr>
              <w:t xml:space="preserve">број </w:t>
            </w:r>
            <w:r w:rsidR="006F6FE4" w:rsidRPr="00753E38">
              <w:rPr>
                <w:rFonts w:ascii="StobiSerif Regular" w:hAnsi="StobiSerif Regular" w:cs="Calibri"/>
                <w:lang w:val="mk-MK"/>
              </w:rPr>
              <w:t xml:space="preserve">не </w:t>
            </w:r>
            <w:r w:rsidR="00BA734C" w:rsidRPr="00753E38">
              <w:rPr>
                <w:rFonts w:ascii="StobiSerif Regular" w:hAnsi="StobiSerif Regular" w:cs="Calibri"/>
                <w:lang w:val="mk-MK"/>
              </w:rPr>
              <w:t>може да бид</w:t>
            </w:r>
            <w:r w:rsidR="006F6FE4" w:rsidRPr="00753E38">
              <w:rPr>
                <w:rFonts w:ascii="StobiSerif Regular" w:hAnsi="StobiSerif Regular" w:cs="Calibri"/>
                <w:lang w:val="mk-MK"/>
              </w:rPr>
              <w:t xml:space="preserve">епоголем од </w:t>
            </w:r>
            <w:r w:rsidR="00BA734C" w:rsidRPr="00753E38">
              <w:rPr>
                <w:rFonts w:ascii="StobiSerif Regular" w:hAnsi="StobiSerif Regular" w:cs="Calibri"/>
                <w:lang w:val="mk-MK"/>
              </w:rPr>
              <w:t>5 лица кај еден работодавач</w:t>
            </w:r>
            <w:r w:rsidR="00C32E1A">
              <w:rPr>
                <w:rFonts w:ascii="StobiSerif Regular" w:hAnsi="StobiSerif Regular" w:cs="Calibri"/>
                <w:lang w:val="mk-MK"/>
              </w:rPr>
              <w:t xml:space="preserve"> освен при вработување на корисници на гарантирана минимална помош </w:t>
            </w:r>
            <w:r w:rsidR="00A30287">
              <w:rPr>
                <w:rFonts w:ascii="StobiSerif Regular" w:hAnsi="StobiSerif Regular" w:cs="Calibri"/>
              </w:rPr>
              <w:t>каде максималниот број на вработени лица со ова мерка не е ограничен</w:t>
            </w:r>
            <w:r w:rsidRPr="00753E38">
              <w:rPr>
                <w:rFonts w:ascii="StobiSerif Regular" w:hAnsi="StobiSerif Regular" w:cs="Calibri"/>
                <w:lang w:val="mk-MK"/>
              </w:rPr>
              <w:t>. Работодавач што има едно вработено лице</w:t>
            </w:r>
            <w:r w:rsidR="00333E21" w:rsidRPr="00753E38">
              <w:rPr>
                <w:rFonts w:ascii="StobiSerif Regular" w:hAnsi="StobiSerif Regular" w:cs="Calibri"/>
                <w:lang w:val="mk-MK"/>
              </w:rPr>
              <w:t>,</w:t>
            </w:r>
            <w:r w:rsidRPr="00753E38">
              <w:rPr>
                <w:rFonts w:ascii="StobiSerif Regular" w:hAnsi="StobiSerif Regular" w:cs="Calibri"/>
                <w:lang w:val="mk-MK"/>
              </w:rPr>
              <w:t xml:space="preserve"> граѓанските организации што немаат ниту едно вработено лице</w:t>
            </w:r>
            <w:r w:rsidR="00333E21" w:rsidRPr="00753E38">
              <w:rPr>
                <w:rFonts w:ascii="StobiSerif Regular" w:hAnsi="StobiSerif Regular" w:cs="Calibri"/>
                <w:lang w:val="mk-MK"/>
              </w:rPr>
              <w:t xml:space="preserve"> и кај правните субјекти регистрирани по 01.07.201</w:t>
            </w:r>
            <w:r w:rsidR="00A33375" w:rsidRPr="00753E38">
              <w:rPr>
                <w:rFonts w:ascii="StobiSerif Regular" w:hAnsi="StobiSerif Regular" w:cs="Calibri"/>
                <w:lang w:val="mk-MK"/>
              </w:rPr>
              <w:t>9</w:t>
            </w:r>
            <w:r w:rsidR="00333E21" w:rsidRPr="00753E38">
              <w:rPr>
                <w:rFonts w:ascii="StobiSerif Regular" w:hAnsi="StobiSerif Regular" w:cs="Calibri"/>
                <w:lang w:val="mk-MK"/>
              </w:rPr>
              <w:t xml:space="preserve"> година</w:t>
            </w:r>
            <w:r w:rsidR="00ED2778">
              <w:rPr>
                <w:rFonts w:ascii="StobiSerif Regular" w:hAnsi="StobiSerif Regular" w:cs="Calibri"/>
                <w:lang w:val="mk-MK"/>
              </w:rPr>
              <w:t>,</w:t>
            </w:r>
            <w:r w:rsidRPr="00753E38">
              <w:rPr>
                <w:rFonts w:ascii="StobiSerif Regular" w:hAnsi="StobiSerif Regular" w:cs="Calibri"/>
                <w:lang w:val="mk-MK"/>
              </w:rPr>
              <w:t xml:space="preserve"> максималниот број на поддржани вработувања изнесува едно лице</w:t>
            </w:r>
            <w:r w:rsidR="00D96DAE" w:rsidRPr="00753E38">
              <w:rPr>
                <w:rFonts w:ascii="StobiSerif Regular" w:hAnsi="StobiSerif Regular" w:cs="Calibri"/>
                <w:lang w:val="mk-MK"/>
              </w:rPr>
              <w:t>.</w:t>
            </w:r>
          </w:p>
        </w:tc>
      </w:tr>
      <w:tr w:rsidR="00945ED8" w:rsidRPr="00753E38" w:rsidTr="003A35BB">
        <w:trPr>
          <w:trHeight w:val="522"/>
        </w:trPr>
        <w:tc>
          <w:tcPr>
            <w:tcW w:w="9791" w:type="dxa"/>
            <w:gridSpan w:val="3"/>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312" w:lineRule="auto"/>
              <w:jc w:val="center"/>
              <w:rPr>
                <w:rFonts w:ascii="StobiSerif Regular" w:hAnsi="StobiSerif Regular"/>
                <w:b/>
                <w:bCs/>
                <w:color w:val="0070C0"/>
              </w:rPr>
            </w:pPr>
            <w:r w:rsidRPr="00753E38">
              <w:rPr>
                <w:rFonts w:ascii="StobiSerif Regular" w:hAnsi="StobiSerif Regular"/>
                <w:b/>
                <w:bCs/>
                <w:color w:val="984806"/>
              </w:rPr>
              <w:t>Обврски</w:t>
            </w:r>
          </w:p>
        </w:tc>
      </w:tr>
      <w:tr w:rsidR="00945ED8" w:rsidRPr="00753E38" w:rsidTr="003A35BB">
        <w:trPr>
          <w:trHeight w:val="522"/>
        </w:trPr>
        <w:tc>
          <w:tcPr>
            <w:tcW w:w="9791" w:type="dxa"/>
            <w:gridSpan w:val="3"/>
            <w:tcBorders>
              <w:top w:val="single" w:sz="12" w:space="0" w:color="C45911"/>
              <w:left w:val="single" w:sz="12" w:space="0" w:color="C45911"/>
              <w:bottom w:val="single" w:sz="12" w:space="0" w:color="C45911"/>
              <w:right w:val="single" w:sz="12" w:space="0" w:color="C45911"/>
            </w:tcBorders>
            <w:vAlign w:val="center"/>
          </w:tcPr>
          <w:p w:rsidR="00945ED8" w:rsidRPr="00753E38" w:rsidRDefault="00945ED8" w:rsidP="003A35BB">
            <w:pPr>
              <w:spacing w:line="240" w:lineRule="auto"/>
              <w:jc w:val="both"/>
              <w:rPr>
                <w:rFonts w:ascii="StobiSerif Regular" w:hAnsi="StobiSerif Regular"/>
                <w:b/>
                <w:color w:val="984806"/>
              </w:rPr>
            </w:pPr>
            <w:r w:rsidRPr="00753E38">
              <w:rPr>
                <w:rFonts w:ascii="StobiSerif Regular" w:hAnsi="StobiSerif Regular"/>
                <w:b/>
                <w:color w:val="984806"/>
              </w:rPr>
              <w:t>За работодавачи:</w:t>
            </w:r>
          </w:p>
          <w:p w:rsidR="00945ED8" w:rsidRPr="00A30287" w:rsidRDefault="00945ED8" w:rsidP="004F4BAD">
            <w:pPr>
              <w:pStyle w:val="ListParagraph"/>
              <w:numPr>
                <w:ilvl w:val="0"/>
                <w:numId w:val="36"/>
              </w:numPr>
              <w:autoSpaceDE w:val="0"/>
              <w:autoSpaceDN w:val="0"/>
              <w:adjustRightInd w:val="0"/>
              <w:ind w:hanging="1069"/>
              <w:jc w:val="both"/>
              <w:rPr>
                <w:rFonts w:ascii="StobiSerif Regular" w:hAnsi="StobiSerif Regular"/>
              </w:rPr>
            </w:pPr>
            <w:r w:rsidRPr="00A30287">
              <w:rPr>
                <w:rFonts w:ascii="StobiSerif Regular" w:hAnsi="StobiSerif Regular"/>
              </w:rPr>
              <w:t xml:space="preserve">Работодавачот што вработува невработено лице е должен да го задржи лицето во </w:t>
            </w:r>
            <w:r w:rsidR="00B31703" w:rsidRPr="00A30287">
              <w:rPr>
                <w:rFonts w:ascii="StobiSerif Regular" w:hAnsi="StobiSerif Regular"/>
              </w:rPr>
              <w:t xml:space="preserve">вкупен </w:t>
            </w:r>
            <w:r w:rsidRPr="00A30287">
              <w:rPr>
                <w:rFonts w:ascii="StobiSerif Regular" w:hAnsi="StobiSerif Regular"/>
              </w:rPr>
              <w:t>работен</w:t>
            </w:r>
            <w:r w:rsidR="00FC238A">
              <w:rPr>
                <w:rFonts w:ascii="StobiSerif Regular" w:hAnsi="StobiSerif Regular"/>
                <w:lang w:val="mk-MK"/>
              </w:rPr>
              <w:t>однос</w:t>
            </w:r>
            <w:r w:rsidRPr="00A30287">
              <w:rPr>
                <w:rFonts w:ascii="StobiSerif Regular" w:hAnsi="StobiSerif Regular"/>
              </w:rPr>
              <w:t>од:</w:t>
            </w:r>
          </w:p>
          <w:p w:rsidR="00945ED8" w:rsidRPr="00753E38" w:rsidRDefault="00910FBD" w:rsidP="003A35BB">
            <w:pPr>
              <w:pStyle w:val="ListParagraph2"/>
              <w:numPr>
                <w:ilvl w:val="0"/>
                <w:numId w:val="2"/>
              </w:numPr>
              <w:autoSpaceDE w:val="0"/>
              <w:autoSpaceDN w:val="0"/>
              <w:adjustRightInd w:val="0"/>
              <w:spacing w:after="0"/>
              <w:ind w:left="382"/>
              <w:jc w:val="both"/>
              <w:rPr>
                <w:rFonts w:ascii="StobiSerif Regular" w:hAnsi="StobiSerif Regular" w:cs="Calibri"/>
                <w:b/>
                <w:color w:val="0070C0"/>
                <w:lang w:val="mk-MK"/>
              </w:rPr>
            </w:pPr>
            <w:r w:rsidRPr="00753E38">
              <w:rPr>
                <w:rFonts w:ascii="StobiSerif Regular" w:hAnsi="StobiSerif Regular" w:cs="Calibri"/>
                <w:b/>
                <w:color w:val="984806"/>
                <w:lang w:val="mk-MK"/>
              </w:rPr>
              <w:t>9</w:t>
            </w:r>
            <w:r w:rsidR="00945ED8" w:rsidRPr="00753E38">
              <w:rPr>
                <w:rFonts w:ascii="StobiSerif Regular" w:hAnsi="StobiSerif Regular" w:cs="Calibri"/>
                <w:b/>
                <w:color w:val="984806"/>
                <w:lang w:val="mk-MK"/>
              </w:rPr>
              <w:t xml:space="preserve"> месеци</w:t>
            </w:r>
            <w:r w:rsidR="00F62D94" w:rsidRPr="00753E38">
              <w:rPr>
                <w:rFonts w:ascii="StobiSerif Regular" w:hAnsi="StobiSerif Regular" w:cs="Calibri"/>
                <w:b/>
                <w:color w:val="984806"/>
                <w:lang w:val="mk-MK"/>
              </w:rPr>
              <w:t>,</w:t>
            </w:r>
            <w:r w:rsidR="00E4133E" w:rsidRPr="00753E38">
              <w:rPr>
                <w:rFonts w:ascii="StobiSerif Regular" w:hAnsi="StobiSerif Regular" w:cs="Calibri"/>
                <w:lang w:val="mk-MK"/>
              </w:rPr>
              <w:t>за</w:t>
            </w:r>
            <w:r w:rsidR="00945ED8" w:rsidRPr="00753E38">
              <w:rPr>
                <w:rFonts w:ascii="StobiSerif Regular" w:hAnsi="StobiSerif Regular" w:cs="Calibri"/>
                <w:lang w:val="mk-MK"/>
              </w:rPr>
              <w:t xml:space="preserve"> 3 месеци субвенционирање</w:t>
            </w:r>
            <w:r w:rsidR="00F62D94" w:rsidRPr="00753E38">
              <w:rPr>
                <w:rFonts w:ascii="StobiSerif Regular" w:hAnsi="StobiSerif Regular" w:cs="Calibri"/>
                <w:lang w:val="mk-MK"/>
              </w:rPr>
              <w:t>;</w:t>
            </w:r>
          </w:p>
          <w:p w:rsidR="00910FBD" w:rsidRPr="00753E38" w:rsidRDefault="00945ED8" w:rsidP="003A35BB">
            <w:pPr>
              <w:pStyle w:val="ListParagraph2"/>
              <w:numPr>
                <w:ilvl w:val="0"/>
                <w:numId w:val="2"/>
              </w:numPr>
              <w:autoSpaceDE w:val="0"/>
              <w:autoSpaceDN w:val="0"/>
              <w:adjustRightInd w:val="0"/>
              <w:spacing w:after="0"/>
              <w:ind w:left="382"/>
              <w:jc w:val="both"/>
              <w:rPr>
                <w:rFonts w:ascii="StobiSerif Regular" w:hAnsi="StobiSerif Regular" w:cs="Calibri"/>
                <w:lang w:val="mk-MK"/>
              </w:rPr>
            </w:pPr>
            <w:r w:rsidRPr="00753E38">
              <w:rPr>
                <w:rFonts w:ascii="StobiSerif Regular" w:hAnsi="StobiSerif Regular" w:cs="Calibri"/>
                <w:b/>
                <w:color w:val="984806"/>
                <w:lang w:val="mk-MK"/>
              </w:rPr>
              <w:t>1</w:t>
            </w:r>
            <w:r w:rsidR="00910FBD" w:rsidRPr="00753E38">
              <w:rPr>
                <w:rFonts w:ascii="StobiSerif Regular" w:hAnsi="StobiSerif Regular" w:cs="Calibri"/>
                <w:b/>
                <w:color w:val="984806"/>
                <w:lang w:val="mk-MK"/>
              </w:rPr>
              <w:t>8</w:t>
            </w:r>
            <w:r w:rsidRPr="00753E38">
              <w:rPr>
                <w:rFonts w:ascii="StobiSerif Regular" w:hAnsi="StobiSerif Regular" w:cs="Calibri"/>
                <w:b/>
                <w:color w:val="984806"/>
                <w:lang w:val="mk-MK"/>
              </w:rPr>
              <w:t xml:space="preserve">  месеци</w:t>
            </w:r>
            <w:r w:rsidR="00F62D94" w:rsidRPr="00753E38">
              <w:rPr>
                <w:rFonts w:ascii="StobiSerif Regular" w:hAnsi="StobiSerif Regular" w:cs="Calibri"/>
                <w:b/>
                <w:color w:val="984806"/>
                <w:lang w:val="mk-MK"/>
              </w:rPr>
              <w:t>,</w:t>
            </w:r>
            <w:r w:rsidR="00E4133E" w:rsidRPr="00753E38">
              <w:rPr>
                <w:rFonts w:ascii="StobiSerif Regular" w:hAnsi="StobiSerif Regular" w:cs="Calibri"/>
                <w:lang w:val="mk-MK"/>
              </w:rPr>
              <w:t>за</w:t>
            </w:r>
            <w:r w:rsidRPr="00753E38">
              <w:rPr>
                <w:rFonts w:ascii="StobiSerif Regular" w:hAnsi="StobiSerif Regular" w:cs="Calibri"/>
                <w:lang w:val="mk-MK"/>
              </w:rPr>
              <w:t xml:space="preserve"> 6 месеци субвенционирање</w:t>
            </w:r>
            <w:r w:rsidR="00D82CBC" w:rsidRPr="00753E38">
              <w:rPr>
                <w:rFonts w:ascii="StobiSerif Regular" w:hAnsi="StobiSerif Regular" w:cs="Calibri"/>
                <w:lang w:val="mk-MK"/>
              </w:rPr>
              <w:t>;</w:t>
            </w:r>
          </w:p>
          <w:p w:rsidR="00333E21" w:rsidRPr="00AE118F" w:rsidRDefault="00F7784B" w:rsidP="003A35BB">
            <w:pPr>
              <w:pStyle w:val="ListParagraph2"/>
              <w:numPr>
                <w:ilvl w:val="0"/>
                <w:numId w:val="2"/>
              </w:numPr>
              <w:autoSpaceDE w:val="0"/>
              <w:autoSpaceDN w:val="0"/>
              <w:adjustRightInd w:val="0"/>
              <w:spacing w:after="0"/>
              <w:ind w:left="382"/>
              <w:jc w:val="both"/>
              <w:rPr>
                <w:rFonts w:ascii="StobiSerif Regular" w:hAnsi="StobiSerif Regular" w:cs="Calibri"/>
                <w:lang w:val="mk-MK"/>
              </w:rPr>
            </w:pPr>
            <w:r>
              <w:rPr>
                <w:rFonts w:ascii="StobiSerif Regular" w:hAnsi="StobiSerif Regular" w:cs="Calibri"/>
                <w:b/>
                <w:color w:val="984806"/>
                <w:lang w:val="mk-MK"/>
              </w:rPr>
              <w:t>18</w:t>
            </w:r>
            <w:r w:rsidR="00333E21" w:rsidRPr="00753E38">
              <w:rPr>
                <w:rFonts w:ascii="StobiSerif Regular" w:hAnsi="StobiSerif Regular" w:cs="Calibri"/>
                <w:b/>
                <w:color w:val="984806"/>
                <w:lang w:val="mk-MK"/>
              </w:rPr>
              <w:t xml:space="preserve"> месеци, </w:t>
            </w:r>
            <w:r w:rsidR="00E4133E" w:rsidRPr="00753E38">
              <w:rPr>
                <w:rFonts w:ascii="StobiSerif Regular" w:hAnsi="StobiSerif Regular" w:cs="Calibri"/>
                <w:lang w:val="mk-MK"/>
              </w:rPr>
              <w:t xml:space="preserve">за </w:t>
            </w:r>
            <w:r w:rsidR="00333E21" w:rsidRPr="00753E38">
              <w:rPr>
                <w:rFonts w:ascii="StobiSerif Regular" w:hAnsi="StobiSerif Regular" w:cs="Calibri"/>
                <w:lang w:val="mk-MK"/>
              </w:rPr>
              <w:t xml:space="preserve"> 12 месеци субвенционирање(за корисници на гарантирана минимална помош</w:t>
            </w:r>
            <w:r w:rsidR="00076C9F" w:rsidRPr="00753E38">
              <w:rPr>
                <w:rFonts w:ascii="StobiSerif Regular" w:hAnsi="StobiSerif Regular" w:cs="Calibri"/>
                <w:lang w:val="mk-MK"/>
              </w:rPr>
              <w:t xml:space="preserve"> и Роми</w:t>
            </w:r>
            <w:r w:rsidR="00333E21" w:rsidRPr="00753E38">
              <w:rPr>
                <w:rFonts w:ascii="StobiSerif Regular" w:hAnsi="StobiSerif Regular" w:cs="Calibri"/>
                <w:b/>
                <w:lang w:val="mk-MK"/>
              </w:rPr>
              <w:t>)</w:t>
            </w:r>
            <w:r w:rsidR="00D82CBC" w:rsidRPr="00AB7211">
              <w:rPr>
                <w:rFonts w:ascii="StobiSerif Regular" w:hAnsi="StobiSerif Regular" w:cs="Calibri"/>
                <w:lang w:val="mk-MK"/>
              </w:rPr>
              <w:t>и</w:t>
            </w:r>
          </w:p>
          <w:p w:rsidR="00B31703" w:rsidRPr="00753E38" w:rsidRDefault="00E4133E" w:rsidP="00B31703">
            <w:pPr>
              <w:pStyle w:val="ListParagraph2"/>
              <w:numPr>
                <w:ilvl w:val="0"/>
                <w:numId w:val="2"/>
              </w:numPr>
              <w:autoSpaceDE w:val="0"/>
              <w:autoSpaceDN w:val="0"/>
              <w:adjustRightInd w:val="0"/>
              <w:spacing w:after="0"/>
              <w:ind w:left="382"/>
              <w:jc w:val="both"/>
              <w:rPr>
                <w:rFonts w:ascii="StobiSerif Regular" w:hAnsi="StobiSerif Regular" w:cs="Calibri"/>
                <w:lang w:val="mk-MK"/>
              </w:rPr>
            </w:pPr>
            <w:r w:rsidRPr="00753E38">
              <w:rPr>
                <w:rFonts w:ascii="StobiSerif Regular" w:hAnsi="StobiSerif Regular" w:cs="Calibri"/>
                <w:b/>
                <w:color w:val="984806"/>
                <w:lang w:val="mk-MK"/>
              </w:rPr>
              <w:t>30</w:t>
            </w:r>
            <w:r w:rsidR="00945ED8" w:rsidRPr="00753E38">
              <w:rPr>
                <w:rFonts w:ascii="StobiSerif Regular" w:hAnsi="StobiSerif Regular" w:cs="Calibri"/>
                <w:b/>
                <w:color w:val="984806"/>
                <w:lang w:val="mk-MK"/>
              </w:rPr>
              <w:t xml:space="preserve"> месеци</w:t>
            </w:r>
            <w:r w:rsidR="00F62D94" w:rsidRPr="00753E38">
              <w:rPr>
                <w:rFonts w:ascii="StobiSerif Regular" w:hAnsi="StobiSerif Regular" w:cs="Calibri"/>
                <w:b/>
                <w:color w:val="984806"/>
                <w:lang w:val="mk-MK"/>
              </w:rPr>
              <w:t>,</w:t>
            </w:r>
            <w:r w:rsidRPr="00AB7211">
              <w:rPr>
                <w:rFonts w:ascii="StobiSerif Regular" w:hAnsi="StobiSerif Regular" w:cs="Calibri"/>
                <w:lang w:val="mk-MK"/>
              </w:rPr>
              <w:t>за</w:t>
            </w:r>
            <w:r w:rsidR="00ED2778">
              <w:rPr>
                <w:rFonts w:ascii="StobiSerif Regular" w:hAnsi="StobiSerif Regular" w:cs="Calibri"/>
                <w:lang w:val="mk-MK"/>
              </w:rPr>
              <w:t xml:space="preserve">да </w:t>
            </w:r>
            <w:r w:rsidR="00910FBD" w:rsidRPr="00753E38">
              <w:rPr>
                <w:rFonts w:ascii="StobiSerif Regular" w:hAnsi="StobiSerif Regular" w:cs="Calibri"/>
                <w:lang w:val="mk-MK"/>
              </w:rPr>
              <w:t>користи 12 месеци субвенционирање</w:t>
            </w:r>
            <w:r w:rsidR="00D82CBC" w:rsidRPr="00753E38">
              <w:rPr>
                <w:rFonts w:ascii="StobiSerif Regular" w:hAnsi="StobiSerif Regular" w:cs="Calibri"/>
                <w:lang w:val="mk-MK"/>
              </w:rPr>
              <w:t>.</w:t>
            </w:r>
          </w:p>
          <w:p w:rsidR="00945ED8" w:rsidRPr="00753E38" w:rsidRDefault="00945ED8" w:rsidP="00E62FB5">
            <w:pPr>
              <w:pStyle w:val="ListParagraph2"/>
              <w:autoSpaceDE w:val="0"/>
              <w:autoSpaceDN w:val="0"/>
              <w:adjustRightInd w:val="0"/>
              <w:spacing w:after="0"/>
              <w:ind w:left="382"/>
              <w:jc w:val="both"/>
              <w:rPr>
                <w:lang w:val="mk-MK"/>
              </w:rPr>
            </w:pPr>
          </w:p>
          <w:p w:rsidR="006F6FE4" w:rsidRPr="00A30287" w:rsidRDefault="006F6FE4" w:rsidP="00A30287">
            <w:pPr>
              <w:pStyle w:val="ListParagraph"/>
              <w:numPr>
                <w:ilvl w:val="0"/>
                <w:numId w:val="2"/>
              </w:numPr>
              <w:ind w:left="360" w:firstLine="0"/>
              <w:jc w:val="both"/>
              <w:rPr>
                <w:rFonts w:ascii="StobiSerif Regular" w:hAnsi="StobiSerif Regular"/>
              </w:rPr>
            </w:pPr>
            <w:r w:rsidRPr="00A30287">
              <w:rPr>
                <w:rFonts w:ascii="StobiSerif Regular" w:hAnsi="StobiSerif Regular"/>
              </w:rPr>
              <w:t>Доколку на работникот за кој е исплатена субвенција, му престане работниот однос во било кој период (периодот на субвенција и дополнителниот период за кој е должен да го задржи работникот во работен однос), освен во случај на смрт,пензија и неспособност за работа</w:t>
            </w:r>
            <w:r w:rsidR="006E7489" w:rsidRPr="00A30287">
              <w:rPr>
                <w:rFonts w:ascii="StobiSerif Regular" w:hAnsi="StobiSerif Regular"/>
              </w:rPr>
              <w:t xml:space="preserve">, работодавачот е должен во рок од 30 дена на негово место да вработи друго </w:t>
            </w:r>
            <w:r w:rsidR="006E7489" w:rsidRPr="00A30287">
              <w:rPr>
                <w:rFonts w:ascii="StobiSerif Regular" w:hAnsi="StobiSerif Regular"/>
              </w:rPr>
              <w:lastRenderedPageBreak/>
              <w:t>невработено лице што припаѓа на било која категорија во рамките на целн</w:t>
            </w:r>
            <w:r w:rsidR="00FA1A16" w:rsidRPr="00A30287">
              <w:rPr>
                <w:rFonts w:ascii="StobiSerif Regular" w:hAnsi="StobiSerif Regular"/>
              </w:rPr>
              <w:t>ите</w:t>
            </w:r>
            <w:r w:rsidR="006E7489" w:rsidRPr="00A30287">
              <w:rPr>
                <w:rFonts w:ascii="StobiSerif Regular" w:hAnsi="StobiSerif Regular"/>
              </w:rPr>
              <w:t xml:space="preserve"> груп</w:t>
            </w:r>
            <w:r w:rsidR="00FA1A16" w:rsidRPr="00A30287">
              <w:rPr>
                <w:rFonts w:ascii="StobiSerif Regular" w:hAnsi="StobiSerif Regular"/>
              </w:rPr>
              <w:t>и</w:t>
            </w:r>
            <w:r w:rsidR="006E7489" w:rsidRPr="00A30287">
              <w:rPr>
                <w:rFonts w:ascii="StobiSerif Regular" w:hAnsi="StobiSerif Regular"/>
              </w:rPr>
              <w:t xml:space="preserve"> опфатена со оваа мерка</w:t>
            </w:r>
            <w:r w:rsidR="00A30287" w:rsidRPr="00A30287">
              <w:rPr>
                <w:rFonts w:ascii="StobiSerif Regular" w:hAnsi="StobiSerif Regular"/>
              </w:rPr>
              <w:t xml:space="preserve"> освен за корисници на гарантирана минимална помош каде замената мора да биде од истата целна група.В</w:t>
            </w:r>
            <w:r w:rsidR="006E7489" w:rsidRPr="00A30287">
              <w:rPr>
                <w:rFonts w:ascii="StobiSerif Regular" w:hAnsi="StobiSerif Regular"/>
              </w:rPr>
              <w:t>о спротивно е должен да врати сразмерен износ од исплатените средства (износот на субвенција по лице поделен со вкупниот број на месеци).</w:t>
            </w:r>
          </w:p>
          <w:p w:rsidR="006E7489" w:rsidRPr="00A30287" w:rsidRDefault="006E7489" w:rsidP="00A30287">
            <w:pPr>
              <w:pStyle w:val="ListParagraph"/>
              <w:numPr>
                <w:ilvl w:val="0"/>
                <w:numId w:val="2"/>
              </w:numPr>
              <w:ind w:left="360" w:firstLine="0"/>
              <w:jc w:val="both"/>
              <w:rPr>
                <w:rFonts w:ascii="StobiSerif Regular" w:hAnsi="StobiSerif Regular"/>
              </w:rPr>
            </w:pPr>
            <w:r w:rsidRPr="00A30287">
              <w:rPr>
                <w:rFonts w:ascii="StobiSerif Regular" w:hAnsi="StobiSerif Regular"/>
              </w:rPr>
              <w:t>Работодавачот е должен за целиот период</w:t>
            </w:r>
            <w:r w:rsidR="00D65642" w:rsidRPr="00A30287">
              <w:rPr>
                <w:rFonts w:ascii="StobiSerif Regular" w:hAnsi="StobiSerif Regular"/>
              </w:rPr>
              <w:t xml:space="preserve"> (периодот на субвенција и дополнителниот период за кој е должен да го задржи работникот во работен однос) да не го намали вкупниот број на вработените на неопределено време</w:t>
            </w:r>
            <w:r w:rsidR="00A30287" w:rsidRPr="00A30287">
              <w:rPr>
                <w:rFonts w:ascii="StobiSerif Regular" w:hAnsi="StobiSerif Regular"/>
              </w:rPr>
              <w:t xml:space="preserve"> (кој го имал на денот на аплицирање)</w:t>
            </w:r>
            <w:r w:rsidR="00D65642" w:rsidRPr="00A30287">
              <w:rPr>
                <w:rFonts w:ascii="StobiSerif Regular" w:hAnsi="StobiSerif Regular"/>
              </w:rPr>
              <w:t>, освен во случај на престанок на работниот однос поради смрт, пензија или неспособност за работа, во спротивно е должен во рок од 30 дена да вработи друго лице со цел надополнување на бројот, во спротивно е должен да врати сразмерен износ о</w:t>
            </w:r>
            <w:r w:rsidR="00FA1A16" w:rsidRPr="00A30287">
              <w:rPr>
                <w:rFonts w:ascii="StobiSerif Regular" w:hAnsi="StobiSerif Regular"/>
              </w:rPr>
              <w:t>д</w:t>
            </w:r>
            <w:r w:rsidR="00D65642" w:rsidRPr="00A30287">
              <w:rPr>
                <w:rFonts w:ascii="StobiSerif Regular" w:hAnsi="StobiSerif Regular"/>
              </w:rPr>
              <w:t xml:space="preserve"> исплатените средства (износот на субвенција по лице поделен со вкупниот број на месеци</w:t>
            </w:r>
            <w:r w:rsidR="007E5F2D">
              <w:rPr>
                <w:rFonts w:ascii="StobiSerif Regular" w:hAnsi="StobiSerif Regular"/>
                <w:lang w:val="mk-MK"/>
              </w:rPr>
              <w:t>.</w:t>
            </w:r>
          </w:p>
          <w:p w:rsidR="006F6FE4" w:rsidRPr="00753E38" w:rsidRDefault="006F6FE4" w:rsidP="003A35BB">
            <w:pPr>
              <w:spacing w:after="0"/>
              <w:jc w:val="both"/>
              <w:rPr>
                <w:rFonts w:ascii="StobiSerif Regular" w:hAnsi="StobiSerif Regular"/>
              </w:rPr>
            </w:pPr>
          </w:p>
          <w:p w:rsidR="00945ED8" w:rsidRPr="00753E38" w:rsidRDefault="00D65642" w:rsidP="00AB7211">
            <w:pPr>
              <w:pStyle w:val="ListParagraph2"/>
              <w:spacing w:after="120" w:line="240" w:lineRule="auto"/>
              <w:ind w:left="0"/>
              <w:jc w:val="both"/>
            </w:pPr>
            <w:r w:rsidRPr="00753E38">
              <w:rPr>
                <w:rFonts w:ascii="StobiSerif Regular" w:hAnsi="StobiSerif Regular" w:cs="Calibri"/>
                <w:lang w:val="mk-MK"/>
              </w:rPr>
              <w:t>Правата и обврските се опишани и регулирани во О</w:t>
            </w:r>
            <w:r w:rsidR="00FA1A16" w:rsidRPr="00753E38">
              <w:rPr>
                <w:rFonts w:ascii="StobiSerif Regular" w:hAnsi="StobiSerif Regular" w:cs="Calibri"/>
                <w:lang w:val="mk-MK"/>
              </w:rPr>
              <w:t xml:space="preserve">перативните </w:t>
            </w:r>
            <w:r w:rsidRPr="00753E38">
              <w:rPr>
                <w:rFonts w:ascii="StobiSerif Regular" w:hAnsi="StobiSerif Regular" w:cs="Calibri"/>
                <w:lang w:val="mk-MK"/>
              </w:rPr>
              <w:t>У</w:t>
            </w:r>
            <w:r w:rsidR="00FA1A16" w:rsidRPr="00753E38">
              <w:rPr>
                <w:rFonts w:ascii="StobiSerif Regular" w:hAnsi="StobiSerif Regular" w:cs="Calibri"/>
                <w:lang w:val="mk-MK"/>
              </w:rPr>
              <w:t>патства</w:t>
            </w:r>
            <w:r w:rsidRPr="00753E38">
              <w:rPr>
                <w:rFonts w:ascii="StobiSerif Regular" w:hAnsi="StobiSerif Regular" w:cs="Calibri"/>
                <w:lang w:val="mk-MK"/>
              </w:rPr>
              <w:t xml:space="preserve"> и договорот</w:t>
            </w:r>
          </w:p>
        </w:tc>
      </w:tr>
      <w:tr w:rsidR="00945ED8" w:rsidRPr="00753E38" w:rsidTr="003A35BB">
        <w:trPr>
          <w:trHeight w:val="624"/>
        </w:trPr>
        <w:tc>
          <w:tcPr>
            <w:tcW w:w="9791" w:type="dxa"/>
            <w:gridSpan w:val="3"/>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pStyle w:val="PlainText"/>
              <w:jc w:val="center"/>
              <w:rPr>
                <w:rFonts w:ascii="StobiSerif Regular" w:hAnsi="StobiSerif Regular" w:cs="Calibri"/>
                <w:b/>
                <w:bCs/>
                <w:color w:val="0070C0"/>
                <w:sz w:val="22"/>
                <w:szCs w:val="22"/>
                <w:lang w:val="mk-MK"/>
              </w:rPr>
            </w:pPr>
            <w:r w:rsidRPr="00753E38">
              <w:rPr>
                <w:rFonts w:ascii="StobiSerif Regular" w:hAnsi="StobiSerif Regular" w:cs="Calibri"/>
                <w:b/>
                <w:bCs/>
                <w:color w:val="984806"/>
                <w:sz w:val="22"/>
                <w:szCs w:val="22"/>
                <w:lang w:val="mk-MK"/>
              </w:rPr>
              <w:lastRenderedPageBreak/>
              <w:t>Реализација</w:t>
            </w:r>
          </w:p>
        </w:tc>
      </w:tr>
      <w:tr w:rsidR="00945ED8" w:rsidRPr="00753E38" w:rsidTr="003A35BB">
        <w:trPr>
          <w:trHeight w:val="731"/>
        </w:trPr>
        <w:tc>
          <w:tcPr>
            <w:tcW w:w="9791" w:type="dxa"/>
            <w:gridSpan w:val="3"/>
            <w:tcBorders>
              <w:top w:val="single" w:sz="12" w:space="0" w:color="C45911"/>
              <w:left w:val="single" w:sz="12" w:space="0" w:color="C45911"/>
              <w:bottom w:val="single" w:sz="12" w:space="0" w:color="C45911"/>
              <w:right w:val="single" w:sz="12" w:space="0" w:color="C45911"/>
            </w:tcBorders>
          </w:tcPr>
          <w:p w:rsidR="00945ED8" w:rsidRPr="00753E38" w:rsidRDefault="00945ED8" w:rsidP="00D65642">
            <w:pPr>
              <w:spacing w:after="0" w:line="240" w:lineRule="auto"/>
              <w:jc w:val="both"/>
              <w:rPr>
                <w:rFonts w:ascii="StobiSerif Regular" w:hAnsi="StobiSerif Regular"/>
                <w:color w:val="0070C0"/>
              </w:rPr>
            </w:pPr>
            <w:r w:rsidRPr="00753E38">
              <w:rPr>
                <w:rFonts w:ascii="StobiSerif Regular" w:hAnsi="StobiSerif Regular"/>
              </w:rPr>
              <w:t>Јавен</w:t>
            </w:r>
            <w:r w:rsidR="00D65642" w:rsidRPr="00753E38">
              <w:rPr>
                <w:rFonts w:ascii="StobiSerif Regular" w:hAnsi="StobiSerif Regular"/>
              </w:rPr>
              <w:t>повик</w:t>
            </w:r>
            <w:r w:rsidRPr="00753E38">
              <w:rPr>
                <w:rFonts w:ascii="StobiSerif Regular" w:hAnsi="StobiSerif Regular"/>
              </w:rPr>
              <w:t>/Известување</w:t>
            </w:r>
            <w:r w:rsidR="00FA1A16" w:rsidRPr="00753E38">
              <w:rPr>
                <w:rFonts w:ascii="StobiSerif Regular" w:hAnsi="StobiSerif Regular"/>
              </w:rPr>
              <w:t>,</w:t>
            </w:r>
            <w:r w:rsidRPr="00753E38">
              <w:rPr>
                <w:rFonts w:ascii="StobiSerif Regular" w:hAnsi="StobiSerif Regular"/>
              </w:rPr>
              <w:t xml:space="preserve"> Пријава за учество</w:t>
            </w:r>
            <w:r w:rsidR="00FA1A16" w:rsidRPr="00753E38">
              <w:rPr>
                <w:rFonts w:ascii="StobiSerif Regular" w:hAnsi="StobiSerif Regular"/>
              </w:rPr>
              <w:t>,</w:t>
            </w:r>
            <w:r w:rsidRPr="00753E38">
              <w:rPr>
                <w:rFonts w:ascii="StobiSerif Regular" w:hAnsi="StobiSerif Regular"/>
              </w:rPr>
              <w:t xml:space="preserve"> Посредување и повикување од евиденцијата од страна на вработеното лице во Центарот за вработување</w:t>
            </w:r>
            <w:r w:rsidR="003708DA" w:rsidRPr="00753E38">
              <w:rPr>
                <w:rFonts w:ascii="StobiSerif Regular" w:hAnsi="StobiSerif Regular"/>
              </w:rPr>
              <w:t>, известување од страна на цен</w:t>
            </w:r>
            <w:r w:rsidR="00ED2778">
              <w:rPr>
                <w:rFonts w:ascii="StobiSerif Regular" w:hAnsi="StobiSerif Regular"/>
              </w:rPr>
              <w:t>т</w:t>
            </w:r>
            <w:r w:rsidR="003708DA" w:rsidRPr="00753E38">
              <w:rPr>
                <w:rFonts w:ascii="StobiSerif Regular" w:hAnsi="StobiSerif Regular"/>
              </w:rPr>
              <w:t>рите за социјална работа</w:t>
            </w:r>
            <w:r w:rsidRPr="00753E38">
              <w:rPr>
                <w:rFonts w:ascii="StobiSerif Regular" w:hAnsi="StobiSerif Regular"/>
              </w:rPr>
              <w:t>.</w:t>
            </w:r>
          </w:p>
        </w:tc>
      </w:tr>
    </w:tbl>
    <w:p w:rsidR="00945ED8" w:rsidRPr="00753E38" w:rsidRDefault="009C3DF7" w:rsidP="00945ED8">
      <w:pPr>
        <w:jc w:val="both"/>
        <w:rPr>
          <w:rFonts w:ascii="StobiSerif Regular" w:hAnsi="StobiSerif Regular"/>
          <w:b/>
          <w:bCs/>
          <w:color w:val="0070C0"/>
          <w:u w:val="single"/>
        </w:rPr>
      </w:pPr>
      <w:r w:rsidRPr="009C3DF7">
        <w:rPr>
          <w:noProof/>
          <w:lang w:val="en-US"/>
        </w:rPr>
        <w:pict>
          <v:line id="Straight Connector 24" o:spid="_x0000_s1065" style="position:absolute;left:0;text-align:left;z-index:251649024;visibility:visible;mso-wrap-distance-top:-8e-5mm;mso-wrap-distance-bottom:-8e-5mm;mso-position-horizontal:center;mso-position-horizontal-relative:margin;mso-position-vertical-relative:text" from="0,19.3pt" to="335.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" strokecolor="#e36c0a" strokeweight="2pt">
            <v:shadow on="t" color="black" opacity="24903f" origin=",.5" offset="0,.55556mm"/>
            <o:lock v:ext="edit" shapetype="f"/>
            <w10:wrap anchorx="margin"/>
          </v:line>
        </w:pict>
      </w:r>
    </w:p>
    <w:p w:rsidR="00945ED8" w:rsidRPr="00753E38" w:rsidRDefault="00945ED8" w:rsidP="00945ED8">
      <w:pPr>
        <w:jc w:val="both"/>
        <w:rPr>
          <w:rFonts w:ascii="StobiSerif Regular" w:hAnsi="StobiSerif Regular"/>
          <w:b/>
          <w:bCs/>
          <w:color w:val="0070C0"/>
          <w:u w:val="single"/>
        </w:rPr>
      </w:pPr>
    </w:p>
    <w:p w:rsidR="00945ED8" w:rsidRPr="00753E38" w:rsidRDefault="00A33375" w:rsidP="00945ED8">
      <w:pPr>
        <w:spacing w:after="0" w:line="240" w:lineRule="auto"/>
        <w:rPr>
          <w:rFonts w:ascii="StobiSerif Regular" w:hAnsi="StobiSerif Regular"/>
          <w:b/>
          <w:bCs/>
          <w:color w:val="0070C0"/>
        </w:rPr>
      </w:pPr>
      <w:r w:rsidRPr="00753E38">
        <w:rPr>
          <w:rFonts w:ascii="StobiSerif Regular" w:hAnsi="StobiSerif Regular"/>
          <w:b/>
          <w:bCs/>
          <w:color w:val="0070C0"/>
        </w:rPr>
        <w:br w:type="page"/>
      </w:r>
    </w:p>
    <w:tbl>
      <w:tblPr>
        <w:tblW w:w="9791" w:type="dxa"/>
        <w:tblInd w:w="108" w:type="dxa"/>
        <w:tbl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blBorders>
        <w:tblLook w:val="00A0"/>
      </w:tblPr>
      <w:tblGrid>
        <w:gridCol w:w="2269"/>
        <w:gridCol w:w="7513"/>
        <w:gridCol w:w="9"/>
      </w:tblGrid>
      <w:tr w:rsidR="00945ED8" w:rsidRPr="00753E38" w:rsidTr="003A35BB">
        <w:trPr>
          <w:gridAfter w:val="1"/>
          <w:wAfter w:w="9" w:type="dxa"/>
          <w:trHeight w:val="590"/>
        </w:trPr>
        <w:tc>
          <w:tcPr>
            <w:tcW w:w="2269"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rPr>
                <w:rFonts w:ascii="StobiSerif Regular" w:hAnsi="StobiSerif Regular"/>
                <w:b/>
                <w:bCs/>
              </w:rPr>
            </w:pPr>
            <w:r w:rsidRPr="00753E38">
              <w:rPr>
                <w:rFonts w:ascii="StobiSerif Regular" w:hAnsi="StobiSerif Regular"/>
                <w:b/>
                <w:bCs/>
              </w:rPr>
              <w:lastRenderedPageBreak/>
              <w:t>Наслов на мерката</w:t>
            </w:r>
          </w:p>
        </w:tc>
        <w:tc>
          <w:tcPr>
            <w:tcW w:w="7513"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autoSpaceDE w:val="0"/>
              <w:autoSpaceDN w:val="0"/>
              <w:adjustRightInd w:val="0"/>
              <w:spacing w:after="0" w:line="240" w:lineRule="auto"/>
              <w:jc w:val="both"/>
              <w:rPr>
                <w:rFonts w:ascii="StobiSerif Regular" w:hAnsi="StobiSerif Regular"/>
                <w:b/>
                <w:bCs/>
              </w:rPr>
            </w:pPr>
            <w:bookmarkStart w:id="9" w:name="_Toc535356227"/>
            <w:r w:rsidRPr="00753E38">
              <w:rPr>
                <w:rStyle w:val="Heading3Char"/>
                <w:rFonts w:ascii="StobiSerif Regular" w:hAnsi="StobiSerif Regular" w:cs="Calibri"/>
                <w:b/>
                <w:color w:val="auto"/>
                <w:sz w:val="22"/>
                <w:szCs w:val="22"/>
                <w:lang w:val="mk-MK"/>
              </w:rPr>
              <w:t>2.2 Вработување и раст на правни субјекти</w:t>
            </w:r>
            <w:bookmarkEnd w:id="9"/>
          </w:p>
        </w:tc>
      </w:tr>
      <w:tr w:rsidR="00945ED8" w:rsidRPr="00753E38" w:rsidTr="003A35BB">
        <w:trPr>
          <w:gridAfter w:val="1"/>
          <w:wAfter w:w="9" w:type="dxa"/>
          <w:trHeight w:val="590"/>
        </w:trPr>
        <w:tc>
          <w:tcPr>
            <w:tcW w:w="2269"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rPr>
                <w:rFonts w:ascii="StobiSerif Regular" w:hAnsi="StobiSerif Regular"/>
                <w:b/>
                <w:bCs/>
              </w:rPr>
            </w:pPr>
            <w:r w:rsidRPr="00753E38">
              <w:rPr>
                <w:rFonts w:ascii="StobiSerif Regular" w:hAnsi="StobiSerif Regular"/>
                <w:b/>
                <w:bCs/>
              </w:rPr>
              <w:t>Цел на мерка</w:t>
            </w:r>
          </w:p>
        </w:tc>
        <w:tc>
          <w:tcPr>
            <w:tcW w:w="7513"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autoSpaceDE w:val="0"/>
              <w:autoSpaceDN w:val="0"/>
              <w:adjustRightInd w:val="0"/>
              <w:spacing w:after="0" w:line="240" w:lineRule="auto"/>
              <w:jc w:val="both"/>
              <w:rPr>
                <w:rFonts w:ascii="StobiSerif Regular" w:hAnsi="StobiSerif Regular"/>
              </w:rPr>
            </w:pPr>
            <w:r w:rsidRPr="00753E38">
              <w:rPr>
                <w:rFonts w:ascii="StobiSerif Regular" w:hAnsi="StobiSerif Regular"/>
              </w:rPr>
              <w:t>Поддршка во креирање на нови работни места во микро, мали и средни претпријатија, социјални претпријатија и граѓански организации</w:t>
            </w:r>
          </w:p>
        </w:tc>
      </w:tr>
      <w:tr w:rsidR="00945ED8" w:rsidRPr="00753E38" w:rsidTr="003A35BB">
        <w:trPr>
          <w:gridAfter w:val="1"/>
          <w:wAfter w:w="9" w:type="dxa"/>
          <w:trHeight w:val="587"/>
        </w:trPr>
        <w:tc>
          <w:tcPr>
            <w:tcW w:w="2269"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rPr>
                <w:rFonts w:ascii="StobiSerif Regular" w:hAnsi="StobiSerif Regular"/>
                <w:b/>
                <w:bCs/>
              </w:rPr>
            </w:pPr>
            <w:r w:rsidRPr="00753E38">
              <w:rPr>
                <w:rFonts w:ascii="StobiSerif Regular" w:hAnsi="StobiSerif Regular"/>
                <w:b/>
                <w:bCs/>
              </w:rPr>
              <w:t>Целна група</w:t>
            </w:r>
          </w:p>
        </w:tc>
        <w:tc>
          <w:tcPr>
            <w:tcW w:w="7513"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jc w:val="both"/>
              <w:rPr>
                <w:rFonts w:ascii="StobiSerif Regular" w:hAnsi="StobiSerif Regular"/>
              </w:rPr>
            </w:pPr>
            <w:r w:rsidRPr="00753E38">
              <w:rPr>
                <w:rFonts w:ascii="StobiSerif Regular" w:hAnsi="StobiSerif Regular"/>
              </w:rPr>
              <w:t xml:space="preserve">Невработени лица евидентирани во </w:t>
            </w:r>
            <w:r w:rsidR="00DE3818" w:rsidRPr="00753E38">
              <w:rPr>
                <w:rFonts w:ascii="StobiSerif Regular" w:hAnsi="StobiSerif Regular"/>
              </w:rPr>
              <w:t>АВРСМ</w:t>
            </w:r>
          </w:p>
        </w:tc>
      </w:tr>
      <w:tr w:rsidR="00945ED8" w:rsidRPr="00753E38" w:rsidTr="003A35BB">
        <w:trPr>
          <w:gridAfter w:val="1"/>
          <w:wAfter w:w="9" w:type="dxa"/>
          <w:trHeight w:val="506"/>
        </w:trPr>
        <w:tc>
          <w:tcPr>
            <w:tcW w:w="2269"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rPr>
                <w:rFonts w:ascii="StobiSerif Regular" w:hAnsi="StobiSerif Regular"/>
                <w:b/>
                <w:bCs/>
              </w:rPr>
            </w:pPr>
            <w:r w:rsidRPr="00753E38">
              <w:rPr>
                <w:rFonts w:ascii="StobiSerif Regular" w:hAnsi="StobiSerif Regular"/>
                <w:b/>
                <w:bCs/>
              </w:rPr>
              <w:t>Опфат на мерката</w:t>
            </w:r>
          </w:p>
        </w:tc>
        <w:tc>
          <w:tcPr>
            <w:tcW w:w="7513"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024A0D" w:rsidP="00AE118F">
            <w:pPr>
              <w:spacing w:after="0" w:line="240" w:lineRule="auto"/>
              <w:rPr>
                <w:rFonts w:ascii="StobiSerif Regular" w:hAnsi="StobiSerif Regular"/>
                <w:b/>
              </w:rPr>
            </w:pPr>
            <w:r>
              <w:rPr>
                <w:rFonts w:ascii="StobiSerif Regular" w:hAnsi="StobiSerif Regular"/>
                <w:b/>
                <w:lang w:val="en-US"/>
              </w:rPr>
              <w:t>552</w:t>
            </w:r>
            <w:r w:rsidR="00CC5444" w:rsidRPr="00AB7211">
              <w:rPr>
                <w:rStyle w:val="FootnoteReference"/>
                <w:rFonts w:ascii="StobiSerif Regular" w:hAnsi="StobiSerif Regular"/>
              </w:rPr>
              <w:footnoteReference w:id="13"/>
            </w:r>
            <w:r w:rsidR="00945ED8" w:rsidRPr="00753E38">
              <w:rPr>
                <w:rFonts w:ascii="StobiSerif Regular" w:hAnsi="StobiSerif Regular"/>
              </w:rPr>
              <w:t xml:space="preserve">невработени лица евидентирани во </w:t>
            </w:r>
            <w:r w:rsidR="00DE3818" w:rsidRPr="00753E38">
              <w:rPr>
                <w:rFonts w:ascii="StobiSerif Regular" w:hAnsi="StobiSerif Regular"/>
              </w:rPr>
              <w:t>АВРСМ</w:t>
            </w:r>
            <w:r w:rsidR="00945ED8" w:rsidRPr="00753E38">
              <w:rPr>
                <w:rFonts w:ascii="StobiSerif Regular" w:hAnsi="StobiSerif Regular"/>
              </w:rPr>
              <w:t>, со предност на млади лица  до 29 години</w:t>
            </w:r>
            <w:r w:rsidR="00D17736" w:rsidRPr="00753E38">
              <w:rPr>
                <w:rFonts w:ascii="StobiSerif Regular" w:hAnsi="StobiSerif Regular"/>
              </w:rPr>
              <w:t>,</w:t>
            </w:r>
            <w:r w:rsidR="00777A65" w:rsidRPr="00753E38">
              <w:rPr>
                <w:rFonts w:ascii="StobiSerif Regular" w:hAnsi="StobiSerif Regular"/>
              </w:rPr>
              <w:t xml:space="preserve"> корисници на гарантиран</w:t>
            </w:r>
            <w:r w:rsidR="00551D19" w:rsidRPr="00753E38">
              <w:rPr>
                <w:rFonts w:ascii="StobiSerif Regular" w:hAnsi="StobiSerif Regular"/>
              </w:rPr>
              <w:t>a</w:t>
            </w:r>
            <w:r w:rsidR="00777A65" w:rsidRPr="00753E38">
              <w:rPr>
                <w:rFonts w:ascii="StobiSerif Regular" w:hAnsi="StobiSerif Regular"/>
              </w:rPr>
              <w:t xml:space="preserve"> минимал</w:t>
            </w:r>
            <w:r w:rsidR="00551D19" w:rsidRPr="00753E38">
              <w:rPr>
                <w:rFonts w:ascii="StobiSerif Regular" w:hAnsi="StobiSerif Regular"/>
              </w:rPr>
              <w:t>на</w:t>
            </w:r>
            <w:r w:rsidR="00777A65" w:rsidRPr="00753E38">
              <w:rPr>
                <w:rFonts w:ascii="StobiSerif Regular" w:hAnsi="StobiSerif Regular"/>
              </w:rPr>
              <w:t xml:space="preserve"> п</w:t>
            </w:r>
            <w:r w:rsidR="00551D19" w:rsidRPr="00753E38">
              <w:rPr>
                <w:rFonts w:ascii="StobiSerif Regular" w:hAnsi="StobiSerif Regular"/>
              </w:rPr>
              <w:t>омош</w:t>
            </w:r>
            <w:r w:rsidR="00D17736" w:rsidRPr="00753E38">
              <w:rPr>
                <w:rFonts w:ascii="StobiSerif Regular" w:hAnsi="StobiSerif Regular"/>
              </w:rPr>
              <w:t xml:space="preserve"> и Роми</w:t>
            </w:r>
          </w:p>
        </w:tc>
      </w:tr>
      <w:tr w:rsidR="00945ED8" w:rsidRPr="00753E38" w:rsidTr="003A35BB">
        <w:trPr>
          <w:gridAfter w:val="1"/>
          <w:wAfter w:w="9" w:type="dxa"/>
          <w:trHeight w:val="506"/>
        </w:trPr>
        <w:tc>
          <w:tcPr>
            <w:tcW w:w="2269"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autoSpaceDE w:val="0"/>
              <w:autoSpaceDN w:val="0"/>
              <w:adjustRightInd w:val="0"/>
              <w:spacing w:after="0" w:line="240" w:lineRule="auto"/>
              <w:rPr>
                <w:rFonts w:ascii="StobiSerif Regular" w:hAnsi="StobiSerif Regular"/>
                <w:b/>
                <w:bCs/>
              </w:rPr>
            </w:pPr>
            <w:r w:rsidRPr="00753E38">
              <w:rPr>
                <w:rFonts w:ascii="StobiSerif Regular" w:hAnsi="StobiSerif Regular"/>
                <w:b/>
                <w:bCs/>
              </w:rPr>
              <w:t>Надлежна институција</w:t>
            </w:r>
          </w:p>
        </w:tc>
        <w:tc>
          <w:tcPr>
            <w:tcW w:w="7513"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jc w:val="both"/>
              <w:rPr>
                <w:rFonts w:ascii="StobiSerif Regular" w:hAnsi="StobiSerif Regular"/>
              </w:rPr>
            </w:pPr>
            <w:r w:rsidRPr="00753E38">
              <w:rPr>
                <w:rFonts w:ascii="StobiSerif Regular" w:hAnsi="StobiSerif Regular"/>
              </w:rPr>
              <w:t xml:space="preserve">МТСП, </w:t>
            </w:r>
            <w:r w:rsidR="00DE3818" w:rsidRPr="00753E38">
              <w:rPr>
                <w:rFonts w:ascii="StobiSerif Regular" w:hAnsi="StobiSerif Regular"/>
              </w:rPr>
              <w:t>АВРСМ</w:t>
            </w:r>
            <w:r w:rsidRPr="00753E38">
              <w:rPr>
                <w:rFonts w:ascii="StobiSerif Regular" w:hAnsi="StobiSerif Regular"/>
              </w:rPr>
              <w:t>, ЦРР</w:t>
            </w:r>
            <w:r w:rsidR="00DE3818" w:rsidRPr="00753E38">
              <w:rPr>
                <w:rFonts w:ascii="StobiSerif Regular" w:hAnsi="StobiSerif Regular"/>
              </w:rPr>
              <w:t>С</w:t>
            </w:r>
            <w:r w:rsidRPr="00753E38">
              <w:rPr>
                <w:rFonts w:ascii="StobiSerif Regular" w:hAnsi="StobiSerif Regular"/>
              </w:rPr>
              <w:t>М, УЈП</w:t>
            </w:r>
            <w:r w:rsidR="00777A65" w:rsidRPr="00753E38">
              <w:rPr>
                <w:rFonts w:ascii="StobiSerif Regular" w:hAnsi="StobiSerif Regular"/>
              </w:rPr>
              <w:t>, ЦСР</w:t>
            </w:r>
          </w:p>
        </w:tc>
      </w:tr>
      <w:tr w:rsidR="00945ED8" w:rsidRPr="00753E38" w:rsidTr="003A35BB">
        <w:trPr>
          <w:trHeight w:val="599"/>
        </w:trPr>
        <w:tc>
          <w:tcPr>
            <w:tcW w:w="9791" w:type="dxa"/>
            <w:gridSpan w:val="3"/>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jc w:val="center"/>
              <w:rPr>
                <w:rFonts w:ascii="StobiSerif Regular" w:hAnsi="StobiSerif Regular"/>
                <w:b/>
                <w:bCs/>
              </w:rPr>
            </w:pPr>
            <w:r w:rsidRPr="00753E38">
              <w:rPr>
                <w:rFonts w:ascii="StobiSerif Regular" w:hAnsi="StobiSerif Regular"/>
                <w:b/>
                <w:bCs/>
              </w:rPr>
              <w:t>Висина на финансиската поддршка</w:t>
            </w:r>
          </w:p>
        </w:tc>
      </w:tr>
      <w:tr w:rsidR="00945ED8" w:rsidRPr="00753E38" w:rsidTr="003A35BB">
        <w:trPr>
          <w:trHeight w:val="600"/>
        </w:trPr>
        <w:tc>
          <w:tcPr>
            <w:tcW w:w="9791" w:type="dxa"/>
            <w:gridSpan w:val="3"/>
            <w:tcBorders>
              <w:top w:val="single" w:sz="12" w:space="0" w:color="C45911"/>
              <w:left w:val="single" w:sz="12" w:space="0" w:color="C45911"/>
              <w:bottom w:val="single" w:sz="12" w:space="0" w:color="C45911"/>
              <w:right w:val="single" w:sz="12" w:space="0" w:color="C45911"/>
            </w:tcBorders>
            <w:vAlign w:val="center"/>
          </w:tcPr>
          <w:p w:rsidR="00945ED8" w:rsidRPr="00753E38" w:rsidRDefault="00945ED8" w:rsidP="00AB7211">
            <w:pPr>
              <w:spacing w:after="60" w:line="240" w:lineRule="auto"/>
              <w:jc w:val="both"/>
              <w:rPr>
                <w:rFonts w:ascii="StobiSerif Regular" w:hAnsi="StobiSerif Regular"/>
              </w:rPr>
            </w:pPr>
            <w:r w:rsidRPr="00753E38">
              <w:rPr>
                <w:rFonts w:ascii="StobiSerif Regular" w:hAnsi="StobiSerif Regular"/>
              </w:rPr>
              <w:t>Поддршка за ново вработување од 92.000 денари</w:t>
            </w:r>
            <w:r w:rsidR="00777A65" w:rsidRPr="00753E38">
              <w:rPr>
                <w:rFonts w:ascii="StobiSerif Regular" w:hAnsi="StobiSerif Regular"/>
              </w:rPr>
              <w:t>,</w:t>
            </w:r>
            <w:r w:rsidRPr="00753E38">
              <w:rPr>
                <w:rFonts w:ascii="StobiSerif Regular" w:hAnsi="StobiSerif Regular"/>
              </w:rPr>
              <w:t xml:space="preserve"> 768.750</w:t>
            </w:r>
            <w:r w:rsidR="00D82CBC" w:rsidRPr="00753E38">
              <w:rPr>
                <w:rFonts w:ascii="StobiSerif Regular" w:hAnsi="StobiSerif Regular"/>
              </w:rPr>
              <w:t xml:space="preserve"> денари</w:t>
            </w:r>
            <w:r w:rsidR="00777A65" w:rsidRPr="00753E38">
              <w:rPr>
                <w:rFonts w:ascii="StobiSerif Regular" w:hAnsi="StobiSerif Regular"/>
              </w:rPr>
              <w:t xml:space="preserve"> или 1.000.000</w:t>
            </w:r>
            <w:r w:rsidRPr="00753E38">
              <w:rPr>
                <w:rFonts w:ascii="StobiSerif Regular" w:hAnsi="StobiSerif Regular"/>
              </w:rPr>
              <w:t>денари (во зависност од возраста и од бројот на одобрени вработувања).</w:t>
            </w:r>
          </w:p>
          <w:p w:rsidR="00945ED8" w:rsidRPr="00753E38" w:rsidRDefault="00945ED8" w:rsidP="006463E4">
            <w:pPr>
              <w:spacing w:after="60" w:line="240" w:lineRule="auto"/>
              <w:jc w:val="both"/>
              <w:rPr>
                <w:rFonts w:ascii="StobiSerif Regular" w:hAnsi="StobiSerif Regular"/>
              </w:rPr>
            </w:pPr>
            <w:r w:rsidRPr="00753E38">
              <w:rPr>
                <w:rFonts w:ascii="StobiSerif Regular" w:hAnsi="StobiSerif Regular"/>
              </w:rPr>
              <w:t>Висината на грантот за вработување на едно лице на возраст над 29 години изнесува 92.000 денари,  за лица до 29 години возраст висината на грантот за вработено едно лице изнесува 153.750 денари</w:t>
            </w:r>
            <w:r w:rsidR="008F791F" w:rsidRPr="00753E38">
              <w:rPr>
                <w:rFonts w:ascii="StobiSerif Regular" w:hAnsi="StobiSerif Regular"/>
              </w:rPr>
              <w:t xml:space="preserve">, а за лица корисници на </w:t>
            </w:r>
            <w:r w:rsidR="00777A65" w:rsidRPr="00753E38">
              <w:rPr>
                <w:rFonts w:ascii="StobiSerif Regular" w:hAnsi="StobiSerif Regular"/>
              </w:rPr>
              <w:t>гарантиран</w:t>
            </w:r>
            <w:r w:rsidR="009F16D2" w:rsidRPr="00753E38">
              <w:rPr>
                <w:rFonts w:ascii="StobiSerif Regular" w:hAnsi="StobiSerif Regular"/>
              </w:rPr>
              <w:t>а</w:t>
            </w:r>
            <w:r w:rsidR="00777A65" w:rsidRPr="00753E38">
              <w:rPr>
                <w:rFonts w:ascii="StobiSerif Regular" w:hAnsi="StobiSerif Regular"/>
              </w:rPr>
              <w:t xml:space="preserve"> минималн</w:t>
            </w:r>
            <w:r w:rsidR="009F16D2" w:rsidRPr="00753E38">
              <w:rPr>
                <w:rFonts w:ascii="StobiSerif Regular" w:hAnsi="StobiSerif Regular"/>
              </w:rPr>
              <w:t>а</w:t>
            </w:r>
            <w:r w:rsidR="00777A65" w:rsidRPr="00753E38">
              <w:rPr>
                <w:rFonts w:ascii="StobiSerif Regular" w:hAnsi="StobiSerif Regular"/>
              </w:rPr>
              <w:t xml:space="preserve"> п</w:t>
            </w:r>
            <w:r w:rsidR="009F16D2" w:rsidRPr="00753E38">
              <w:rPr>
                <w:rFonts w:ascii="StobiSerif Regular" w:hAnsi="StobiSerif Regular"/>
              </w:rPr>
              <w:t>омош</w:t>
            </w:r>
            <w:r w:rsidR="003708DA" w:rsidRPr="00753E38">
              <w:rPr>
                <w:rFonts w:ascii="StobiSerif Regular" w:hAnsi="StobiSerif Regular"/>
              </w:rPr>
              <w:t xml:space="preserve"> и за невработени лица од ромска етничка заедница, </w:t>
            </w:r>
            <w:r w:rsidR="008F791F" w:rsidRPr="00753E38">
              <w:rPr>
                <w:rFonts w:ascii="StobiSerif Regular" w:hAnsi="StobiSerif Regular"/>
              </w:rPr>
              <w:t>висината на грантот за вработено едно лице изнесува 200.000 денари</w:t>
            </w:r>
            <w:r w:rsidRPr="00753E38">
              <w:rPr>
                <w:rFonts w:ascii="StobiSerif Regular" w:hAnsi="StobiSerif Regular"/>
              </w:rPr>
              <w:t xml:space="preserve">. </w:t>
            </w:r>
          </w:p>
        </w:tc>
      </w:tr>
      <w:tr w:rsidR="00945ED8" w:rsidRPr="00753E38" w:rsidTr="003A35BB">
        <w:trPr>
          <w:trHeight w:val="503"/>
        </w:trPr>
        <w:tc>
          <w:tcPr>
            <w:tcW w:w="9791" w:type="dxa"/>
            <w:gridSpan w:val="3"/>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jc w:val="center"/>
              <w:rPr>
                <w:rFonts w:ascii="StobiSerif Regular" w:hAnsi="StobiSerif Regular"/>
                <w:b/>
                <w:bCs/>
              </w:rPr>
            </w:pPr>
            <w:r w:rsidRPr="00753E38">
              <w:rPr>
                <w:rFonts w:ascii="StobiSerif Regular" w:hAnsi="StobiSerif Regular"/>
                <w:b/>
                <w:bCs/>
              </w:rPr>
              <w:t>Корисници</w:t>
            </w:r>
          </w:p>
        </w:tc>
      </w:tr>
      <w:tr w:rsidR="00945ED8" w:rsidRPr="00753E38" w:rsidTr="003A35BB">
        <w:trPr>
          <w:trHeight w:val="478"/>
        </w:trPr>
        <w:tc>
          <w:tcPr>
            <w:tcW w:w="9791" w:type="dxa"/>
            <w:gridSpan w:val="3"/>
            <w:tcBorders>
              <w:top w:val="single" w:sz="12" w:space="0" w:color="C45911"/>
              <w:left w:val="single" w:sz="12" w:space="0" w:color="C45911"/>
              <w:bottom w:val="single" w:sz="12" w:space="0" w:color="C45911"/>
              <w:right w:val="single" w:sz="12" w:space="0" w:color="C45911"/>
            </w:tcBorders>
            <w:vAlign w:val="center"/>
          </w:tcPr>
          <w:p w:rsidR="00945ED8" w:rsidRPr="00753E38" w:rsidRDefault="00945ED8" w:rsidP="003A35BB">
            <w:pPr>
              <w:spacing w:after="0" w:line="240" w:lineRule="auto"/>
              <w:jc w:val="center"/>
              <w:rPr>
                <w:rFonts w:ascii="StobiSerif Regular" w:hAnsi="StobiSerif Regular"/>
              </w:rPr>
            </w:pPr>
            <w:r w:rsidRPr="00753E38">
              <w:rPr>
                <w:rFonts w:ascii="StobiSerif Regular" w:hAnsi="StobiSerif Regular"/>
              </w:rPr>
              <w:t>Микро, мали и средни претпријатија, социјални претпријатија и граѓански организации заинтересирани за отворање нови работни места</w:t>
            </w:r>
            <w:r w:rsidR="00F35804" w:rsidRPr="00753E38">
              <w:rPr>
                <w:rFonts w:ascii="StobiSerif Regular" w:hAnsi="StobiSerif Regular"/>
              </w:rPr>
              <w:t>.</w:t>
            </w:r>
          </w:p>
          <w:p w:rsidR="00F35804" w:rsidRPr="00753E38" w:rsidRDefault="00F35804" w:rsidP="003A35BB">
            <w:pPr>
              <w:spacing w:after="0" w:line="240" w:lineRule="auto"/>
              <w:jc w:val="center"/>
              <w:rPr>
                <w:rFonts w:ascii="StobiSerif Regular" w:hAnsi="StobiSerif Regular"/>
              </w:rPr>
            </w:pPr>
            <w:r w:rsidRPr="00753E38">
              <w:rPr>
                <w:rFonts w:ascii="StobiSerif Regular" w:hAnsi="StobiSerif Regular"/>
              </w:rPr>
              <w:t>Нови претпријатија основани преку Програмата за Самовработување во 20</w:t>
            </w:r>
            <w:r w:rsidR="00D356B5" w:rsidRPr="00753E38">
              <w:rPr>
                <w:rFonts w:ascii="StobiSerif Regular" w:hAnsi="StobiSerif Regular"/>
              </w:rPr>
              <w:t>20</w:t>
            </w:r>
            <w:r w:rsidRPr="00753E38">
              <w:rPr>
                <w:rFonts w:ascii="StobiSerif Regular" w:hAnsi="StobiSerif Regular"/>
              </w:rPr>
              <w:t xml:space="preserve"> година.</w:t>
            </w:r>
          </w:p>
          <w:p w:rsidR="00945ED8" w:rsidRPr="00753E38" w:rsidRDefault="00945ED8" w:rsidP="003A35BB">
            <w:pPr>
              <w:spacing w:after="0" w:line="240" w:lineRule="auto"/>
              <w:jc w:val="center"/>
              <w:rPr>
                <w:rFonts w:ascii="StobiSerif Regular" w:hAnsi="StobiSerif Regular"/>
                <w:color w:val="FF0000"/>
              </w:rPr>
            </w:pPr>
            <w:r w:rsidRPr="00753E38">
              <w:rPr>
                <w:rFonts w:ascii="StobiSerif Regular" w:hAnsi="StobiSerif Regular"/>
              </w:rPr>
              <w:t>Невработени лица</w:t>
            </w:r>
            <w:r w:rsidR="00F35804" w:rsidRPr="00753E38">
              <w:rPr>
                <w:rFonts w:ascii="StobiSerif Regular" w:hAnsi="StobiSerif Regular"/>
              </w:rPr>
              <w:t>.</w:t>
            </w:r>
          </w:p>
        </w:tc>
      </w:tr>
      <w:tr w:rsidR="00945ED8" w:rsidRPr="00753E38" w:rsidTr="003A35BB">
        <w:trPr>
          <w:trHeight w:val="541"/>
        </w:trPr>
        <w:tc>
          <w:tcPr>
            <w:tcW w:w="9791" w:type="dxa"/>
            <w:gridSpan w:val="3"/>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jc w:val="center"/>
              <w:rPr>
                <w:rFonts w:ascii="StobiSerif Regular" w:hAnsi="StobiSerif Regular"/>
                <w:b/>
                <w:bCs/>
              </w:rPr>
            </w:pPr>
            <w:r w:rsidRPr="00753E38">
              <w:rPr>
                <w:rFonts w:ascii="StobiSerif Regular" w:hAnsi="StobiSerif Regular"/>
                <w:b/>
                <w:bCs/>
              </w:rPr>
              <w:t>Начин на пријавување</w:t>
            </w:r>
          </w:p>
        </w:tc>
      </w:tr>
      <w:tr w:rsidR="00945ED8" w:rsidRPr="00753E38" w:rsidTr="003A35BB">
        <w:trPr>
          <w:trHeight w:val="499"/>
        </w:trPr>
        <w:tc>
          <w:tcPr>
            <w:tcW w:w="9791" w:type="dxa"/>
            <w:gridSpan w:val="3"/>
            <w:tcBorders>
              <w:top w:val="single" w:sz="12" w:space="0" w:color="C45911"/>
              <w:left w:val="single" w:sz="12" w:space="0" w:color="C45911"/>
              <w:bottom w:val="single" w:sz="12" w:space="0" w:color="C45911"/>
              <w:right w:val="single" w:sz="12" w:space="0" w:color="C45911"/>
            </w:tcBorders>
            <w:vAlign w:val="center"/>
          </w:tcPr>
          <w:p w:rsidR="00945ED8" w:rsidRPr="00753E38" w:rsidRDefault="00945ED8" w:rsidP="00AE118F">
            <w:pPr>
              <w:spacing w:after="0"/>
              <w:jc w:val="center"/>
              <w:rPr>
                <w:rFonts w:ascii="StobiSerif Regular" w:hAnsi="StobiSerif Regular"/>
              </w:rPr>
            </w:pPr>
            <w:r w:rsidRPr="00753E38">
              <w:rPr>
                <w:rFonts w:ascii="StobiSerif Regular" w:hAnsi="StobiSerif Regular"/>
              </w:rPr>
              <w:t>Јавен повик/Известување, Пријава</w:t>
            </w:r>
            <w:r w:rsidR="00D65642" w:rsidRPr="00753E38">
              <w:rPr>
                <w:rFonts w:ascii="StobiSerif Regular" w:hAnsi="StobiSerif Regular"/>
              </w:rPr>
              <w:t>,</w:t>
            </w:r>
            <w:r w:rsidR="00481B85" w:rsidRPr="00753E38">
              <w:rPr>
                <w:rFonts w:ascii="StobiSerif Regular" w:hAnsi="StobiSerif Regular"/>
              </w:rPr>
              <w:t>Посредување и повикување од евиденцијата од страна на вработеното лице во Центарот за вработување.</w:t>
            </w:r>
          </w:p>
        </w:tc>
      </w:tr>
      <w:tr w:rsidR="00945ED8" w:rsidRPr="00753E38" w:rsidTr="003A35BB">
        <w:trPr>
          <w:trHeight w:val="599"/>
        </w:trPr>
        <w:tc>
          <w:tcPr>
            <w:tcW w:w="9791" w:type="dxa"/>
            <w:gridSpan w:val="3"/>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jc w:val="center"/>
              <w:rPr>
                <w:rFonts w:ascii="StobiSerif Regular" w:hAnsi="StobiSerif Regular"/>
                <w:b/>
                <w:bCs/>
              </w:rPr>
            </w:pPr>
            <w:r w:rsidRPr="00753E38">
              <w:rPr>
                <w:rFonts w:ascii="StobiSerif Regular" w:hAnsi="StobiSerif Regular"/>
                <w:b/>
                <w:bCs/>
              </w:rPr>
              <w:t>Критериуми</w:t>
            </w:r>
          </w:p>
        </w:tc>
      </w:tr>
      <w:tr w:rsidR="00945ED8" w:rsidRPr="00753E38" w:rsidTr="003A35BB">
        <w:trPr>
          <w:trHeight w:val="860"/>
        </w:trPr>
        <w:tc>
          <w:tcPr>
            <w:tcW w:w="9791" w:type="dxa"/>
            <w:gridSpan w:val="3"/>
            <w:tcBorders>
              <w:top w:val="single" w:sz="12" w:space="0" w:color="C45911"/>
              <w:left w:val="single" w:sz="12" w:space="0" w:color="C45911"/>
              <w:bottom w:val="single" w:sz="12" w:space="0" w:color="C45911"/>
              <w:right w:val="single" w:sz="12" w:space="0" w:color="C45911"/>
            </w:tcBorders>
            <w:vAlign w:val="center"/>
          </w:tcPr>
          <w:p w:rsidR="00945ED8" w:rsidRPr="00753E38" w:rsidRDefault="00945ED8" w:rsidP="003A35BB">
            <w:pPr>
              <w:spacing w:after="60" w:line="240" w:lineRule="auto"/>
              <w:jc w:val="both"/>
              <w:rPr>
                <w:rFonts w:ascii="StobiSerif Regular" w:hAnsi="StobiSerif Regular"/>
                <w:b/>
              </w:rPr>
            </w:pPr>
            <w:r w:rsidRPr="00753E38">
              <w:rPr>
                <w:rFonts w:ascii="StobiSerif Regular" w:hAnsi="StobiSerif Regular"/>
                <w:b/>
              </w:rPr>
              <w:t>Учеството во програмата и селекцијата на работодавачи ќе се врши во согласност со следните критериуми:</w:t>
            </w:r>
          </w:p>
          <w:p w:rsidR="00945ED8" w:rsidRPr="00753E38" w:rsidRDefault="00945ED8" w:rsidP="004F4BAD">
            <w:pPr>
              <w:pStyle w:val="ListParagraph2"/>
              <w:numPr>
                <w:ilvl w:val="0"/>
                <w:numId w:val="6"/>
              </w:numPr>
              <w:spacing w:after="0" w:line="240" w:lineRule="auto"/>
              <w:jc w:val="both"/>
              <w:rPr>
                <w:rFonts w:ascii="StobiSerif Regular" w:hAnsi="StobiSerif Regular" w:cs="Calibri"/>
                <w:lang w:val="mk-MK"/>
              </w:rPr>
            </w:pPr>
            <w:r w:rsidRPr="00753E38">
              <w:rPr>
                <w:rFonts w:ascii="StobiSerif Regular" w:hAnsi="StobiSerif Regular" w:cs="Calibri"/>
                <w:lang w:val="mk-MK"/>
              </w:rPr>
              <w:t>Вкупниот број на работници на неопределено време на денот на аплицирање</w:t>
            </w:r>
            <w:r w:rsidR="00333E21" w:rsidRPr="00753E38">
              <w:rPr>
                <w:rFonts w:ascii="StobiSerif Regular" w:hAnsi="StobiSerif Regular" w:cs="Calibri"/>
                <w:lang w:val="mk-MK"/>
              </w:rPr>
              <w:t xml:space="preserve"> и пред реализација на поддршката,</w:t>
            </w:r>
            <w:r w:rsidRPr="00753E38">
              <w:rPr>
                <w:rFonts w:ascii="StobiSerif Regular" w:hAnsi="StobiSerif Regular" w:cs="Calibri"/>
                <w:lang w:val="mk-MK"/>
              </w:rPr>
              <w:t xml:space="preserve"> не треба да биде понизок од просечниот број вработени лица</w:t>
            </w:r>
            <w:r w:rsidR="00334368" w:rsidRPr="00753E38">
              <w:rPr>
                <w:rStyle w:val="FootnoteReference"/>
                <w:rFonts w:ascii="StobiSerif Regular" w:hAnsi="StobiSerif Regular"/>
                <w:lang w:val="mk-MK"/>
              </w:rPr>
              <w:footnoteReference w:id="14"/>
            </w:r>
            <w:r w:rsidRPr="00753E38">
              <w:rPr>
                <w:rFonts w:ascii="StobiSerif Regular" w:hAnsi="StobiSerif Regular" w:cs="Calibri"/>
                <w:lang w:val="mk-MK"/>
              </w:rPr>
              <w:t xml:space="preserve"> на неопределено време во претходната календарска година, освен ако причините за намалување на </w:t>
            </w:r>
            <w:r w:rsidR="00022F92" w:rsidRPr="00753E38">
              <w:rPr>
                <w:rFonts w:ascii="StobiSerif Regular" w:hAnsi="StobiSerif Regular" w:cs="Calibri"/>
                <w:lang w:val="mk-MK"/>
              </w:rPr>
              <w:t xml:space="preserve">бројот на вработени лица на неопределено време се </w:t>
            </w:r>
            <w:r w:rsidRPr="00753E38">
              <w:rPr>
                <w:rFonts w:ascii="StobiSerif Regular" w:hAnsi="StobiSerif Regular" w:cs="Calibri"/>
                <w:lang w:val="mk-MK"/>
              </w:rPr>
              <w:t>поради прекин на работниот однос</w:t>
            </w:r>
            <w:r w:rsidR="00C13A6F">
              <w:rPr>
                <w:rFonts w:ascii="StobiSerif Regular" w:hAnsi="StobiSerif Regular" w:cs="Calibri"/>
              </w:rPr>
              <w:t xml:space="preserve"> (</w:t>
            </w:r>
            <w:r w:rsidR="00FC238A">
              <w:rPr>
                <w:rFonts w:ascii="StobiSerif Regular" w:hAnsi="StobiSerif Regular" w:cs="Calibri"/>
                <w:lang w:val="mk-MK"/>
              </w:rPr>
              <w:t xml:space="preserve">поради </w:t>
            </w:r>
            <w:r w:rsidR="00AB2603">
              <w:rPr>
                <w:rFonts w:ascii="StobiSerif Regular" w:hAnsi="StobiSerif Regular" w:cs="Calibri"/>
              </w:rPr>
              <w:t xml:space="preserve">отказ од </w:t>
            </w:r>
            <w:r w:rsidR="00AB2603">
              <w:rPr>
                <w:rFonts w:ascii="StobiSerif Regular" w:hAnsi="StobiSerif Regular" w:cs="Calibri"/>
              </w:rPr>
              <w:lastRenderedPageBreak/>
              <w:t>работникот</w:t>
            </w:r>
            <w:r w:rsidR="00C13A6F">
              <w:rPr>
                <w:rFonts w:ascii="StobiSerif Regular" w:hAnsi="StobiSerif Regular" w:cs="Calibri"/>
              </w:rPr>
              <w:t>)</w:t>
            </w:r>
            <w:r w:rsidRPr="00753E38">
              <w:rPr>
                <w:rFonts w:ascii="StobiSerif Regular" w:hAnsi="StobiSerif Regular" w:cs="Calibri"/>
                <w:lang w:val="mk-MK"/>
              </w:rPr>
              <w:t>, остварување на право на пензија, смрт</w:t>
            </w:r>
            <w:r w:rsidR="00420769">
              <w:rPr>
                <w:rFonts w:ascii="StobiSerif Regular" w:hAnsi="StobiSerif Regular" w:cs="Calibri"/>
                <w:lang w:val="mk-MK"/>
              </w:rPr>
              <w:t xml:space="preserve"> или</w:t>
            </w:r>
            <w:r w:rsidRPr="00753E38">
              <w:rPr>
                <w:rFonts w:ascii="StobiSerif Regular" w:hAnsi="StobiSerif Regular" w:cs="Calibri"/>
                <w:lang w:val="mk-MK"/>
              </w:rPr>
              <w:t xml:space="preserve"> неспособност за работа</w:t>
            </w:r>
            <w:r w:rsidR="00420769">
              <w:rPr>
                <w:rFonts w:ascii="StobiSerif Regular" w:hAnsi="StobiSerif Regular" w:cs="Calibri"/>
                <w:lang w:val="mk-MK"/>
              </w:rPr>
              <w:t>.</w:t>
            </w:r>
          </w:p>
          <w:p w:rsidR="00945ED8" w:rsidRPr="00753E38" w:rsidRDefault="00945ED8" w:rsidP="004F4BAD">
            <w:pPr>
              <w:pStyle w:val="ListParagraph2"/>
              <w:numPr>
                <w:ilvl w:val="0"/>
                <w:numId w:val="6"/>
              </w:numPr>
              <w:spacing w:after="0" w:line="240" w:lineRule="auto"/>
              <w:jc w:val="both"/>
              <w:rPr>
                <w:rFonts w:ascii="StobiSerif Regular" w:hAnsi="StobiSerif Regular" w:cs="Calibri"/>
                <w:lang w:val="mk-MK"/>
              </w:rPr>
            </w:pPr>
            <w:r w:rsidRPr="00753E38">
              <w:rPr>
                <w:rFonts w:ascii="StobiSerif Regular" w:hAnsi="StobiSerif Regular" w:cs="Calibri"/>
                <w:lang w:val="mk-MK"/>
              </w:rPr>
              <w:t xml:space="preserve">На денот на аплицирање ги има подмирено сите обврски по основ на исплатени плати и придонеси од задолжително социјално осигурување; </w:t>
            </w:r>
          </w:p>
          <w:p w:rsidR="00945ED8" w:rsidRPr="00753E38" w:rsidRDefault="00945ED8" w:rsidP="004F4BAD">
            <w:pPr>
              <w:pStyle w:val="ListParagraph2"/>
              <w:numPr>
                <w:ilvl w:val="0"/>
                <w:numId w:val="6"/>
              </w:numPr>
              <w:spacing w:after="0" w:line="240" w:lineRule="auto"/>
              <w:jc w:val="both"/>
              <w:rPr>
                <w:rFonts w:ascii="StobiSerif Regular" w:hAnsi="StobiSerif Regular" w:cs="Calibri"/>
                <w:lang w:val="mk-MK"/>
              </w:rPr>
            </w:pPr>
            <w:r w:rsidRPr="00753E38">
              <w:rPr>
                <w:rFonts w:ascii="StobiSerif Regular" w:hAnsi="StobiSerif Regular" w:cs="Calibri"/>
                <w:lang w:val="mk-MK"/>
              </w:rPr>
              <w:t>Да нема финансиска загуба во претходната година</w:t>
            </w:r>
            <w:r w:rsidR="007E5F2D">
              <w:rPr>
                <w:rFonts w:ascii="StobiSerif Regular" w:hAnsi="StobiSerif Regular" w:cs="Calibri"/>
                <w:lang w:val="mk-MK"/>
              </w:rPr>
              <w:t xml:space="preserve"> освен ако загубата е направена поради капитални инвестиции од страна на правниот субјект</w:t>
            </w:r>
            <w:r w:rsidR="00736260" w:rsidRPr="00753E38">
              <w:rPr>
                <w:rStyle w:val="FootnoteReference"/>
                <w:rFonts w:ascii="StobiSerif Regular" w:hAnsi="StobiSerif Regular"/>
                <w:lang w:val="mk-MK"/>
              </w:rPr>
              <w:footnoteReference w:id="15"/>
            </w:r>
            <w:r w:rsidRPr="00753E38">
              <w:rPr>
                <w:rFonts w:ascii="StobiSerif Regular" w:hAnsi="StobiSerif Regular" w:cs="Calibri"/>
                <w:lang w:val="mk-MK"/>
              </w:rPr>
              <w:t>;</w:t>
            </w:r>
          </w:p>
          <w:p w:rsidR="00945ED8" w:rsidRPr="00753E38" w:rsidRDefault="00945ED8" w:rsidP="004F4BAD">
            <w:pPr>
              <w:pStyle w:val="ListParagraph2"/>
              <w:numPr>
                <w:ilvl w:val="0"/>
                <w:numId w:val="6"/>
              </w:numPr>
              <w:spacing w:after="0" w:line="240" w:lineRule="auto"/>
              <w:jc w:val="both"/>
              <w:rPr>
                <w:rFonts w:ascii="StobiSerif Regular" w:hAnsi="StobiSerif Regular" w:cs="Calibri"/>
                <w:lang w:val="mk-MK"/>
              </w:rPr>
            </w:pPr>
            <w:r w:rsidRPr="00753E38">
              <w:rPr>
                <w:rFonts w:ascii="StobiSerif Regular" w:hAnsi="StobiSerif Regular" w:cs="Calibri"/>
                <w:lang w:val="mk-MK"/>
              </w:rPr>
              <w:t>Работодавачот да има најмалку едно вработено лице</w:t>
            </w:r>
            <w:r w:rsidR="00C90E78" w:rsidRPr="00753E38">
              <w:rPr>
                <w:rFonts w:ascii="StobiSerif Regular" w:hAnsi="StobiSerif Regular" w:cs="Calibri"/>
                <w:lang w:val="mk-MK"/>
              </w:rPr>
              <w:t xml:space="preserve"> на неопределено време</w:t>
            </w:r>
            <w:r w:rsidRPr="00753E38">
              <w:rPr>
                <w:rFonts w:ascii="StobiSerif Regular" w:hAnsi="StobiSerif Regular" w:cs="Calibri"/>
                <w:lang w:val="mk-MK"/>
              </w:rPr>
              <w:t xml:space="preserve">, со исклучок на граѓанските организации што во моментот на аплицирање можат да немаат вработено лице; </w:t>
            </w:r>
          </w:p>
          <w:p w:rsidR="00945ED8" w:rsidRPr="00753E38" w:rsidRDefault="00945ED8" w:rsidP="004F4BAD">
            <w:pPr>
              <w:pStyle w:val="ListParagraph2"/>
              <w:numPr>
                <w:ilvl w:val="0"/>
                <w:numId w:val="6"/>
              </w:numPr>
              <w:spacing w:after="0" w:line="240" w:lineRule="auto"/>
              <w:jc w:val="both"/>
              <w:rPr>
                <w:rFonts w:ascii="StobiSerif Regular" w:hAnsi="StobiSerif Regular"/>
                <w:b/>
                <w:lang w:val="mk-MK"/>
              </w:rPr>
            </w:pPr>
            <w:r w:rsidRPr="00753E38">
              <w:rPr>
                <w:rFonts w:ascii="StobiSerif Regular" w:hAnsi="StobiSerif Regular" w:cs="Calibri"/>
                <w:lang w:val="mk-MK"/>
              </w:rPr>
              <w:t>Бројот на ново вработени лица не може да биде поголем од 50% од просечниот број на вработени лица на неопределено време во претходната календарска година</w:t>
            </w:r>
            <w:r w:rsidR="00004CFF" w:rsidRPr="00753E38">
              <w:rPr>
                <w:rFonts w:ascii="StobiSerif Regular" w:hAnsi="StobiSerif Regular" w:cs="Calibri"/>
                <w:lang w:val="mk-MK"/>
              </w:rPr>
              <w:t xml:space="preserve">, при </w:t>
            </w:r>
            <w:r w:rsidR="00E37A34" w:rsidRPr="00753E38">
              <w:rPr>
                <w:rFonts w:ascii="StobiSerif Regular" w:hAnsi="StobiSerif Regular" w:cs="Calibri"/>
                <w:lang w:val="mk-MK"/>
              </w:rPr>
              <w:t>ш</w:t>
            </w:r>
            <w:r w:rsidR="00004CFF" w:rsidRPr="00753E38">
              <w:rPr>
                <w:rFonts w:ascii="StobiSerif Regular" w:hAnsi="StobiSerif Regular" w:cs="Calibri"/>
                <w:lang w:val="mk-MK"/>
              </w:rPr>
              <w:t>то максималниот број неможе да биде поголем од 5 лица кај еден работодавач</w:t>
            </w:r>
            <w:r w:rsidRPr="00753E38">
              <w:rPr>
                <w:rFonts w:ascii="StobiSerif Regular" w:hAnsi="StobiSerif Regular" w:cs="Calibri"/>
                <w:lang w:val="mk-MK"/>
              </w:rPr>
              <w:t>. Работодавач кој има едно вработено лице</w:t>
            </w:r>
            <w:r w:rsidR="00357848" w:rsidRPr="00753E38">
              <w:rPr>
                <w:rFonts w:ascii="StobiSerif Regular" w:hAnsi="StobiSerif Regular" w:cs="Calibri"/>
                <w:lang w:val="mk-MK"/>
              </w:rPr>
              <w:t>,</w:t>
            </w:r>
            <w:r w:rsidRPr="00753E38">
              <w:rPr>
                <w:rFonts w:ascii="StobiSerif Regular" w:hAnsi="StobiSerif Regular" w:cs="Calibri"/>
                <w:lang w:val="mk-MK"/>
              </w:rPr>
              <w:t>граѓанските организации</w:t>
            </w:r>
            <w:r w:rsidR="00357848" w:rsidRPr="00753E38">
              <w:rPr>
                <w:rFonts w:ascii="StobiSerif Regular" w:hAnsi="StobiSerif Regular" w:cs="Calibri"/>
                <w:lang w:val="mk-MK"/>
              </w:rPr>
              <w:t xml:space="preserve"> и кај правните субјекти регистрирани по 01.07.201</w:t>
            </w:r>
            <w:r w:rsidR="00D356B5" w:rsidRPr="00753E38">
              <w:rPr>
                <w:rFonts w:ascii="StobiSerif Regular" w:hAnsi="StobiSerif Regular" w:cs="Calibri"/>
                <w:lang w:val="mk-MK"/>
              </w:rPr>
              <w:t>9</w:t>
            </w:r>
            <w:r w:rsidR="00357848" w:rsidRPr="00753E38">
              <w:rPr>
                <w:rFonts w:ascii="StobiSerif Regular" w:hAnsi="StobiSerif Regular" w:cs="Calibri"/>
                <w:lang w:val="mk-MK"/>
              </w:rPr>
              <w:t xml:space="preserve"> година</w:t>
            </w:r>
            <w:r w:rsidRPr="00753E38">
              <w:rPr>
                <w:rFonts w:ascii="StobiSerif Regular" w:hAnsi="StobiSerif Regular" w:cs="Calibri"/>
                <w:lang w:val="mk-MK"/>
              </w:rPr>
              <w:t xml:space="preserve"> што немаат ниту едно вработено лице, максималниот број на поддржани вработувања изнесува едно лице</w:t>
            </w:r>
            <w:r w:rsidR="00F35804" w:rsidRPr="00753E38">
              <w:rPr>
                <w:rFonts w:ascii="StobiSerif Regular" w:hAnsi="StobiSerif Regular" w:cs="Calibri"/>
                <w:lang w:val="mk-MK"/>
              </w:rPr>
              <w:t>;</w:t>
            </w:r>
          </w:p>
        </w:tc>
      </w:tr>
      <w:tr w:rsidR="00945ED8" w:rsidRPr="00753E38" w:rsidTr="003A35BB">
        <w:trPr>
          <w:trHeight w:val="522"/>
        </w:trPr>
        <w:tc>
          <w:tcPr>
            <w:tcW w:w="9791" w:type="dxa"/>
            <w:gridSpan w:val="3"/>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312" w:lineRule="auto"/>
              <w:jc w:val="center"/>
              <w:rPr>
                <w:rFonts w:ascii="StobiSerif Regular" w:hAnsi="StobiSerif Regular"/>
                <w:b/>
                <w:bCs/>
              </w:rPr>
            </w:pPr>
            <w:r w:rsidRPr="00753E38">
              <w:rPr>
                <w:rFonts w:ascii="StobiSerif Regular" w:hAnsi="StobiSerif Regular"/>
                <w:b/>
                <w:bCs/>
              </w:rPr>
              <w:lastRenderedPageBreak/>
              <w:t>Обврски</w:t>
            </w:r>
          </w:p>
        </w:tc>
      </w:tr>
      <w:tr w:rsidR="00945ED8" w:rsidRPr="00753E38" w:rsidTr="00B56250">
        <w:trPr>
          <w:trHeight w:val="4909"/>
        </w:trPr>
        <w:tc>
          <w:tcPr>
            <w:tcW w:w="9791" w:type="dxa"/>
            <w:gridSpan w:val="3"/>
            <w:tcBorders>
              <w:top w:val="single" w:sz="12" w:space="0" w:color="C45911"/>
              <w:left w:val="single" w:sz="12" w:space="0" w:color="C45911"/>
              <w:bottom w:val="single" w:sz="12" w:space="0" w:color="C45911"/>
              <w:right w:val="single" w:sz="12" w:space="0" w:color="C45911"/>
            </w:tcBorders>
            <w:vAlign w:val="center"/>
          </w:tcPr>
          <w:p w:rsidR="00022F92" w:rsidRPr="007E5F2D" w:rsidRDefault="00433A1A" w:rsidP="004F4BAD">
            <w:pPr>
              <w:pStyle w:val="ListParagraph"/>
              <w:numPr>
                <w:ilvl w:val="0"/>
                <w:numId w:val="37"/>
              </w:numPr>
              <w:autoSpaceDE w:val="0"/>
              <w:autoSpaceDN w:val="0"/>
              <w:adjustRightInd w:val="0"/>
              <w:jc w:val="both"/>
              <w:rPr>
                <w:rFonts w:ascii="StobiSerif Regular" w:hAnsi="StobiSerif Regular"/>
              </w:rPr>
            </w:pPr>
            <w:r w:rsidRPr="007E5F2D">
              <w:rPr>
                <w:rFonts w:ascii="StobiSerif Regular" w:hAnsi="StobiSerif Regular"/>
              </w:rPr>
              <w:t>Работодавачот кој вработува невработено лице во рамките на оваа програма е должен да го вработи лицето со полно работно време  и да го задржи во работен однос најмалку 12 месеци доколку станува збор за лице на возраст до 29 години, односно 9 месеци доколку станува збор за лице на возраст над 29 години, сметано од денот на засновање на работниот однос. Доколку за лицето за кое е обезбедено финансиска поддршка му престане работниот однос по било кој основ, освен во случај на смрт</w:t>
            </w:r>
            <w:r w:rsidR="00420769" w:rsidRPr="007E5F2D">
              <w:rPr>
                <w:rFonts w:ascii="StobiSerif Regular" w:hAnsi="StobiSerif Regular"/>
              </w:rPr>
              <w:t>,</w:t>
            </w:r>
            <w:r w:rsidRPr="007E5F2D">
              <w:rPr>
                <w:rFonts w:ascii="StobiSerif Regular" w:hAnsi="StobiSerif Regular"/>
              </w:rPr>
              <w:t>пензионирање</w:t>
            </w:r>
            <w:r w:rsidR="00420769" w:rsidRPr="007E5F2D">
              <w:rPr>
                <w:rFonts w:ascii="StobiSerif Regular" w:hAnsi="StobiSerif Regular"/>
              </w:rPr>
              <w:t xml:space="preserve"> или неспособност за работа</w:t>
            </w:r>
            <w:r w:rsidR="00357848" w:rsidRPr="007E5F2D">
              <w:rPr>
                <w:rFonts w:ascii="StobiSerif Regular" w:hAnsi="StobiSerif Regular"/>
              </w:rPr>
              <w:t>,</w:t>
            </w:r>
            <w:r w:rsidRPr="007E5F2D">
              <w:rPr>
                <w:rFonts w:ascii="StobiSerif Regular" w:hAnsi="StobiSerif Regular"/>
              </w:rPr>
              <w:t xml:space="preserve"> работодавачот е должен во рок од 30 дена на негово место да вработи друго евидентирано невработено лице, во спротивно е должен да го врати износот на средствата сразмерно со преостанатото време до истекот на рокот.</w:t>
            </w:r>
          </w:p>
          <w:p w:rsidR="00945ED8" w:rsidRPr="007E5F2D" w:rsidRDefault="00550D75" w:rsidP="004F4BAD">
            <w:pPr>
              <w:pStyle w:val="ListParagraph"/>
              <w:numPr>
                <w:ilvl w:val="0"/>
                <w:numId w:val="37"/>
              </w:numPr>
              <w:autoSpaceDE w:val="0"/>
              <w:autoSpaceDN w:val="0"/>
              <w:adjustRightInd w:val="0"/>
              <w:jc w:val="both"/>
              <w:rPr>
                <w:rFonts w:ascii="StobiSerif Regular" w:hAnsi="StobiSerif Regular"/>
              </w:rPr>
            </w:pPr>
            <w:r w:rsidRPr="007E5F2D">
              <w:rPr>
                <w:rFonts w:ascii="StobiSerif Regular" w:hAnsi="StobiSerif Regular"/>
              </w:rPr>
              <w:t>Работодавачот е должен целиот период на предвидената обврска да не го намали вкупниот број на вработените на неопределено време</w:t>
            </w:r>
            <w:r w:rsidR="00420769" w:rsidRPr="007E5F2D">
              <w:rPr>
                <w:rFonts w:ascii="StobiSerif Regular" w:hAnsi="StobiSerif Regular"/>
              </w:rPr>
              <w:t xml:space="preserve"> (кој го имал на денот на аплицирање)</w:t>
            </w:r>
            <w:r w:rsidRPr="007E5F2D">
              <w:rPr>
                <w:rFonts w:ascii="StobiSerif Regular" w:hAnsi="StobiSerif Regular"/>
              </w:rPr>
              <w:t xml:space="preserve">, освен во случај на </w:t>
            </w:r>
            <w:r w:rsidR="00D910CD" w:rsidRPr="007E5F2D">
              <w:rPr>
                <w:rFonts w:ascii="StobiSerif Regular" w:hAnsi="StobiSerif Regular"/>
              </w:rPr>
              <w:t>смрт, пензија или неспособност за работа, во спротивно е должен во рок од 30 дена да вработи друго лице со цел надополнување на бројот, или да го врати износот на средствата сразмерен со нереализираната обврска за намалениот број вработени.</w:t>
            </w:r>
          </w:p>
        </w:tc>
      </w:tr>
      <w:tr w:rsidR="00945ED8" w:rsidRPr="00753E38" w:rsidTr="003A35BB">
        <w:trPr>
          <w:trHeight w:val="577"/>
        </w:trPr>
        <w:tc>
          <w:tcPr>
            <w:tcW w:w="9791" w:type="dxa"/>
            <w:gridSpan w:val="3"/>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pStyle w:val="PlainText"/>
              <w:jc w:val="center"/>
              <w:rPr>
                <w:rFonts w:ascii="StobiSerif Regular" w:hAnsi="StobiSerif Regular" w:cs="Calibri"/>
                <w:b/>
                <w:bCs/>
                <w:sz w:val="22"/>
                <w:szCs w:val="22"/>
                <w:lang w:val="mk-MK"/>
              </w:rPr>
            </w:pPr>
            <w:r w:rsidRPr="00753E38">
              <w:rPr>
                <w:rFonts w:ascii="StobiSerif Regular" w:hAnsi="StobiSerif Regular" w:cs="Calibri"/>
                <w:b/>
                <w:bCs/>
                <w:sz w:val="22"/>
                <w:szCs w:val="22"/>
                <w:lang w:val="mk-MK"/>
              </w:rPr>
              <w:t>Реализација</w:t>
            </w:r>
          </w:p>
        </w:tc>
      </w:tr>
      <w:tr w:rsidR="00945ED8" w:rsidRPr="00753E38" w:rsidTr="003A35BB">
        <w:trPr>
          <w:trHeight w:val="690"/>
        </w:trPr>
        <w:tc>
          <w:tcPr>
            <w:tcW w:w="9791" w:type="dxa"/>
            <w:gridSpan w:val="3"/>
            <w:tcBorders>
              <w:top w:val="single" w:sz="12" w:space="0" w:color="C45911"/>
              <w:left w:val="single" w:sz="12" w:space="0" w:color="C45911"/>
              <w:bottom w:val="single" w:sz="12" w:space="0" w:color="C45911"/>
              <w:right w:val="single" w:sz="12" w:space="0" w:color="C45911"/>
            </w:tcBorders>
          </w:tcPr>
          <w:p w:rsidR="0094613D" w:rsidRPr="00753E38" w:rsidRDefault="0094613D" w:rsidP="003A35BB">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t>Јавен повик</w:t>
            </w:r>
          </w:p>
          <w:p w:rsidR="00945ED8" w:rsidRPr="00753E38" w:rsidRDefault="00945ED8" w:rsidP="003A35BB">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t>Апликација</w:t>
            </w:r>
          </w:p>
          <w:p w:rsidR="00945ED8" w:rsidRPr="00753E38" w:rsidRDefault="00945ED8" w:rsidP="003A35BB">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t>Селекција</w:t>
            </w:r>
          </w:p>
          <w:p w:rsidR="00945ED8" w:rsidRPr="00753E38" w:rsidRDefault="00945ED8" w:rsidP="003A35BB">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t>Вработување</w:t>
            </w:r>
          </w:p>
          <w:p w:rsidR="00945ED8" w:rsidRPr="00753E38" w:rsidRDefault="00945ED8" w:rsidP="003A35BB">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lastRenderedPageBreak/>
              <w:t>Потпишување Договор за грант</w:t>
            </w:r>
          </w:p>
          <w:p w:rsidR="00945ED8" w:rsidRPr="00753E38" w:rsidRDefault="00945ED8" w:rsidP="003A35BB">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t xml:space="preserve">Набавка на нова опрема и/или материјали </w:t>
            </w:r>
          </w:p>
          <w:p w:rsidR="00945ED8" w:rsidRPr="00753E38" w:rsidRDefault="00945ED8" w:rsidP="003A35BB">
            <w:pPr>
              <w:pStyle w:val="ListParagraph2"/>
              <w:numPr>
                <w:ilvl w:val="0"/>
                <w:numId w:val="2"/>
              </w:numPr>
              <w:spacing w:after="0" w:line="240" w:lineRule="auto"/>
              <w:ind w:left="456"/>
              <w:jc w:val="both"/>
              <w:rPr>
                <w:rFonts w:ascii="StobiSerif Regular" w:hAnsi="StobiSerif Regular" w:cs="Calibri"/>
                <w:b/>
                <w:lang w:val="mk-MK"/>
              </w:rPr>
            </w:pPr>
            <w:r w:rsidRPr="00753E38">
              <w:rPr>
                <w:rFonts w:ascii="StobiSerif Regular" w:hAnsi="StobiSerif Regular" w:cs="Calibri"/>
                <w:lang w:val="mk-MK"/>
              </w:rPr>
              <w:t>Мониторинг</w:t>
            </w:r>
          </w:p>
        </w:tc>
      </w:tr>
    </w:tbl>
    <w:p w:rsidR="00B95414" w:rsidRDefault="00B95414" w:rsidP="00945ED8">
      <w:pPr>
        <w:rPr>
          <w:rFonts w:ascii="StobiSerif Regular" w:hAnsi="StobiSerif Regular"/>
          <w:b/>
          <w:color w:val="0070C0"/>
        </w:rPr>
      </w:pPr>
    </w:p>
    <w:tbl>
      <w:tblPr>
        <w:tblW w:w="9791" w:type="dxa"/>
        <w:tblInd w:w="108" w:type="dxa"/>
        <w:tbl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blBorders>
        <w:tblLook w:val="00A0"/>
      </w:tblPr>
      <w:tblGrid>
        <w:gridCol w:w="2269"/>
        <w:gridCol w:w="7513"/>
        <w:gridCol w:w="9"/>
      </w:tblGrid>
      <w:tr w:rsidR="00B95414" w:rsidRPr="00753E38" w:rsidTr="00B06E12">
        <w:trPr>
          <w:gridAfter w:val="1"/>
          <w:wAfter w:w="9" w:type="dxa"/>
          <w:trHeight w:val="590"/>
        </w:trPr>
        <w:tc>
          <w:tcPr>
            <w:tcW w:w="2269"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B95414" w:rsidRPr="00753E38" w:rsidRDefault="00B95414" w:rsidP="00B06E12">
            <w:pPr>
              <w:spacing w:after="0" w:line="240" w:lineRule="auto"/>
              <w:rPr>
                <w:rFonts w:ascii="StobiSerif Regular" w:hAnsi="StobiSerif Regular"/>
                <w:b/>
                <w:bCs/>
              </w:rPr>
            </w:pPr>
            <w:r w:rsidRPr="00753E38">
              <w:rPr>
                <w:rFonts w:ascii="StobiSerif Regular" w:hAnsi="StobiSerif Regular"/>
                <w:b/>
                <w:bCs/>
              </w:rPr>
              <w:t>Наслов на мерката</w:t>
            </w:r>
          </w:p>
        </w:tc>
        <w:tc>
          <w:tcPr>
            <w:tcW w:w="7513"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B95414" w:rsidRPr="008A7C76" w:rsidRDefault="00B95414" w:rsidP="00B06E12">
            <w:pPr>
              <w:autoSpaceDE w:val="0"/>
              <w:autoSpaceDN w:val="0"/>
              <w:adjustRightInd w:val="0"/>
              <w:spacing w:after="0" w:line="240" w:lineRule="auto"/>
              <w:jc w:val="both"/>
              <w:rPr>
                <w:rFonts w:ascii="StobiSerif Regular" w:hAnsi="StobiSerif Regular"/>
                <w:b/>
                <w:bCs/>
                <w:lang w:val="en-US"/>
              </w:rPr>
            </w:pPr>
            <w:r w:rsidRPr="00753E38">
              <w:rPr>
                <w:rStyle w:val="Heading3Char"/>
                <w:rFonts w:ascii="StobiSerif Regular" w:hAnsi="StobiSerif Regular" w:cs="Calibri"/>
                <w:b/>
                <w:color w:val="auto"/>
                <w:sz w:val="22"/>
                <w:szCs w:val="22"/>
                <w:lang w:val="mk-MK"/>
              </w:rPr>
              <w:t>2.2</w:t>
            </w:r>
            <w:r>
              <w:rPr>
                <w:rStyle w:val="Heading3Char"/>
                <w:rFonts w:ascii="StobiSerif Regular" w:hAnsi="StobiSerif Regular" w:cs="Calibri"/>
                <w:b/>
                <w:color w:val="auto"/>
                <w:sz w:val="22"/>
                <w:szCs w:val="22"/>
                <w:lang w:val="mk-MK"/>
              </w:rPr>
              <w:t xml:space="preserve"> А</w:t>
            </w:r>
            <w:r w:rsidRPr="00753E38">
              <w:rPr>
                <w:rStyle w:val="Heading3Char"/>
                <w:rFonts w:ascii="StobiSerif Regular" w:hAnsi="StobiSerif Regular" w:cs="Calibri"/>
                <w:b/>
                <w:color w:val="auto"/>
                <w:sz w:val="22"/>
                <w:szCs w:val="22"/>
                <w:lang w:val="mk-MK"/>
              </w:rPr>
              <w:t xml:space="preserve"> Вработување и раст на правни субјекти</w:t>
            </w:r>
            <w:r w:rsidR="008A7C76">
              <w:rPr>
                <w:rStyle w:val="Heading3Char"/>
                <w:rFonts w:ascii="StobiSerif Regular" w:hAnsi="StobiSerif Regular" w:cs="Calibri"/>
                <w:b/>
                <w:color w:val="auto"/>
                <w:sz w:val="22"/>
                <w:szCs w:val="22"/>
                <w:lang w:val="mk-MK"/>
              </w:rPr>
              <w:t xml:space="preserve"> кои создаваат нови работни места во услови на “Ковид 19“</w:t>
            </w:r>
          </w:p>
        </w:tc>
      </w:tr>
      <w:tr w:rsidR="00B95414" w:rsidRPr="00753E38" w:rsidTr="00B06E12">
        <w:trPr>
          <w:gridAfter w:val="1"/>
          <w:wAfter w:w="9" w:type="dxa"/>
          <w:trHeight w:val="590"/>
        </w:trPr>
        <w:tc>
          <w:tcPr>
            <w:tcW w:w="2269"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B95414" w:rsidRPr="00753E38" w:rsidRDefault="00B95414" w:rsidP="00B06E12">
            <w:pPr>
              <w:spacing w:after="0" w:line="240" w:lineRule="auto"/>
              <w:rPr>
                <w:rFonts w:ascii="StobiSerif Regular" w:hAnsi="StobiSerif Regular"/>
                <w:b/>
                <w:bCs/>
              </w:rPr>
            </w:pPr>
            <w:r w:rsidRPr="00753E38">
              <w:rPr>
                <w:rFonts w:ascii="StobiSerif Regular" w:hAnsi="StobiSerif Regular"/>
                <w:b/>
                <w:bCs/>
              </w:rPr>
              <w:t>Цел на мерка</w:t>
            </w:r>
          </w:p>
        </w:tc>
        <w:tc>
          <w:tcPr>
            <w:tcW w:w="7513"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B95414" w:rsidRPr="008A7C76" w:rsidRDefault="00B95414" w:rsidP="008A7C76">
            <w:pPr>
              <w:autoSpaceDE w:val="0"/>
              <w:autoSpaceDN w:val="0"/>
              <w:adjustRightInd w:val="0"/>
              <w:spacing w:after="0" w:line="240" w:lineRule="auto"/>
              <w:jc w:val="both"/>
              <w:rPr>
                <w:rFonts w:ascii="StobiSerif Regular" w:hAnsi="StobiSerif Regular"/>
              </w:rPr>
            </w:pPr>
            <w:r w:rsidRPr="00753E38">
              <w:rPr>
                <w:rFonts w:ascii="StobiSerif Regular" w:hAnsi="StobiSerif Regular"/>
              </w:rPr>
              <w:t>Поддршка во креирање на нови работни места во микро, мали и средни претпријатија</w:t>
            </w:r>
            <w:r w:rsidR="008A7C76">
              <w:rPr>
                <w:rFonts w:ascii="StobiSerif Regular" w:hAnsi="StobiSerif Regular"/>
              </w:rPr>
              <w:t>погодени со “Ковид 19“</w:t>
            </w:r>
          </w:p>
        </w:tc>
      </w:tr>
      <w:tr w:rsidR="00B95414" w:rsidRPr="00753E38" w:rsidTr="00B06E12">
        <w:trPr>
          <w:gridAfter w:val="1"/>
          <w:wAfter w:w="9" w:type="dxa"/>
          <w:trHeight w:val="587"/>
        </w:trPr>
        <w:tc>
          <w:tcPr>
            <w:tcW w:w="2269"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B95414" w:rsidRPr="00753E38" w:rsidRDefault="00B95414" w:rsidP="00B06E12">
            <w:pPr>
              <w:spacing w:after="0" w:line="240" w:lineRule="auto"/>
              <w:rPr>
                <w:rFonts w:ascii="StobiSerif Regular" w:hAnsi="StobiSerif Regular"/>
                <w:b/>
                <w:bCs/>
              </w:rPr>
            </w:pPr>
            <w:r w:rsidRPr="00753E38">
              <w:rPr>
                <w:rFonts w:ascii="StobiSerif Regular" w:hAnsi="StobiSerif Regular"/>
                <w:b/>
                <w:bCs/>
              </w:rPr>
              <w:t>Целна група</w:t>
            </w:r>
          </w:p>
        </w:tc>
        <w:tc>
          <w:tcPr>
            <w:tcW w:w="7513"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B95414" w:rsidRPr="00753E38" w:rsidRDefault="00B95414" w:rsidP="00B06E12">
            <w:pPr>
              <w:spacing w:after="0" w:line="240" w:lineRule="auto"/>
              <w:jc w:val="both"/>
              <w:rPr>
                <w:rFonts w:ascii="StobiSerif Regular" w:hAnsi="StobiSerif Regular"/>
              </w:rPr>
            </w:pPr>
            <w:r w:rsidRPr="00753E38">
              <w:rPr>
                <w:rFonts w:ascii="StobiSerif Regular" w:hAnsi="StobiSerif Regular"/>
              </w:rPr>
              <w:t>Невработени лица евидентирани во АВРСМ</w:t>
            </w:r>
          </w:p>
        </w:tc>
      </w:tr>
      <w:tr w:rsidR="00B95414" w:rsidRPr="00753E38" w:rsidTr="00B06E12">
        <w:trPr>
          <w:gridAfter w:val="1"/>
          <w:wAfter w:w="9" w:type="dxa"/>
          <w:trHeight w:val="506"/>
        </w:trPr>
        <w:tc>
          <w:tcPr>
            <w:tcW w:w="2269"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B95414" w:rsidRPr="00753E38" w:rsidRDefault="00B95414" w:rsidP="00B06E12">
            <w:pPr>
              <w:spacing w:after="0" w:line="240" w:lineRule="auto"/>
              <w:rPr>
                <w:rFonts w:ascii="StobiSerif Regular" w:hAnsi="StobiSerif Regular"/>
                <w:b/>
                <w:bCs/>
              </w:rPr>
            </w:pPr>
            <w:r w:rsidRPr="00753E38">
              <w:rPr>
                <w:rFonts w:ascii="StobiSerif Regular" w:hAnsi="StobiSerif Regular"/>
                <w:b/>
                <w:bCs/>
              </w:rPr>
              <w:t>Опфат на мерката</w:t>
            </w:r>
          </w:p>
        </w:tc>
        <w:tc>
          <w:tcPr>
            <w:tcW w:w="7513"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B95414" w:rsidRDefault="00B95414" w:rsidP="00E16513">
            <w:pPr>
              <w:spacing w:after="0" w:line="240" w:lineRule="auto"/>
              <w:rPr>
                <w:rFonts w:ascii="StobiSerif Regular" w:hAnsi="StobiSerif Regular"/>
              </w:rPr>
            </w:pPr>
            <w:r>
              <w:rPr>
                <w:rFonts w:ascii="StobiSerif Regular" w:hAnsi="StobiSerif Regular"/>
                <w:b/>
              </w:rPr>
              <w:t>600</w:t>
            </w:r>
            <w:r w:rsidR="00E16513">
              <w:rPr>
                <w:rStyle w:val="FootnoteReference"/>
                <w:rFonts w:ascii="StobiSerif Regular" w:hAnsi="StobiSerif Regular"/>
                <w:b/>
              </w:rPr>
              <w:footnoteReference w:id="16"/>
            </w:r>
            <w:r w:rsidRPr="00753E38">
              <w:rPr>
                <w:rFonts w:ascii="StobiSerif Regular" w:hAnsi="StobiSerif Regular"/>
              </w:rPr>
              <w:t xml:space="preserve">невработени лица евидентирани во АВРСМ, со предност на </w:t>
            </w:r>
            <w:r w:rsidR="008A7C76">
              <w:rPr>
                <w:rFonts w:ascii="StobiSerif Regular" w:hAnsi="StobiSerif Regular"/>
              </w:rPr>
              <w:t>оние кои ги загубиле своите работни места по п</w:t>
            </w:r>
            <w:r w:rsidR="00E67E89">
              <w:rPr>
                <w:rFonts w:ascii="StobiSerif Regular" w:hAnsi="StobiSerif Regular"/>
              </w:rPr>
              <w:t>о</w:t>
            </w:r>
            <w:r w:rsidR="008A7C76">
              <w:rPr>
                <w:rFonts w:ascii="StobiSerif Regular" w:hAnsi="StobiSerif Regular"/>
              </w:rPr>
              <w:t>јавување на пандемијата“Ковид 19“ (од март 2020 година)</w:t>
            </w:r>
          </w:p>
          <w:p w:rsidR="003063FB" w:rsidRPr="00A84346" w:rsidRDefault="003063FB" w:rsidP="00E16513">
            <w:pPr>
              <w:spacing w:after="0" w:line="240" w:lineRule="auto"/>
              <w:rPr>
                <w:rFonts w:ascii="StobiSerif Regular" w:hAnsi="StobiSerif Regular"/>
                <w:b/>
                <w:i/>
              </w:rPr>
            </w:pPr>
            <w:r w:rsidRPr="00A84346">
              <w:rPr>
                <w:rFonts w:ascii="StobiSerif Regular" w:hAnsi="StobiSerif Regular"/>
                <w:i/>
              </w:rPr>
              <w:t>Од нив најмалку 30% млади до 29 години; најмалку 50% жени; индикативно 2% лица со попреченост</w:t>
            </w:r>
          </w:p>
        </w:tc>
      </w:tr>
      <w:tr w:rsidR="00B95414" w:rsidRPr="00753E38" w:rsidTr="00B06E12">
        <w:trPr>
          <w:gridAfter w:val="1"/>
          <w:wAfter w:w="9" w:type="dxa"/>
          <w:trHeight w:val="506"/>
        </w:trPr>
        <w:tc>
          <w:tcPr>
            <w:tcW w:w="2269"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B95414" w:rsidRPr="00753E38" w:rsidRDefault="00B95414" w:rsidP="00B06E12">
            <w:pPr>
              <w:autoSpaceDE w:val="0"/>
              <w:autoSpaceDN w:val="0"/>
              <w:adjustRightInd w:val="0"/>
              <w:spacing w:after="0" w:line="240" w:lineRule="auto"/>
              <w:rPr>
                <w:rFonts w:ascii="StobiSerif Regular" w:hAnsi="StobiSerif Regular"/>
                <w:b/>
                <w:bCs/>
              </w:rPr>
            </w:pPr>
            <w:r w:rsidRPr="00753E38">
              <w:rPr>
                <w:rFonts w:ascii="StobiSerif Regular" w:hAnsi="StobiSerif Regular"/>
                <w:b/>
                <w:bCs/>
              </w:rPr>
              <w:t>Надлежна институција</w:t>
            </w:r>
          </w:p>
        </w:tc>
        <w:tc>
          <w:tcPr>
            <w:tcW w:w="7513"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B95414" w:rsidRPr="00753E38" w:rsidRDefault="00B95414" w:rsidP="00B06E12">
            <w:pPr>
              <w:spacing w:after="0" w:line="240" w:lineRule="auto"/>
              <w:jc w:val="both"/>
              <w:rPr>
                <w:rFonts w:ascii="StobiSerif Regular" w:hAnsi="StobiSerif Regular"/>
              </w:rPr>
            </w:pPr>
            <w:r w:rsidRPr="00753E38">
              <w:rPr>
                <w:rFonts w:ascii="StobiSerif Regular" w:hAnsi="StobiSerif Regular"/>
              </w:rPr>
              <w:t>МТСП, АВРСМ, ЦРРСМ, УЈП, ЦСР</w:t>
            </w:r>
          </w:p>
        </w:tc>
      </w:tr>
      <w:tr w:rsidR="00B95414" w:rsidRPr="00753E38" w:rsidTr="00B06E12">
        <w:trPr>
          <w:trHeight w:val="599"/>
        </w:trPr>
        <w:tc>
          <w:tcPr>
            <w:tcW w:w="9791" w:type="dxa"/>
            <w:gridSpan w:val="3"/>
            <w:tcBorders>
              <w:top w:val="single" w:sz="12" w:space="0" w:color="C45911"/>
              <w:left w:val="single" w:sz="12" w:space="0" w:color="C45911"/>
              <w:bottom w:val="single" w:sz="12" w:space="0" w:color="C45911"/>
              <w:right w:val="single" w:sz="12" w:space="0" w:color="C45911"/>
            </w:tcBorders>
            <w:shd w:val="clear" w:color="auto" w:fill="FFF2CC"/>
            <w:vAlign w:val="center"/>
          </w:tcPr>
          <w:p w:rsidR="00B95414" w:rsidRPr="00753E38" w:rsidRDefault="00B95414" w:rsidP="00B06E12">
            <w:pPr>
              <w:spacing w:after="0" w:line="240" w:lineRule="auto"/>
              <w:jc w:val="center"/>
              <w:rPr>
                <w:rFonts w:ascii="StobiSerif Regular" w:hAnsi="StobiSerif Regular"/>
                <w:b/>
                <w:bCs/>
              </w:rPr>
            </w:pPr>
            <w:r w:rsidRPr="00753E38">
              <w:rPr>
                <w:rFonts w:ascii="StobiSerif Regular" w:hAnsi="StobiSerif Regular"/>
                <w:b/>
                <w:bCs/>
              </w:rPr>
              <w:t>Висина на финансиската поддршка</w:t>
            </w:r>
          </w:p>
        </w:tc>
      </w:tr>
      <w:tr w:rsidR="00B95414" w:rsidRPr="00753E38" w:rsidTr="00B06E12">
        <w:trPr>
          <w:trHeight w:val="600"/>
        </w:trPr>
        <w:tc>
          <w:tcPr>
            <w:tcW w:w="9791" w:type="dxa"/>
            <w:gridSpan w:val="3"/>
            <w:tcBorders>
              <w:top w:val="single" w:sz="12" w:space="0" w:color="C45911"/>
              <w:left w:val="single" w:sz="12" w:space="0" w:color="C45911"/>
              <w:bottom w:val="single" w:sz="12" w:space="0" w:color="C45911"/>
              <w:right w:val="single" w:sz="12" w:space="0" w:color="C45911"/>
            </w:tcBorders>
            <w:vAlign w:val="center"/>
          </w:tcPr>
          <w:p w:rsidR="00B95414" w:rsidRDefault="00B95414" w:rsidP="000A3820">
            <w:pPr>
              <w:spacing w:after="60" w:line="240" w:lineRule="auto"/>
              <w:jc w:val="both"/>
              <w:rPr>
                <w:rFonts w:ascii="StobiSerif Regular" w:hAnsi="StobiSerif Regular"/>
              </w:rPr>
            </w:pPr>
            <w:r w:rsidRPr="00753E38">
              <w:rPr>
                <w:rFonts w:ascii="StobiSerif Regular" w:hAnsi="StobiSerif Regular"/>
              </w:rPr>
              <w:t xml:space="preserve">Поддршка за ново вработување од </w:t>
            </w:r>
            <w:r w:rsidR="000A3820">
              <w:rPr>
                <w:rFonts w:ascii="StobiSerif Regular" w:hAnsi="StobiSerif Regular"/>
              </w:rPr>
              <w:t>260.</w:t>
            </w:r>
            <w:r w:rsidRPr="00753E38">
              <w:rPr>
                <w:rFonts w:ascii="StobiSerif Regular" w:hAnsi="StobiSerif Regular"/>
              </w:rPr>
              <w:t>000 денари</w:t>
            </w:r>
            <w:r w:rsidR="000A3820">
              <w:rPr>
                <w:rFonts w:ascii="StobiSerif Regular" w:hAnsi="StobiSerif Regular"/>
              </w:rPr>
              <w:t xml:space="preserve"> до 1.302.000 денари во зависност од бројот на нови вработувања</w:t>
            </w:r>
            <w:r w:rsidR="00A610FE">
              <w:rPr>
                <w:rFonts w:ascii="StobiSerif Regular" w:hAnsi="StobiSerif Regular"/>
              </w:rPr>
              <w:t xml:space="preserve"> (од 1 до 5 нови вработувања)</w:t>
            </w:r>
          </w:p>
          <w:p w:rsidR="00941C0D" w:rsidRDefault="00941C0D" w:rsidP="000A3820">
            <w:pPr>
              <w:spacing w:after="60" w:line="240" w:lineRule="auto"/>
              <w:jc w:val="both"/>
              <w:rPr>
                <w:rFonts w:ascii="StobiSerif Regular" w:hAnsi="StobiSerif Regular"/>
              </w:rPr>
            </w:pPr>
            <w:r w:rsidRPr="00A831B6">
              <w:rPr>
                <w:rFonts w:ascii="StobiSerif Regular" w:hAnsi="StobiSerif Regular"/>
              </w:rPr>
              <w:t xml:space="preserve">Грантовите ќе бидат обезбедени за поддршка на развојот на бизнисот </w:t>
            </w:r>
            <w:r w:rsidR="00B23D62">
              <w:rPr>
                <w:rFonts w:ascii="StobiSerif Regular" w:hAnsi="StobiSerif Regular"/>
              </w:rPr>
              <w:t xml:space="preserve"> преку отварање на работно место </w:t>
            </w:r>
            <w:r w:rsidRPr="00A831B6">
              <w:rPr>
                <w:rFonts w:ascii="StobiSerif Regular" w:hAnsi="StobiSerif Regular"/>
              </w:rPr>
              <w:t xml:space="preserve">и се условени со вработување на работници. Друштвото ќе го користи грантот  за плата или за набавка на опрема/материјали релевантни за бизнисот, </w:t>
            </w:r>
            <w:r>
              <w:rPr>
                <w:rFonts w:ascii="StobiSerif Regular" w:hAnsi="StobiSerif Regular"/>
              </w:rPr>
              <w:t>согласно наведените информации во пријавата</w:t>
            </w:r>
            <w:r w:rsidR="00B23D62">
              <w:rPr>
                <w:rFonts w:ascii="StobiSerif Regular" w:hAnsi="StobiSerif Regular"/>
              </w:rPr>
              <w:t>.</w:t>
            </w:r>
            <w:r w:rsidRPr="00A831B6">
              <w:rPr>
                <w:rFonts w:ascii="StobiSerif Regular" w:hAnsi="StobiSerif Regular"/>
              </w:rPr>
              <w:t>.</w:t>
            </w:r>
          </w:p>
          <w:p w:rsidR="00941C0D" w:rsidRDefault="00941C0D" w:rsidP="000A3820">
            <w:pPr>
              <w:spacing w:after="60" w:line="240" w:lineRule="auto"/>
              <w:jc w:val="both"/>
              <w:rPr>
                <w:rFonts w:ascii="StobiSerif Regular" w:hAnsi="StobiSerif Regular"/>
              </w:rPr>
            </w:pPr>
          </w:p>
          <w:p w:rsidR="00941C0D" w:rsidRPr="00941C0D" w:rsidRDefault="00941C0D" w:rsidP="00941C0D">
            <w:pPr>
              <w:spacing w:after="60" w:line="240" w:lineRule="auto"/>
              <w:jc w:val="both"/>
              <w:rPr>
                <w:rFonts w:ascii="StobiSerif Regular" w:hAnsi="StobiSerif Regular" w:cs="Calibri"/>
              </w:rPr>
            </w:pPr>
          </w:p>
        </w:tc>
      </w:tr>
      <w:tr w:rsidR="00B95414" w:rsidRPr="00753E38" w:rsidTr="00B06E12">
        <w:trPr>
          <w:trHeight w:val="503"/>
        </w:trPr>
        <w:tc>
          <w:tcPr>
            <w:tcW w:w="9791" w:type="dxa"/>
            <w:gridSpan w:val="3"/>
            <w:tcBorders>
              <w:top w:val="single" w:sz="12" w:space="0" w:color="C45911"/>
              <w:left w:val="single" w:sz="12" w:space="0" w:color="C45911"/>
              <w:bottom w:val="single" w:sz="12" w:space="0" w:color="C45911"/>
              <w:right w:val="single" w:sz="12" w:space="0" w:color="C45911"/>
            </w:tcBorders>
            <w:shd w:val="clear" w:color="auto" w:fill="FFF2CC"/>
            <w:vAlign w:val="center"/>
          </w:tcPr>
          <w:p w:rsidR="00B95414" w:rsidRPr="00753E38" w:rsidRDefault="00B95414" w:rsidP="00B06E12">
            <w:pPr>
              <w:spacing w:after="0" w:line="240" w:lineRule="auto"/>
              <w:jc w:val="center"/>
              <w:rPr>
                <w:rFonts w:ascii="StobiSerif Regular" w:hAnsi="StobiSerif Regular"/>
                <w:b/>
                <w:bCs/>
              </w:rPr>
            </w:pPr>
            <w:r w:rsidRPr="00753E38">
              <w:rPr>
                <w:rFonts w:ascii="StobiSerif Regular" w:hAnsi="StobiSerif Regular"/>
                <w:b/>
                <w:bCs/>
              </w:rPr>
              <w:t>Корисници</w:t>
            </w:r>
          </w:p>
        </w:tc>
      </w:tr>
      <w:tr w:rsidR="00B95414" w:rsidRPr="00753E38" w:rsidTr="00B06E12">
        <w:trPr>
          <w:trHeight w:val="478"/>
        </w:trPr>
        <w:tc>
          <w:tcPr>
            <w:tcW w:w="9791" w:type="dxa"/>
            <w:gridSpan w:val="3"/>
            <w:tcBorders>
              <w:top w:val="single" w:sz="12" w:space="0" w:color="C45911"/>
              <w:left w:val="single" w:sz="12" w:space="0" w:color="C45911"/>
              <w:bottom w:val="single" w:sz="12" w:space="0" w:color="C45911"/>
              <w:right w:val="single" w:sz="12" w:space="0" w:color="C45911"/>
            </w:tcBorders>
            <w:vAlign w:val="center"/>
          </w:tcPr>
          <w:p w:rsidR="00B95414" w:rsidRPr="00753E38" w:rsidRDefault="00B95414" w:rsidP="00B06E12">
            <w:pPr>
              <w:spacing w:after="0" w:line="240" w:lineRule="auto"/>
              <w:jc w:val="center"/>
              <w:rPr>
                <w:rFonts w:ascii="StobiSerif Regular" w:hAnsi="StobiSerif Regular"/>
              </w:rPr>
            </w:pPr>
            <w:r w:rsidRPr="00753E38">
              <w:rPr>
                <w:rFonts w:ascii="StobiSerif Regular" w:hAnsi="StobiSerif Regular"/>
              </w:rPr>
              <w:t>Микро, мали и средни претпријатија.</w:t>
            </w:r>
          </w:p>
          <w:p w:rsidR="00B95414" w:rsidRPr="00753E38" w:rsidRDefault="00B95414" w:rsidP="00B06E12">
            <w:pPr>
              <w:spacing w:after="0" w:line="240" w:lineRule="auto"/>
              <w:jc w:val="center"/>
              <w:rPr>
                <w:rFonts w:ascii="StobiSerif Regular" w:hAnsi="StobiSerif Regular"/>
                <w:color w:val="FF0000"/>
              </w:rPr>
            </w:pPr>
            <w:r w:rsidRPr="00753E38">
              <w:rPr>
                <w:rFonts w:ascii="StobiSerif Regular" w:hAnsi="StobiSerif Regular"/>
              </w:rPr>
              <w:t>Невработени лица.</w:t>
            </w:r>
          </w:p>
        </w:tc>
      </w:tr>
      <w:tr w:rsidR="00B95414" w:rsidRPr="00753E38" w:rsidTr="00B06E12">
        <w:trPr>
          <w:trHeight w:val="541"/>
        </w:trPr>
        <w:tc>
          <w:tcPr>
            <w:tcW w:w="9791" w:type="dxa"/>
            <w:gridSpan w:val="3"/>
            <w:tcBorders>
              <w:top w:val="single" w:sz="12" w:space="0" w:color="C45911"/>
              <w:left w:val="single" w:sz="12" w:space="0" w:color="C45911"/>
              <w:bottom w:val="single" w:sz="12" w:space="0" w:color="C45911"/>
              <w:right w:val="single" w:sz="12" w:space="0" w:color="C45911"/>
            </w:tcBorders>
            <w:shd w:val="clear" w:color="auto" w:fill="FFF2CC"/>
            <w:vAlign w:val="center"/>
          </w:tcPr>
          <w:p w:rsidR="00B95414" w:rsidRPr="00753E38" w:rsidRDefault="00B95414" w:rsidP="00B06E12">
            <w:pPr>
              <w:spacing w:after="0"/>
              <w:jc w:val="center"/>
              <w:rPr>
                <w:rFonts w:ascii="StobiSerif Regular" w:hAnsi="StobiSerif Regular"/>
                <w:b/>
                <w:bCs/>
              </w:rPr>
            </w:pPr>
            <w:r w:rsidRPr="00753E38">
              <w:rPr>
                <w:rFonts w:ascii="StobiSerif Regular" w:hAnsi="StobiSerif Regular"/>
                <w:b/>
                <w:bCs/>
              </w:rPr>
              <w:t>Начин на пријавување</w:t>
            </w:r>
          </w:p>
        </w:tc>
      </w:tr>
      <w:tr w:rsidR="00B95414" w:rsidRPr="00753E38" w:rsidTr="00B06E12">
        <w:trPr>
          <w:trHeight w:val="499"/>
        </w:trPr>
        <w:tc>
          <w:tcPr>
            <w:tcW w:w="9791" w:type="dxa"/>
            <w:gridSpan w:val="3"/>
            <w:tcBorders>
              <w:top w:val="single" w:sz="12" w:space="0" w:color="C45911"/>
              <w:left w:val="single" w:sz="12" w:space="0" w:color="C45911"/>
              <w:bottom w:val="single" w:sz="12" w:space="0" w:color="C45911"/>
              <w:right w:val="single" w:sz="12" w:space="0" w:color="C45911"/>
            </w:tcBorders>
            <w:vAlign w:val="center"/>
          </w:tcPr>
          <w:p w:rsidR="00B95414" w:rsidRPr="00753E38" w:rsidRDefault="00B95414" w:rsidP="00B06E12">
            <w:pPr>
              <w:spacing w:after="0"/>
              <w:jc w:val="center"/>
              <w:rPr>
                <w:rFonts w:ascii="StobiSerif Regular" w:hAnsi="StobiSerif Regular"/>
              </w:rPr>
            </w:pPr>
            <w:r w:rsidRPr="00753E38">
              <w:rPr>
                <w:rFonts w:ascii="StobiSerif Regular" w:hAnsi="StobiSerif Regular"/>
              </w:rPr>
              <w:t>Јавен повик/Известување, Пријава,Посредување и повикување од евиденцијата од страна на вработеното лице во Центарот за вработување.</w:t>
            </w:r>
          </w:p>
        </w:tc>
      </w:tr>
      <w:tr w:rsidR="00B95414" w:rsidRPr="00753E38" w:rsidTr="00B06E12">
        <w:trPr>
          <w:trHeight w:val="599"/>
        </w:trPr>
        <w:tc>
          <w:tcPr>
            <w:tcW w:w="9791" w:type="dxa"/>
            <w:gridSpan w:val="3"/>
            <w:tcBorders>
              <w:top w:val="single" w:sz="12" w:space="0" w:color="C45911"/>
              <w:left w:val="single" w:sz="12" w:space="0" w:color="C45911"/>
              <w:bottom w:val="single" w:sz="12" w:space="0" w:color="C45911"/>
              <w:right w:val="single" w:sz="12" w:space="0" w:color="C45911"/>
            </w:tcBorders>
            <w:shd w:val="clear" w:color="auto" w:fill="FFF2CC"/>
            <w:vAlign w:val="center"/>
          </w:tcPr>
          <w:p w:rsidR="00B95414" w:rsidRPr="00753E38" w:rsidRDefault="00B95414" w:rsidP="00B06E12">
            <w:pPr>
              <w:spacing w:after="0"/>
              <w:jc w:val="center"/>
              <w:rPr>
                <w:rFonts w:ascii="StobiSerif Regular" w:hAnsi="StobiSerif Regular"/>
                <w:b/>
                <w:bCs/>
              </w:rPr>
            </w:pPr>
            <w:r w:rsidRPr="00753E38">
              <w:rPr>
                <w:rFonts w:ascii="StobiSerif Regular" w:hAnsi="StobiSerif Regular"/>
                <w:b/>
                <w:bCs/>
              </w:rPr>
              <w:t>Критериуми</w:t>
            </w:r>
          </w:p>
        </w:tc>
      </w:tr>
      <w:tr w:rsidR="00B95414" w:rsidRPr="00753E38" w:rsidTr="00B06E12">
        <w:trPr>
          <w:trHeight w:val="860"/>
        </w:trPr>
        <w:tc>
          <w:tcPr>
            <w:tcW w:w="9791" w:type="dxa"/>
            <w:gridSpan w:val="3"/>
            <w:tcBorders>
              <w:top w:val="single" w:sz="12" w:space="0" w:color="C45911"/>
              <w:left w:val="single" w:sz="12" w:space="0" w:color="C45911"/>
              <w:bottom w:val="single" w:sz="12" w:space="0" w:color="C45911"/>
              <w:right w:val="single" w:sz="12" w:space="0" w:color="C45911"/>
            </w:tcBorders>
            <w:vAlign w:val="center"/>
          </w:tcPr>
          <w:p w:rsidR="00B95414" w:rsidRPr="00E16513" w:rsidRDefault="00B95414" w:rsidP="00B06E12">
            <w:pPr>
              <w:spacing w:after="60" w:line="240" w:lineRule="auto"/>
              <w:jc w:val="both"/>
              <w:rPr>
                <w:rFonts w:ascii="StobiSerif Regular" w:hAnsi="StobiSerif Regular"/>
                <w:b/>
              </w:rPr>
            </w:pPr>
            <w:r w:rsidRPr="00E16513">
              <w:rPr>
                <w:rFonts w:ascii="StobiSerif Regular" w:hAnsi="StobiSerif Regular"/>
                <w:b/>
              </w:rPr>
              <w:lastRenderedPageBreak/>
              <w:t>Учеството во програмата и селекцијата на работодавачи ќе се врши во согласност со следните критериуми:</w:t>
            </w:r>
          </w:p>
          <w:p w:rsidR="000A3820" w:rsidRPr="00E16513" w:rsidRDefault="000A3820" w:rsidP="000A3820">
            <w:pPr>
              <w:pStyle w:val="ListParagraph"/>
              <w:numPr>
                <w:ilvl w:val="0"/>
                <w:numId w:val="42"/>
              </w:numPr>
              <w:ind w:right="57"/>
              <w:contextualSpacing/>
              <w:jc w:val="both"/>
              <w:rPr>
                <w:rFonts w:ascii="StobiSerif Regular" w:hAnsi="StobiSerif Regular" w:cs="Times New Roman"/>
                <w:sz w:val="22"/>
                <w:szCs w:val="22"/>
              </w:rPr>
            </w:pPr>
            <w:r w:rsidRPr="00E16513">
              <w:rPr>
                <w:rFonts w:ascii="StobiSerif Regular" w:hAnsi="StobiSerif Regular" w:cs="Times New Roman"/>
                <w:sz w:val="22"/>
                <w:szCs w:val="22"/>
                <w:lang w:val="mk-MK"/>
              </w:rPr>
              <w:t>Да се регистрирани во Република Северна Македонија како правни лица согласно Законот за трговски друштва и регистрирани занаетчии;</w:t>
            </w:r>
          </w:p>
          <w:p w:rsidR="000A3820" w:rsidRPr="00E16513" w:rsidRDefault="000A3820" w:rsidP="000A3820">
            <w:pPr>
              <w:pStyle w:val="ListParagraph"/>
              <w:numPr>
                <w:ilvl w:val="0"/>
                <w:numId w:val="42"/>
              </w:numPr>
              <w:ind w:right="57"/>
              <w:contextualSpacing/>
              <w:jc w:val="both"/>
              <w:rPr>
                <w:rFonts w:ascii="StobiSerif Regular" w:hAnsi="StobiSerif Regular" w:cs="Times New Roman"/>
                <w:color w:val="000000"/>
                <w:sz w:val="22"/>
                <w:szCs w:val="22"/>
              </w:rPr>
            </w:pPr>
            <w:r w:rsidRPr="00E16513">
              <w:rPr>
                <w:rFonts w:ascii="StobiSerif Regular" w:hAnsi="StobiSerif Regular" w:cs="Times New Roman"/>
                <w:color w:val="000000"/>
                <w:sz w:val="22"/>
                <w:szCs w:val="22"/>
                <w:lang w:val="mk-MK"/>
              </w:rPr>
              <w:t>немаат неплатени даноци и придонеси, освен ако на истите им е одобрено одложено плаќање на даноците и придонесите во согласност со посебните прописи и истите редовно ги плаќа (</w:t>
            </w:r>
            <w:r w:rsidRPr="00E16513">
              <w:rPr>
                <w:rFonts w:ascii="StobiSerif Regular" w:hAnsi="StobiSerif Regular" w:cs="Times New Roman"/>
                <w:i/>
                <w:iCs/>
                <w:color w:val="000000"/>
                <w:sz w:val="22"/>
                <w:szCs w:val="22"/>
                <w:lang w:val="mk-MK"/>
              </w:rPr>
              <w:t>од 31.02.2020 или ако претпријатието е активно помеѓу 6 и 12 месеци, да даде потврда од последниот датум</w:t>
            </w:r>
            <w:r w:rsidRPr="00E16513">
              <w:rPr>
                <w:rFonts w:ascii="StobiSerif Regular" w:hAnsi="StobiSerif Regular" w:cs="Times New Roman"/>
                <w:color w:val="000000"/>
                <w:sz w:val="22"/>
                <w:szCs w:val="22"/>
                <w:lang w:val="mk-MK"/>
              </w:rPr>
              <w:t>);</w:t>
            </w:r>
          </w:p>
          <w:p w:rsidR="000A3820" w:rsidRPr="00E16513" w:rsidRDefault="000A3820" w:rsidP="000A3820">
            <w:pPr>
              <w:pStyle w:val="ListParagraph"/>
              <w:numPr>
                <w:ilvl w:val="0"/>
                <w:numId w:val="42"/>
              </w:numPr>
              <w:ind w:right="57"/>
              <w:contextualSpacing/>
              <w:jc w:val="both"/>
              <w:rPr>
                <w:rFonts w:ascii="StobiSerif Regular" w:hAnsi="StobiSerif Regular" w:cs="Times New Roman"/>
                <w:color w:val="000000"/>
                <w:sz w:val="22"/>
                <w:szCs w:val="22"/>
              </w:rPr>
            </w:pPr>
            <w:r w:rsidRPr="00E16513">
              <w:rPr>
                <w:rFonts w:ascii="StobiSerif Regular" w:hAnsi="StobiSerif Regular" w:cs="Times New Roman"/>
                <w:color w:val="000000"/>
                <w:sz w:val="22"/>
                <w:szCs w:val="22"/>
                <w:lang w:val="mk-MK"/>
              </w:rPr>
              <w:t>не се во процес на стечајна постапка или ликвидација.</w:t>
            </w:r>
          </w:p>
          <w:p w:rsidR="000A3820" w:rsidRPr="00E16513" w:rsidRDefault="000A3820" w:rsidP="000A3820">
            <w:pPr>
              <w:spacing w:after="0" w:line="240" w:lineRule="auto"/>
              <w:ind w:left="57" w:right="57"/>
              <w:jc w:val="both"/>
              <w:rPr>
                <w:rFonts w:ascii="StobiSerif Regular" w:hAnsi="StobiSerif Regular"/>
                <w:lang w:val="en-US"/>
              </w:rPr>
            </w:pPr>
          </w:p>
          <w:p w:rsidR="000A3820" w:rsidRPr="00E16513" w:rsidRDefault="000A3820" w:rsidP="000A3820">
            <w:pPr>
              <w:spacing w:after="0" w:line="240" w:lineRule="auto"/>
              <w:ind w:left="57" w:right="57"/>
              <w:jc w:val="both"/>
              <w:rPr>
                <w:rFonts w:ascii="StobiSerif Regular" w:hAnsi="StobiSerif Regular"/>
              </w:rPr>
            </w:pPr>
            <w:r w:rsidRPr="00E16513">
              <w:rPr>
                <w:rFonts w:ascii="StobiSerif Regular" w:hAnsi="StobiSerif Regular"/>
                <w:b/>
              </w:rPr>
              <w:t xml:space="preserve">Предност </w:t>
            </w:r>
            <w:r w:rsidRPr="00E16513">
              <w:rPr>
                <w:rFonts w:ascii="StobiSerif Regular" w:hAnsi="StobiSerif Regular"/>
                <w:bCs/>
              </w:rPr>
              <w:t>ќе им се даде на:</w:t>
            </w:r>
          </w:p>
          <w:p w:rsidR="000A3820" w:rsidRPr="00E16513" w:rsidRDefault="000A3820" w:rsidP="000A3820">
            <w:pPr>
              <w:pStyle w:val="ListParagraph"/>
              <w:numPr>
                <w:ilvl w:val="0"/>
                <w:numId w:val="41"/>
              </w:numPr>
              <w:ind w:right="57"/>
              <w:contextualSpacing/>
              <w:jc w:val="both"/>
              <w:rPr>
                <w:rFonts w:ascii="StobiSerif Regular" w:hAnsi="StobiSerif Regular" w:cs="Times New Roman"/>
                <w:color w:val="000000"/>
                <w:sz w:val="22"/>
                <w:szCs w:val="22"/>
              </w:rPr>
            </w:pPr>
            <w:r w:rsidRPr="00E16513">
              <w:rPr>
                <w:rFonts w:ascii="StobiSerif Regular" w:hAnsi="StobiSerif Regular" w:cs="Times New Roman"/>
                <w:color w:val="000000"/>
                <w:sz w:val="22"/>
                <w:szCs w:val="22"/>
                <w:lang w:val="mk-MK"/>
              </w:rPr>
              <w:t>микро и малите претпријатија кои вработуваат најмногу 20 лица;</w:t>
            </w:r>
          </w:p>
          <w:p w:rsidR="000A3820" w:rsidRPr="00E16513" w:rsidRDefault="000A3820" w:rsidP="000A3820">
            <w:pPr>
              <w:pStyle w:val="ListParagraph"/>
              <w:numPr>
                <w:ilvl w:val="0"/>
                <w:numId w:val="41"/>
              </w:numPr>
              <w:ind w:right="57"/>
              <w:contextualSpacing/>
              <w:jc w:val="both"/>
              <w:rPr>
                <w:rFonts w:ascii="StobiSerif Regular" w:hAnsi="StobiSerif Regular" w:cs="Times New Roman"/>
                <w:color w:val="000000"/>
                <w:sz w:val="22"/>
                <w:szCs w:val="22"/>
              </w:rPr>
            </w:pPr>
            <w:r w:rsidRPr="00E16513">
              <w:rPr>
                <w:rFonts w:ascii="StobiSerif Regular" w:hAnsi="StobiSerif Regular" w:cs="Times New Roman"/>
                <w:color w:val="000000"/>
                <w:sz w:val="22"/>
                <w:szCs w:val="22"/>
                <w:lang w:val="mk-MK"/>
              </w:rPr>
              <w:t>друштвата со најмалку 20% пониски приходи остварени во периодот март-август 2020 година, во однос на истиот период 2019 година или во споредба со просечните месечни приходи во 2019 година (вкупни приходи 2019/12). Апликантот мора да ги докаже пониските приходи заради “Ковид-19“ кризата).</w:t>
            </w:r>
          </w:p>
          <w:p w:rsidR="000A3820" w:rsidRPr="00E16513" w:rsidRDefault="00B95414" w:rsidP="000A3820">
            <w:pPr>
              <w:pStyle w:val="ListParagraph2"/>
              <w:numPr>
                <w:ilvl w:val="0"/>
                <w:numId w:val="6"/>
              </w:numPr>
              <w:spacing w:after="0" w:line="240" w:lineRule="auto"/>
              <w:jc w:val="both"/>
              <w:rPr>
                <w:rFonts w:ascii="StobiSerif Regular" w:hAnsi="StobiSerif Regular"/>
                <w:b/>
                <w:lang w:val="mk-MK"/>
              </w:rPr>
            </w:pPr>
            <w:r w:rsidRPr="00E16513">
              <w:rPr>
                <w:rFonts w:ascii="StobiSerif Regular" w:hAnsi="StobiSerif Regular" w:cs="Calibri"/>
                <w:lang w:val="mk-MK"/>
              </w:rPr>
              <w:t>Работодавачот да има најмалку едно вработено лице на неопределено време</w:t>
            </w:r>
          </w:p>
          <w:p w:rsidR="000A3820" w:rsidRPr="00E16513" w:rsidRDefault="000A3820" w:rsidP="000A3820">
            <w:pPr>
              <w:pStyle w:val="ListParagraph2"/>
              <w:numPr>
                <w:ilvl w:val="0"/>
                <w:numId w:val="6"/>
              </w:numPr>
              <w:spacing w:after="0" w:line="240" w:lineRule="auto"/>
              <w:jc w:val="both"/>
              <w:rPr>
                <w:rFonts w:ascii="StobiSerif Regular" w:hAnsi="StobiSerif Regular"/>
                <w:b/>
                <w:lang w:val="mk-MK"/>
              </w:rPr>
            </w:pPr>
          </w:p>
          <w:p w:rsidR="000A3820" w:rsidRPr="00E16513" w:rsidRDefault="007D1CD6" w:rsidP="00A84346">
            <w:pPr>
              <w:spacing w:after="0" w:line="240" w:lineRule="auto"/>
              <w:ind w:right="57"/>
              <w:jc w:val="both"/>
              <w:rPr>
                <w:rFonts w:ascii="StobiSerif Regular" w:hAnsi="StobiSerif Regular"/>
              </w:rPr>
            </w:pPr>
            <w:r>
              <w:rPr>
                <w:rFonts w:ascii="StobiSerif Regular" w:hAnsi="StobiSerif Regular"/>
                <w:b/>
                <w:i/>
                <w:u w:val="single"/>
              </w:rPr>
              <w:t xml:space="preserve"> Право на учество во мерката немаат друштвата кои</w:t>
            </w:r>
            <w:r w:rsidR="000A3820" w:rsidRPr="00E16513">
              <w:rPr>
                <w:rFonts w:ascii="StobiSerif Regular" w:hAnsi="StobiSerif Regular"/>
              </w:rPr>
              <w:t>користеле субвенции за плати</w:t>
            </w:r>
            <w:r w:rsidR="00450C8F">
              <w:rPr>
                <w:rFonts w:ascii="StobiSerif Regular" w:hAnsi="StobiSerif Regular"/>
              </w:rPr>
              <w:t>, субвенционирање на придонеси од задолжително социјално осигурување</w:t>
            </w:r>
            <w:r w:rsidR="000A3820" w:rsidRPr="00E16513">
              <w:rPr>
                <w:rFonts w:ascii="StobiSerif Regular" w:hAnsi="StobiSerif Regular"/>
              </w:rPr>
              <w:t xml:space="preserve"> или ослободување од данок</w:t>
            </w:r>
            <w:r w:rsidR="000A3820" w:rsidRPr="00E16513">
              <w:rPr>
                <w:rStyle w:val="FootnoteReference"/>
                <w:rFonts w:ascii="StobiSerif Regular" w:hAnsi="StobiSerif Regular"/>
              </w:rPr>
              <w:footnoteReference w:id="17"/>
            </w:r>
            <w:r w:rsidR="000A3820" w:rsidRPr="00E16513">
              <w:rPr>
                <w:rFonts w:ascii="StobiSerif Regular" w:hAnsi="StobiSerif Regular"/>
              </w:rPr>
              <w:t xml:space="preserve"> на Владата за време на вонредната состојба </w:t>
            </w:r>
            <w:r w:rsidR="00EC23A2">
              <w:rPr>
                <w:rFonts w:ascii="StobiSerif Regular" w:hAnsi="StobiSerif Regular"/>
                <w:u w:val="single"/>
              </w:rPr>
              <w:t>а кои</w:t>
            </w:r>
            <w:r w:rsidR="000A3820" w:rsidRPr="00E16513">
              <w:rPr>
                <w:rFonts w:ascii="StobiSerif Regular" w:hAnsi="StobiSerif Regular"/>
              </w:rPr>
              <w:t xml:space="preserve">отпуштале работници за време на периодот на задржување или по септември 2020 година, </w:t>
            </w:r>
            <w:r w:rsidR="008F2EE0">
              <w:rPr>
                <w:rFonts w:ascii="StobiSerif Regular" w:hAnsi="StobiSerif Regular"/>
              </w:rPr>
              <w:t>(согласно податоци од УЈП)</w:t>
            </w:r>
            <w:r w:rsidR="000A3820" w:rsidRPr="00E16513">
              <w:rPr>
                <w:rFonts w:ascii="StobiSerif Regular" w:hAnsi="StobiSerif Regular"/>
              </w:rPr>
              <w:t>.Овие друштва не можат да бараат грантови за вработување на работници чија плата била субвенционирана за време на вонредната состојба за нивно префрлување на друго работно место во истото друштво</w:t>
            </w:r>
            <w:r w:rsidR="008418A5">
              <w:rPr>
                <w:rFonts w:ascii="StobiSerif Regular" w:hAnsi="StobiSerif Regular"/>
              </w:rPr>
              <w:t xml:space="preserve"> а кои </w:t>
            </w:r>
            <w:r w:rsidR="000A3820" w:rsidRPr="00E16513">
              <w:rPr>
                <w:rFonts w:ascii="StobiSerif Regular" w:hAnsi="StobiSerif Regular"/>
              </w:rPr>
              <w:t>го намалиле бројот на вработените од април 2020 година, во споредба со бројот на вработени на 31 март 2020 година, освен во случај на пензионирање или смрт.Последното ги вклучува и работници со скратено работно време, работници на определено време и работниците ангажирани со договор на дело за одреден период</w:t>
            </w:r>
            <w:bookmarkStart w:id="10" w:name="_GoBack"/>
            <w:bookmarkEnd w:id="10"/>
            <w:r w:rsidR="000A3820" w:rsidRPr="00E16513">
              <w:rPr>
                <w:rFonts w:ascii="StobiSerif Regular" w:hAnsi="StobiSerif Regular"/>
              </w:rPr>
              <w:t>.</w:t>
            </w:r>
          </w:p>
          <w:p w:rsidR="000A3820" w:rsidRPr="00E16513" w:rsidRDefault="000A3820" w:rsidP="000A3820">
            <w:pPr>
              <w:spacing w:after="0" w:line="240" w:lineRule="auto"/>
              <w:ind w:left="57" w:right="57"/>
              <w:jc w:val="both"/>
              <w:rPr>
                <w:rFonts w:ascii="StobiSerif Regular" w:hAnsi="StobiSerif Regular"/>
                <w:b/>
              </w:rPr>
            </w:pPr>
          </w:p>
          <w:p w:rsidR="000A3820" w:rsidRPr="00E16513" w:rsidRDefault="000A3820" w:rsidP="000A3820">
            <w:pPr>
              <w:pStyle w:val="ListParagraph2"/>
              <w:spacing w:after="0" w:line="240" w:lineRule="auto"/>
              <w:jc w:val="both"/>
              <w:rPr>
                <w:rFonts w:ascii="StobiSerif Regular" w:hAnsi="StobiSerif Regular"/>
                <w:b/>
                <w:lang w:val="mk-MK"/>
              </w:rPr>
            </w:pPr>
          </w:p>
          <w:p w:rsidR="00B95414" w:rsidRPr="00E16513" w:rsidRDefault="00B95414" w:rsidP="000A3820">
            <w:pPr>
              <w:pStyle w:val="ListParagraph2"/>
              <w:spacing w:after="0" w:line="240" w:lineRule="auto"/>
              <w:ind w:left="0"/>
              <w:jc w:val="both"/>
              <w:rPr>
                <w:rFonts w:ascii="StobiSerif Regular" w:hAnsi="StobiSerif Regular"/>
                <w:b/>
                <w:lang w:val="mk-MK"/>
              </w:rPr>
            </w:pPr>
          </w:p>
        </w:tc>
      </w:tr>
      <w:tr w:rsidR="00B95414" w:rsidRPr="00753E38" w:rsidTr="00B06E12">
        <w:trPr>
          <w:trHeight w:val="522"/>
        </w:trPr>
        <w:tc>
          <w:tcPr>
            <w:tcW w:w="9791" w:type="dxa"/>
            <w:gridSpan w:val="3"/>
            <w:tcBorders>
              <w:top w:val="single" w:sz="12" w:space="0" w:color="C45911"/>
              <w:left w:val="single" w:sz="12" w:space="0" w:color="C45911"/>
              <w:bottom w:val="single" w:sz="12" w:space="0" w:color="C45911"/>
              <w:right w:val="single" w:sz="12" w:space="0" w:color="C45911"/>
            </w:tcBorders>
            <w:shd w:val="clear" w:color="auto" w:fill="FFF2CC"/>
            <w:vAlign w:val="center"/>
          </w:tcPr>
          <w:p w:rsidR="00B95414" w:rsidRPr="00E16513" w:rsidRDefault="00B95414" w:rsidP="00B06E12">
            <w:pPr>
              <w:spacing w:after="0" w:line="312" w:lineRule="auto"/>
              <w:jc w:val="center"/>
              <w:rPr>
                <w:rFonts w:ascii="StobiSerif Regular" w:hAnsi="StobiSerif Regular"/>
                <w:b/>
                <w:bCs/>
              </w:rPr>
            </w:pPr>
            <w:r w:rsidRPr="00E16513">
              <w:rPr>
                <w:rFonts w:ascii="StobiSerif Regular" w:hAnsi="StobiSerif Regular"/>
                <w:b/>
                <w:bCs/>
              </w:rPr>
              <w:t>Обврски</w:t>
            </w:r>
          </w:p>
        </w:tc>
      </w:tr>
      <w:tr w:rsidR="00B95414" w:rsidRPr="00753E38" w:rsidTr="00B06E12">
        <w:trPr>
          <w:trHeight w:val="4909"/>
        </w:trPr>
        <w:tc>
          <w:tcPr>
            <w:tcW w:w="9791" w:type="dxa"/>
            <w:gridSpan w:val="3"/>
            <w:tcBorders>
              <w:top w:val="single" w:sz="12" w:space="0" w:color="C45911"/>
              <w:left w:val="single" w:sz="12" w:space="0" w:color="C45911"/>
              <w:bottom w:val="single" w:sz="12" w:space="0" w:color="C45911"/>
              <w:right w:val="single" w:sz="12" w:space="0" w:color="C45911"/>
            </w:tcBorders>
            <w:vAlign w:val="center"/>
          </w:tcPr>
          <w:p w:rsidR="00735E61" w:rsidRPr="00631D4D" w:rsidRDefault="00735E61" w:rsidP="00735E61">
            <w:pPr>
              <w:pStyle w:val="ListParagraph"/>
              <w:numPr>
                <w:ilvl w:val="0"/>
                <w:numId w:val="37"/>
              </w:numPr>
              <w:autoSpaceDE w:val="0"/>
              <w:autoSpaceDN w:val="0"/>
              <w:adjustRightInd w:val="0"/>
              <w:jc w:val="both"/>
              <w:rPr>
                <w:rFonts w:ascii="StobiSerif Regular" w:hAnsi="StobiSerif Regular"/>
                <w:sz w:val="22"/>
                <w:szCs w:val="22"/>
              </w:rPr>
            </w:pPr>
            <w:r w:rsidRPr="00631D4D">
              <w:rPr>
                <w:rFonts w:ascii="StobiSerif Regular" w:hAnsi="StobiSerif Regular"/>
                <w:sz w:val="22"/>
                <w:szCs w:val="22"/>
              </w:rPr>
              <w:lastRenderedPageBreak/>
              <w:t>Работодавачот кој вработува невработено лице во рамките на оваа програма е должен да го вработи лицето со полно работно време  и да го задржи во работен однос најмалку 12 месеци, сметано од денот на засновање на работниот однос. Доколку за лицето за кое е обезбедено финансиска поддршка му престане работниот однос по било кој основ, освен во случај на смрт, пензионирање или неспособност за работа, работодавачот е должен во рок од 30 дена на негово место да вработи друго евидентирано невработено лице, во спротивно е должен да го врати износот на средствата сразмерно со преостанатото време до истекот на рокот.</w:t>
            </w:r>
          </w:p>
          <w:p w:rsidR="00B95414" w:rsidRPr="00E16513" w:rsidRDefault="00B95414" w:rsidP="00B06E12">
            <w:pPr>
              <w:pStyle w:val="ListParagraph"/>
              <w:numPr>
                <w:ilvl w:val="0"/>
                <w:numId w:val="37"/>
              </w:numPr>
              <w:autoSpaceDE w:val="0"/>
              <w:autoSpaceDN w:val="0"/>
              <w:adjustRightInd w:val="0"/>
              <w:jc w:val="both"/>
              <w:rPr>
                <w:rFonts w:ascii="StobiSerif Regular" w:hAnsi="StobiSerif Regular"/>
                <w:sz w:val="22"/>
                <w:szCs w:val="22"/>
              </w:rPr>
            </w:pPr>
            <w:r w:rsidRPr="00E16513">
              <w:rPr>
                <w:rFonts w:ascii="StobiSerif Regular" w:hAnsi="StobiSerif Regular"/>
                <w:sz w:val="22"/>
                <w:szCs w:val="22"/>
              </w:rPr>
              <w:t>Работодавачот е должен целиот период на предвидената обврска да не го намали вкупниот број на вработените на неопределено време (кој го имал на денот на аплицирање), освен во случај на смрт, пензија или неспособност за работа, во спротивно е должен во рок од 30 дена да вработи друго лице со цел надополнување на бројот, или да го врати износот на средствата сразмерен со нереализираната обврска за намалениот број вработени.</w:t>
            </w:r>
          </w:p>
        </w:tc>
      </w:tr>
      <w:tr w:rsidR="00B95414" w:rsidRPr="00753E38" w:rsidTr="00B06E12">
        <w:trPr>
          <w:trHeight w:val="577"/>
        </w:trPr>
        <w:tc>
          <w:tcPr>
            <w:tcW w:w="9791" w:type="dxa"/>
            <w:gridSpan w:val="3"/>
            <w:tcBorders>
              <w:top w:val="single" w:sz="12" w:space="0" w:color="C45911"/>
              <w:left w:val="single" w:sz="12" w:space="0" w:color="C45911"/>
              <w:bottom w:val="single" w:sz="12" w:space="0" w:color="C45911"/>
              <w:right w:val="single" w:sz="12" w:space="0" w:color="C45911"/>
            </w:tcBorders>
            <w:shd w:val="clear" w:color="auto" w:fill="FFF2CC"/>
            <w:vAlign w:val="center"/>
          </w:tcPr>
          <w:p w:rsidR="00B95414" w:rsidRPr="00753E38" w:rsidRDefault="00B95414" w:rsidP="00B06E12">
            <w:pPr>
              <w:pStyle w:val="PlainText"/>
              <w:jc w:val="center"/>
              <w:rPr>
                <w:rFonts w:ascii="StobiSerif Regular" w:hAnsi="StobiSerif Regular" w:cs="Calibri"/>
                <w:b/>
                <w:bCs/>
                <w:sz w:val="22"/>
                <w:szCs w:val="22"/>
                <w:lang w:val="mk-MK"/>
              </w:rPr>
            </w:pPr>
            <w:r w:rsidRPr="00753E38">
              <w:rPr>
                <w:rFonts w:ascii="StobiSerif Regular" w:hAnsi="StobiSerif Regular" w:cs="Calibri"/>
                <w:b/>
                <w:bCs/>
                <w:sz w:val="22"/>
                <w:szCs w:val="22"/>
                <w:lang w:val="mk-MK"/>
              </w:rPr>
              <w:t>Реализација</w:t>
            </w:r>
          </w:p>
        </w:tc>
      </w:tr>
      <w:tr w:rsidR="00B95414" w:rsidRPr="00753E38" w:rsidTr="00B06E12">
        <w:trPr>
          <w:trHeight w:val="690"/>
        </w:trPr>
        <w:tc>
          <w:tcPr>
            <w:tcW w:w="9791" w:type="dxa"/>
            <w:gridSpan w:val="3"/>
            <w:tcBorders>
              <w:top w:val="single" w:sz="12" w:space="0" w:color="C45911"/>
              <w:left w:val="single" w:sz="12" w:space="0" w:color="C45911"/>
              <w:bottom w:val="single" w:sz="12" w:space="0" w:color="C45911"/>
              <w:right w:val="single" w:sz="12" w:space="0" w:color="C45911"/>
            </w:tcBorders>
          </w:tcPr>
          <w:p w:rsidR="00B95414" w:rsidRPr="00753E38" w:rsidRDefault="00B95414" w:rsidP="00B06E12">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t>Јавен повик</w:t>
            </w:r>
          </w:p>
          <w:p w:rsidR="00B95414" w:rsidRPr="00753E38" w:rsidRDefault="00B95414" w:rsidP="00B06E12">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t>Апликација</w:t>
            </w:r>
          </w:p>
          <w:p w:rsidR="00B95414" w:rsidRPr="00753E38" w:rsidRDefault="00B95414" w:rsidP="00B06E12">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t>Селекција</w:t>
            </w:r>
          </w:p>
          <w:p w:rsidR="00B95414" w:rsidRPr="00753E38" w:rsidRDefault="00B95414" w:rsidP="00B06E12">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t>Вработување</w:t>
            </w:r>
          </w:p>
          <w:p w:rsidR="00B95414" w:rsidRPr="00753E38" w:rsidRDefault="00B95414" w:rsidP="00B06E12">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t>Потпишување Договор за грант</w:t>
            </w:r>
          </w:p>
          <w:p w:rsidR="00B95414" w:rsidRPr="00753E38" w:rsidRDefault="00B95414" w:rsidP="00B06E12">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t xml:space="preserve">Набавка на нова опрема и/или материјали </w:t>
            </w:r>
          </w:p>
          <w:p w:rsidR="00B95414" w:rsidRPr="00753E38" w:rsidRDefault="00B95414" w:rsidP="00B06E12">
            <w:pPr>
              <w:pStyle w:val="ListParagraph2"/>
              <w:numPr>
                <w:ilvl w:val="0"/>
                <w:numId w:val="2"/>
              </w:numPr>
              <w:spacing w:after="0" w:line="240" w:lineRule="auto"/>
              <w:ind w:left="456"/>
              <w:jc w:val="both"/>
              <w:rPr>
                <w:rFonts w:ascii="StobiSerif Regular" w:hAnsi="StobiSerif Regular" w:cs="Calibri"/>
                <w:b/>
                <w:lang w:val="mk-MK"/>
              </w:rPr>
            </w:pPr>
            <w:r w:rsidRPr="00753E38">
              <w:rPr>
                <w:rFonts w:ascii="StobiSerif Regular" w:hAnsi="StobiSerif Regular" w:cs="Calibri"/>
                <w:lang w:val="mk-MK"/>
              </w:rPr>
              <w:t>Мониторинг</w:t>
            </w:r>
          </w:p>
        </w:tc>
      </w:tr>
    </w:tbl>
    <w:p w:rsidR="00B247FA" w:rsidRPr="00753E38" w:rsidRDefault="009C3DF7" w:rsidP="00945ED8">
      <w:pPr>
        <w:rPr>
          <w:rFonts w:ascii="StobiSerif Regular" w:hAnsi="StobiSerif Regular"/>
          <w:b/>
          <w:color w:val="0070C0"/>
        </w:rPr>
      </w:pPr>
      <w:r w:rsidRPr="009C3DF7">
        <w:rPr>
          <w:noProof/>
          <w:lang w:val="en-US"/>
        </w:rPr>
        <w:pict>
          <v:line id="Straight Connector 23" o:spid="_x0000_s1064" style="position:absolute;z-index:251648000;visibility:visible;mso-wrap-distance-top:-8e-5mm;mso-wrap-distance-bottom:-8e-5mm;mso-position-horizontal-relative:margin;mso-position-vertical-relative:text" from="82.15pt,22.4pt" to="417.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" strokecolor="#e36c0a" strokeweight="2pt">
            <v:shadow on="t" color="black" opacity="24903f" origin=",.5" offset="0,.55556mm"/>
            <o:lock v:ext="edit" shapetype="f"/>
            <w10:wrap anchorx="margin"/>
          </v:line>
        </w:pict>
      </w:r>
    </w:p>
    <w:p w:rsidR="00B247FA" w:rsidRPr="00C65666" w:rsidRDefault="00B247FA" w:rsidP="00945ED8">
      <w:pPr>
        <w:rPr>
          <w:rFonts w:ascii="StobiSerif Regular" w:hAnsi="StobiSerif Regular"/>
          <w:b/>
          <w:color w:val="0070C0"/>
          <w:lang w:val="en-US"/>
        </w:rPr>
      </w:pPr>
    </w:p>
    <w:tbl>
      <w:tblPr>
        <w:tblW w:w="9854" w:type="dxa"/>
        <w:tblInd w:w="45" w:type="dxa"/>
        <w:tblBorders>
          <w:top w:val="single" w:sz="12" w:space="0" w:color="C45911"/>
          <w:left w:val="single" w:sz="12" w:space="0" w:color="C45911"/>
          <w:bottom w:val="single" w:sz="12" w:space="0" w:color="C45911"/>
          <w:right w:val="single" w:sz="12" w:space="0" w:color="C45911"/>
          <w:insideH w:val="single" w:sz="12" w:space="0" w:color="C45911"/>
          <w:insideV w:val="single" w:sz="12" w:space="0" w:color="C45911"/>
        </w:tblBorders>
        <w:tblLook w:val="00A0"/>
      </w:tblPr>
      <w:tblGrid>
        <w:gridCol w:w="63"/>
        <w:gridCol w:w="2520"/>
        <w:gridCol w:w="7208"/>
        <w:gridCol w:w="54"/>
        <w:gridCol w:w="9"/>
      </w:tblGrid>
      <w:tr w:rsidR="00945ED8" w:rsidRPr="00753E38" w:rsidTr="00C65666">
        <w:trPr>
          <w:gridBefore w:val="1"/>
          <w:gridAfter w:val="1"/>
          <w:wBefore w:w="63" w:type="dxa"/>
          <w:wAfter w:w="9" w:type="dxa"/>
          <w:trHeight w:val="590"/>
        </w:trPr>
        <w:tc>
          <w:tcPr>
            <w:tcW w:w="2520"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rPr>
                <w:rFonts w:ascii="StobiSerif Regular" w:hAnsi="StobiSerif Regular"/>
                <w:b/>
                <w:bCs/>
                <w:color w:val="984806"/>
              </w:rPr>
            </w:pPr>
            <w:bookmarkStart w:id="11" w:name="_Hlk502130351"/>
            <w:r w:rsidRPr="00753E38">
              <w:rPr>
                <w:rFonts w:ascii="StobiSerif Regular" w:hAnsi="StobiSerif Regular"/>
                <w:b/>
                <w:bCs/>
                <w:color w:val="984806"/>
              </w:rPr>
              <w:t>Наслов на мерката</w:t>
            </w:r>
          </w:p>
        </w:tc>
        <w:tc>
          <w:tcPr>
            <w:tcW w:w="7262" w:type="dxa"/>
            <w:gridSpan w:val="2"/>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jc w:val="both"/>
              <w:rPr>
                <w:rFonts w:ascii="StobiSerif Regular" w:hAnsi="StobiSerif Regular"/>
                <w:b/>
              </w:rPr>
            </w:pPr>
            <w:bookmarkStart w:id="12" w:name="_Toc535356228"/>
            <w:r w:rsidRPr="00753E38">
              <w:rPr>
                <w:rStyle w:val="Heading3Char"/>
                <w:rFonts w:ascii="StobiSerif Regular" w:hAnsi="StobiSerif Regular" w:cs="Calibri"/>
                <w:b/>
                <w:sz w:val="22"/>
                <w:szCs w:val="22"/>
                <w:lang w:val="mk-MK"/>
              </w:rPr>
              <w:t>2.3 Поддршка за вработување</w:t>
            </w:r>
            <w:r w:rsidR="00F63BB3" w:rsidRPr="00753E38">
              <w:rPr>
                <w:rStyle w:val="Heading3Char"/>
                <w:rFonts w:ascii="StobiSerif Regular" w:hAnsi="StobiSerif Regular" w:cs="Calibri"/>
                <w:b/>
                <w:sz w:val="22"/>
                <w:szCs w:val="22"/>
                <w:lang w:val="mk-MK"/>
              </w:rPr>
              <w:t xml:space="preserve"> на </w:t>
            </w:r>
            <w:r w:rsidRPr="00753E38">
              <w:rPr>
                <w:rStyle w:val="Heading3Char"/>
                <w:rFonts w:ascii="StobiSerif Regular" w:hAnsi="StobiSerif Regular" w:cs="Calibri"/>
                <w:b/>
                <w:sz w:val="22"/>
                <w:szCs w:val="22"/>
                <w:lang w:val="mk-MK"/>
              </w:rPr>
              <w:t>лица</w:t>
            </w:r>
            <w:r w:rsidR="0085625C" w:rsidRPr="00753E38">
              <w:rPr>
                <w:rStyle w:val="Heading3Char"/>
                <w:rFonts w:ascii="StobiSerif Regular" w:hAnsi="StobiSerif Regular" w:cs="Calibri"/>
                <w:b/>
                <w:sz w:val="22"/>
                <w:szCs w:val="22"/>
                <w:lang w:val="mk-MK"/>
              </w:rPr>
              <w:t xml:space="preserve"> со попреченост</w:t>
            </w:r>
            <w:bookmarkEnd w:id="12"/>
          </w:p>
        </w:tc>
      </w:tr>
      <w:tr w:rsidR="00945ED8" w:rsidRPr="00753E38" w:rsidTr="00C65666">
        <w:trPr>
          <w:gridBefore w:val="1"/>
          <w:gridAfter w:val="1"/>
          <w:wBefore w:w="63" w:type="dxa"/>
          <w:wAfter w:w="9" w:type="dxa"/>
          <w:trHeight w:val="590"/>
        </w:trPr>
        <w:tc>
          <w:tcPr>
            <w:tcW w:w="2520"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rPr>
                <w:rFonts w:ascii="StobiSerif Regular" w:hAnsi="StobiSerif Regular"/>
                <w:b/>
                <w:bCs/>
                <w:color w:val="984806"/>
              </w:rPr>
            </w:pPr>
            <w:r w:rsidRPr="00753E38">
              <w:rPr>
                <w:rFonts w:ascii="StobiSerif Regular" w:hAnsi="StobiSerif Regular"/>
                <w:b/>
                <w:bCs/>
                <w:color w:val="984806"/>
              </w:rPr>
              <w:t>Цел на мерката</w:t>
            </w:r>
          </w:p>
        </w:tc>
        <w:tc>
          <w:tcPr>
            <w:tcW w:w="7262" w:type="dxa"/>
            <w:gridSpan w:val="2"/>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autoSpaceDE w:val="0"/>
              <w:autoSpaceDN w:val="0"/>
              <w:adjustRightInd w:val="0"/>
              <w:spacing w:after="0" w:line="240" w:lineRule="auto"/>
              <w:jc w:val="both"/>
              <w:rPr>
                <w:rFonts w:ascii="StobiSerif Regular" w:hAnsi="StobiSerif Regular"/>
              </w:rPr>
            </w:pPr>
            <w:r w:rsidRPr="00753E38">
              <w:rPr>
                <w:rFonts w:ascii="StobiSerif Regular" w:hAnsi="StobiSerif Regular"/>
              </w:rPr>
              <w:t xml:space="preserve">Да се зголеми вработливоста и можностите за вработување на евидентираните невработени лица со </w:t>
            </w:r>
            <w:r w:rsidR="00F31327" w:rsidRPr="00753E38">
              <w:rPr>
                <w:rFonts w:ascii="StobiSerif Regular" w:hAnsi="StobiSerif Regular"/>
              </w:rPr>
              <w:t>попреченост</w:t>
            </w:r>
          </w:p>
        </w:tc>
      </w:tr>
      <w:tr w:rsidR="00945ED8" w:rsidRPr="00753E38" w:rsidTr="00C65666">
        <w:trPr>
          <w:gridBefore w:val="1"/>
          <w:gridAfter w:val="1"/>
          <w:wBefore w:w="63" w:type="dxa"/>
          <w:wAfter w:w="9" w:type="dxa"/>
          <w:trHeight w:val="631"/>
        </w:trPr>
        <w:tc>
          <w:tcPr>
            <w:tcW w:w="2520"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rPr>
                <w:rFonts w:ascii="StobiSerif Regular" w:hAnsi="StobiSerif Regular"/>
                <w:b/>
                <w:bCs/>
                <w:color w:val="984806"/>
              </w:rPr>
            </w:pPr>
            <w:r w:rsidRPr="00753E38">
              <w:rPr>
                <w:rFonts w:ascii="StobiSerif Regular" w:hAnsi="StobiSerif Regular"/>
                <w:b/>
                <w:bCs/>
                <w:color w:val="984806"/>
              </w:rPr>
              <w:t>Целна група</w:t>
            </w:r>
          </w:p>
        </w:tc>
        <w:tc>
          <w:tcPr>
            <w:tcW w:w="7262" w:type="dxa"/>
            <w:gridSpan w:val="2"/>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jc w:val="both"/>
              <w:rPr>
                <w:rFonts w:ascii="StobiSerif Regular" w:hAnsi="StobiSerif Regular"/>
              </w:rPr>
            </w:pPr>
            <w:r w:rsidRPr="00753E38">
              <w:rPr>
                <w:rFonts w:ascii="StobiSerif Regular" w:hAnsi="StobiSerif Regular"/>
              </w:rPr>
              <w:t xml:space="preserve">Невработени лица со </w:t>
            </w:r>
            <w:r w:rsidR="00F31327" w:rsidRPr="00753E38">
              <w:rPr>
                <w:rFonts w:ascii="StobiSerif Regular" w:hAnsi="StobiSerif Regular"/>
              </w:rPr>
              <w:t>попреченост</w:t>
            </w:r>
            <w:r w:rsidRPr="00753E38">
              <w:rPr>
                <w:rFonts w:ascii="StobiSerif Regular" w:hAnsi="StobiSerif Regular"/>
              </w:rPr>
              <w:t xml:space="preserve"> евидентирани во </w:t>
            </w:r>
            <w:r w:rsidR="00DE3818" w:rsidRPr="00753E38">
              <w:rPr>
                <w:rFonts w:ascii="StobiSerif Regular" w:hAnsi="StobiSerif Regular"/>
              </w:rPr>
              <w:t>АВРСМ</w:t>
            </w:r>
          </w:p>
        </w:tc>
      </w:tr>
      <w:tr w:rsidR="00945ED8" w:rsidRPr="00753E38" w:rsidTr="00C65666">
        <w:trPr>
          <w:gridBefore w:val="1"/>
          <w:gridAfter w:val="1"/>
          <w:wBefore w:w="63" w:type="dxa"/>
          <w:wAfter w:w="9" w:type="dxa"/>
          <w:trHeight w:val="506"/>
        </w:trPr>
        <w:tc>
          <w:tcPr>
            <w:tcW w:w="2520"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rPr>
                <w:rFonts w:ascii="StobiSerif Regular" w:hAnsi="StobiSerif Regular"/>
                <w:b/>
                <w:bCs/>
                <w:color w:val="984806"/>
              </w:rPr>
            </w:pPr>
            <w:r w:rsidRPr="00753E38">
              <w:rPr>
                <w:rFonts w:ascii="StobiSerif Regular" w:hAnsi="StobiSerif Regular"/>
                <w:b/>
                <w:bCs/>
                <w:color w:val="984806"/>
              </w:rPr>
              <w:t>Опфат на мерката</w:t>
            </w:r>
          </w:p>
        </w:tc>
        <w:tc>
          <w:tcPr>
            <w:tcW w:w="7262" w:type="dxa"/>
            <w:gridSpan w:val="2"/>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024A0D" w:rsidP="003555EF">
            <w:pPr>
              <w:spacing w:after="0" w:line="240" w:lineRule="auto"/>
              <w:rPr>
                <w:rFonts w:ascii="StobiSerif Regular" w:hAnsi="StobiSerif Regular"/>
                <w:b/>
              </w:rPr>
            </w:pPr>
            <w:r>
              <w:rPr>
                <w:rFonts w:ascii="StobiSerif Regular" w:hAnsi="StobiSerif Regular"/>
                <w:b/>
                <w:lang w:val="en-US"/>
              </w:rPr>
              <w:t>208</w:t>
            </w:r>
            <w:r w:rsidR="00945ED8" w:rsidRPr="00753E38">
              <w:rPr>
                <w:rFonts w:ascii="StobiSerif Regular" w:hAnsi="StobiSerif Regular"/>
              </w:rPr>
              <w:t xml:space="preserve">невработени лица евидентирани во </w:t>
            </w:r>
            <w:r w:rsidR="00DE3818" w:rsidRPr="00753E38">
              <w:rPr>
                <w:rFonts w:ascii="StobiSerif Regular" w:hAnsi="StobiSerif Regular"/>
              </w:rPr>
              <w:t>АВРСМ</w:t>
            </w:r>
          </w:p>
        </w:tc>
      </w:tr>
      <w:tr w:rsidR="00945ED8" w:rsidRPr="00753E38" w:rsidTr="00C65666">
        <w:trPr>
          <w:gridBefore w:val="1"/>
          <w:gridAfter w:val="1"/>
          <w:wBefore w:w="63" w:type="dxa"/>
          <w:wAfter w:w="9" w:type="dxa"/>
          <w:trHeight w:val="506"/>
        </w:trPr>
        <w:tc>
          <w:tcPr>
            <w:tcW w:w="2520" w:type="dxa"/>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autoSpaceDE w:val="0"/>
              <w:autoSpaceDN w:val="0"/>
              <w:adjustRightInd w:val="0"/>
              <w:spacing w:after="0" w:line="240" w:lineRule="auto"/>
              <w:rPr>
                <w:rFonts w:ascii="StobiSerif Regular" w:hAnsi="StobiSerif Regular"/>
                <w:b/>
                <w:bCs/>
                <w:color w:val="984806"/>
              </w:rPr>
            </w:pPr>
            <w:r w:rsidRPr="00753E38">
              <w:rPr>
                <w:rFonts w:ascii="StobiSerif Regular" w:hAnsi="StobiSerif Regular"/>
                <w:b/>
                <w:bCs/>
                <w:color w:val="984806"/>
              </w:rPr>
              <w:t>Надлежни институции</w:t>
            </w:r>
          </w:p>
        </w:tc>
        <w:tc>
          <w:tcPr>
            <w:tcW w:w="7262" w:type="dxa"/>
            <w:gridSpan w:val="2"/>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DE3818" w:rsidP="003A35BB">
            <w:pPr>
              <w:spacing w:after="0" w:line="240" w:lineRule="auto"/>
              <w:jc w:val="both"/>
              <w:rPr>
                <w:rFonts w:ascii="StobiSerif Regular" w:hAnsi="StobiSerif Regular"/>
              </w:rPr>
            </w:pPr>
            <w:r w:rsidRPr="00753E38">
              <w:rPr>
                <w:rFonts w:ascii="StobiSerif Regular" w:hAnsi="StobiSerif Regular"/>
              </w:rPr>
              <w:t>АВРСМ</w:t>
            </w:r>
          </w:p>
        </w:tc>
      </w:tr>
      <w:tr w:rsidR="00945ED8" w:rsidRPr="00753E38" w:rsidTr="00C65666">
        <w:trPr>
          <w:gridBefore w:val="1"/>
          <w:wBefore w:w="63" w:type="dxa"/>
          <w:trHeight w:val="501"/>
        </w:trPr>
        <w:tc>
          <w:tcPr>
            <w:tcW w:w="9791" w:type="dxa"/>
            <w:gridSpan w:val="4"/>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jc w:val="center"/>
              <w:rPr>
                <w:rFonts w:ascii="StobiSerif Regular" w:hAnsi="StobiSerif Regular"/>
                <w:b/>
                <w:bCs/>
                <w:color w:val="984806"/>
              </w:rPr>
            </w:pPr>
            <w:bookmarkStart w:id="13" w:name="_Hlk502130152"/>
            <w:r w:rsidRPr="00753E38">
              <w:rPr>
                <w:rFonts w:ascii="StobiSerif Regular" w:hAnsi="StobiSerif Regular"/>
                <w:b/>
                <w:bCs/>
                <w:color w:val="984806"/>
              </w:rPr>
              <w:t>Висина на финансиската поддршка</w:t>
            </w:r>
          </w:p>
        </w:tc>
      </w:tr>
      <w:tr w:rsidR="00945ED8" w:rsidRPr="00753E38" w:rsidTr="00C65666">
        <w:trPr>
          <w:gridBefore w:val="1"/>
          <w:wBefore w:w="63" w:type="dxa"/>
          <w:trHeight w:val="600"/>
        </w:trPr>
        <w:tc>
          <w:tcPr>
            <w:tcW w:w="9791" w:type="dxa"/>
            <w:gridSpan w:val="4"/>
            <w:tcBorders>
              <w:top w:val="single" w:sz="12" w:space="0" w:color="C45911"/>
              <w:left w:val="single" w:sz="12" w:space="0" w:color="C45911"/>
              <w:bottom w:val="single" w:sz="12" w:space="0" w:color="C45911"/>
              <w:right w:val="single" w:sz="12" w:space="0" w:color="C45911"/>
            </w:tcBorders>
            <w:vAlign w:val="center"/>
          </w:tcPr>
          <w:p w:rsidR="00945ED8" w:rsidRPr="00753E38" w:rsidRDefault="00945ED8" w:rsidP="004F4BAD">
            <w:pPr>
              <w:pStyle w:val="ListParagraph2"/>
              <w:numPr>
                <w:ilvl w:val="0"/>
                <w:numId w:val="11"/>
              </w:numPr>
              <w:spacing w:line="240" w:lineRule="auto"/>
              <w:ind w:left="478" w:hanging="283"/>
              <w:jc w:val="both"/>
              <w:rPr>
                <w:rFonts w:ascii="StobiSerif Regular" w:hAnsi="StobiSerif Regular" w:cs="Calibri"/>
                <w:bCs/>
                <w:lang w:val="mk-MK"/>
              </w:rPr>
            </w:pPr>
            <w:r w:rsidRPr="00753E38">
              <w:rPr>
                <w:rFonts w:ascii="StobiSerif Regular" w:hAnsi="StobiSerif Regular" w:cs="Calibri"/>
                <w:b/>
                <w:bCs/>
                <w:lang w:val="mk-MK"/>
              </w:rPr>
              <w:t>Вработување на лице</w:t>
            </w:r>
            <w:r w:rsidR="004A3F9C" w:rsidRPr="00753E38">
              <w:rPr>
                <w:rFonts w:ascii="StobiSerif Regular" w:hAnsi="StobiSerif Regular" w:cs="Calibri"/>
                <w:b/>
                <w:bCs/>
                <w:lang w:val="mk-MK"/>
              </w:rPr>
              <w:t xml:space="preserve"> со попреченост</w:t>
            </w:r>
            <w:r w:rsidRPr="00753E38">
              <w:rPr>
                <w:rFonts w:ascii="StobiSerif Regular" w:hAnsi="StobiSerif Regular" w:cs="Calibri"/>
                <w:b/>
                <w:bCs/>
                <w:lang w:val="mk-MK"/>
              </w:rPr>
              <w:t xml:space="preserve"> на неопределено време</w:t>
            </w:r>
            <w:r w:rsidR="002B42D4">
              <w:rPr>
                <w:rFonts w:ascii="StobiSerif Regular" w:hAnsi="StobiSerif Regular" w:cs="Calibri"/>
                <w:b/>
                <w:bCs/>
                <w:lang w:val="mk-MK"/>
              </w:rPr>
              <w:t>,</w:t>
            </w:r>
            <w:r w:rsidRPr="00753E38">
              <w:rPr>
                <w:rFonts w:ascii="StobiSerif Regular" w:hAnsi="StobiSerif Regular" w:cs="Calibri"/>
                <w:bCs/>
                <w:lang w:val="mk-MK"/>
              </w:rPr>
              <w:t xml:space="preserve">за што се доделуваат 20 просечни нето плати исплатени во Република </w:t>
            </w:r>
            <w:r w:rsidR="00DE3818" w:rsidRPr="00753E38">
              <w:rPr>
                <w:rFonts w:ascii="StobiSerif Regular" w:hAnsi="StobiSerif Regular" w:cs="Calibri"/>
                <w:bCs/>
                <w:lang w:val="mk-MK"/>
              </w:rPr>
              <w:t xml:space="preserve">Северна </w:t>
            </w:r>
            <w:r w:rsidRPr="00753E38">
              <w:rPr>
                <w:rFonts w:ascii="StobiSerif Regular" w:hAnsi="StobiSerif Regular" w:cs="Calibri"/>
                <w:bCs/>
                <w:lang w:val="mk-MK"/>
              </w:rPr>
              <w:t>Македонија за претходната година пред вработувањето, односно 40 просечни нето плати исплатени во Република</w:t>
            </w:r>
            <w:r w:rsidR="00DE3818" w:rsidRPr="00753E38">
              <w:rPr>
                <w:rFonts w:ascii="StobiSerif Regular" w:hAnsi="StobiSerif Regular"/>
                <w:lang w:val="mk-MK"/>
              </w:rPr>
              <w:t xml:space="preserve"> Северна</w:t>
            </w:r>
            <w:r w:rsidRPr="00753E38">
              <w:rPr>
                <w:rFonts w:ascii="StobiSerif Regular" w:hAnsi="StobiSerif Regular" w:cs="Calibri"/>
                <w:bCs/>
                <w:lang w:val="mk-MK"/>
              </w:rPr>
              <w:t xml:space="preserve"> Македонија за претходната година пред </w:t>
            </w:r>
            <w:r w:rsidRPr="00753E38">
              <w:rPr>
                <w:rFonts w:ascii="StobiSerif Regular" w:hAnsi="StobiSerif Regular" w:cs="Calibri"/>
                <w:bCs/>
                <w:lang w:val="mk-MK"/>
              </w:rPr>
              <w:lastRenderedPageBreak/>
              <w:t>вработувањето</w:t>
            </w:r>
            <w:r w:rsidR="00D82CBC" w:rsidRPr="00753E38">
              <w:rPr>
                <w:rFonts w:ascii="StobiSerif Regular" w:hAnsi="StobiSerif Regular" w:cs="Calibri"/>
                <w:bCs/>
                <w:lang w:val="mk-MK"/>
              </w:rPr>
              <w:t>,</w:t>
            </w:r>
            <w:r w:rsidRPr="00753E38">
              <w:rPr>
                <w:rFonts w:ascii="StobiSerif Regular" w:hAnsi="StobiSerif Regular" w:cs="Calibri"/>
                <w:bCs/>
                <w:lang w:val="mk-MK"/>
              </w:rPr>
              <w:t xml:space="preserve"> доколку станува збор за слепо лице или за  лице</w:t>
            </w:r>
            <w:r w:rsidR="0085625C" w:rsidRPr="00753E38">
              <w:rPr>
                <w:rFonts w:ascii="StobiSerif Regular" w:hAnsi="StobiSerif Regular" w:cs="Calibri"/>
                <w:bCs/>
                <w:lang w:val="mk-MK"/>
              </w:rPr>
              <w:t xml:space="preserve"> со попреченост</w:t>
            </w:r>
            <w:r w:rsidRPr="00753E38">
              <w:rPr>
                <w:rFonts w:ascii="StobiSerif Regular" w:hAnsi="StobiSerif Regular" w:cs="Calibri"/>
                <w:bCs/>
                <w:lang w:val="mk-MK"/>
              </w:rPr>
              <w:t xml:space="preserve"> што се движи со помош на инвалидска количка </w:t>
            </w:r>
          </w:p>
          <w:p w:rsidR="00945ED8" w:rsidRPr="00753E38" w:rsidRDefault="00945ED8" w:rsidP="004F4BAD">
            <w:pPr>
              <w:pStyle w:val="ListParagraph2"/>
              <w:numPr>
                <w:ilvl w:val="0"/>
                <w:numId w:val="11"/>
              </w:numPr>
              <w:spacing w:line="240" w:lineRule="auto"/>
              <w:ind w:left="478" w:hanging="283"/>
              <w:jc w:val="both"/>
              <w:rPr>
                <w:rFonts w:ascii="StobiSerif Regular" w:hAnsi="StobiSerif Regular" w:cs="Calibri"/>
                <w:bCs/>
                <w:lang w:val="mk-MK"/>
              </w:rPr>
            </w:pPr>
            <w:r w:rsidRPr="00753E38">
              <w:rPr>
                <w:rFonts w:ascii="StobiSerif Regular" w:hAnsi="StobiSerif Regular" w:cs="Calibri"/>
                <w:b/>
                <w:bCs/>
                <w:lang w:val="mk-MK"/>
              </w:rPr>
              <w:t>Адаптација на работно место</w:t>
            </w:r>
            <w:r w:rsidR="002B42D4">
              <w:rPr>
                <w:rFonts w:ascii="StobiSerif Regular" w:hAnsi="StobiSerif Regular" w:cs="Calibri"/>
                <w:b/>
                <w:bCs/>
                <w:lang w:val="mk-MK"/>
              </w:rPr>
              <w:t>,</w:t>
            </w:r>
            <w:r w:rsidRPr="00753E38">
              <w:rPr>
                <w:rFonts w:ascii="StobiSerif Regular" w:hAnsi="StobiSerif Regular" w:cs="Calibri"/>
                <w:bCs/>
                <w:lang w:val="mk-MK"/>
              </w:rPr>
              <w:t>за што се доделуваат средства во висина до 100.000 денари</w:t>
            </w:r>
          </w:p>
          <w:p w:rsidR="00457DB3" w:rsidRPr="00753E38" w:rsidRDefault="00945ED8" w:rsidP="004F4BAD">
            <w:pPr>
              <w:pStyle w:val="ListParagraph2"/>
              <w:numPr>
                <w:ilvl w:val="0"/>
                <w:numId w:val="11"/>
              </w:numPr>
              <w:spacing w:line="240" w:lineRule="auto"/>
              <w:ind w:left="478" w:hanging="283"/>
              <w:jc w:val="both"/>
              <w:rPr>
                <w:rFonts w:ascii="StobiSerif Regular" w:hAnsi="StobiSerif Regular" w:cs="Calibri"/>
                <w:b/>
                <w:bCs/>
                <w:lang w:val="mk-MK"/>
              </w:rPr>
            </w:pPr>
            <w:r w:rsidRPr="00753E38">
              <w:rPr>
                <w:rFonts w:ascii="StobiSerif Regular" w:hAnsi="StobiSerif Regular" w:cs="Calibri"/>
                <w:b/>
                <w:bCs/>
                <w:lang w:val="mk-MK"/>
              </w:rPr>
              <w:t>Набавка на опрема</w:t>
            </w:r>
            <w:r w:rsidR="002B42D4">
              <w:rPr>
                <w:rFonts w:ascii="StobiSerif Regular" w:hAnsi="StobiSerif Regular" w:cs="Calibri"/>
                <w:b/>
                <w:bCs/>
                <w:lang w:val="mk-MK"/>
              </w:rPr>
              <w:t>,</w:t>
            </w:r>
            <w:r w:rsidRPr="00753E38">
              <w:rPr>
                <w:rFonts w:ascii="StobiSerif Regular" w:hAnsi="StobiSerif Regular" w:cs="Calibri"/>
                <w:bCs/>
                <w:lang w:val="mk-MK"/>
              </w:rPr>
              <w:t xml:space="preserve">за што се доделуваат средства во висина до 200 просечни нето плати исплатени во Република </w:t>
            </w:r>
            <w:r w:rsidR="00DE3818" w:rsidRPr="00753E38">
              <w:rPr>
                <w:rFonts w:ascii="StobiSerif Regular" w:hAnsi="StobiSerif Regular" w:cs="Calibri"/>
                <w:bCs/>
                <w:lang w:val="mk-MK"/>
              </w:rPr>
              <w:t xml:space="preserve">Северна </w:t>
            </w:r>
            <w:r w:rsidRPr="00753E38">
              <w:rPr>
                <w:rFonts w:ascii="StobiSerif Regular" w:hAnsi="StobiSerif Regular" w:cs="Calibri"/>
                <w:bCs/>
                <w:lang w:val="mk-MK"/>
              </w:rPr>
              <w:t>Македонија во претходната година, при што основен критериум за висината на доделените средства е бројот на вработени лица</w:t>
            </w:r>
            <w:r w:rsidR="00F63BB3" w:rsidRPr="00753E38">
              <w:rPr>
                <w:rFonts w:ascii="StobiSerif Regular" w:hAnsi="StobiSerif Regular" w:cs="Calibri"/>
                <w:bCs/>
                <w:lang w:val="mk-MK"/>
              </w:rPr>
              <w:t xml:space="preserve"> со попреченост</w:t>
            </w:r>
            <w:r w:rsidR="00457DB3" w:rsidRPr="00753E38">
              <w:rPr>
                <w:rFonts w:ascii="StobiSerif Regular" w:hAnsi="StobiSerif Regular" w:cs="Calibri"/>
                <w:bCs/>
                <w:lang w:val="mk-MK"/>
              </w:rPr>
              <w:t>.</w:t>
            </w:r>
          </w:p>
          <w:p w:rsidR="00945ED8" w:rsidRPr="00753E38" w:rsidRDefault="00457DB3" w:rsidP="004F4BAD">
            <w:pPr>
              <w:pStyle w:val="ListParagraph2"/>
              <w:numPr>
                <w:ilvl w:val="0"/>
                <w:numId w:val="11"/>
              </w:numPr>
              <w:spacing w:line="240" w:lineRule="auto"/>
              <w:ind w:left="478" w:hanging="283"/>
              <w:jc w:val="both"/>
              <w:rPr>
                <w:rFonts w:ascii="StobiSerif Regular" w:hAnsi="StobiSerif Regular" w:cs="Calibri"/>
                <w:bCs/>
                <w:lang w:val="mk-MK"/>
              </w:rPr>
            </w:pPr>
            <w:r w:rsidRPr="00753E38">
              <w:rPr>
                <w:rFonts w:ascii="StobiSerif Regular" w:hAnsi="StobiSerif Regular" w:cs="Calibri"/>
                <w:b/>
                <w:bCs/>
                <w:lang w:val="mk-MK"/>
              </w:rPr>
              <w:t xml:space="preserve">Работен асистент на </w:t>
            </w:r>
            <w:r w:rsidR="00735317" w:rsidRPr="00753E38">
              <w:rPr>
                <w:rFonts w:ascii="StobiSerif Regular" w:hAnsi="StobiSerif Regular" w:cs="Calibri"/>
                <w:b/>
                <w:bCs/>
                <w:lang w:val="mk-MK"/>
              </w:rPr>
              <w:t>лице со попреченост</w:t>
            </w:r>
            <w:r w:rsidR="002B42D4">
              <w:rPr>
                <w:rFonts w:ascii="StobiSerif Regular" w:hAnsi="StobiSerif Regular" w:cs="Calibri"/>
                <w:b/>
                <w:bCs/>
                <w:lang w:val="mk-MK"/>
              </w:rPr>
              <w:t>,</w:t>
            </w:r>
            <w:r w:rsidRPr="00753E38">
              <w:rPr>
                <w:rFonts w:ascii="StobiSerif Regular" w:hAnsi="StobiSerif Regular" w:cs="Calibri"/>
                <w:bCs/>
                <w:lang w:val="mk-MK"/>
              </w:rPr>
              <w:t>кое е вклучено во работно оспособување на негово барање или на барање на работодавачот</w:t>
            </w:r>
            <w:r w:rsidR="00D82CBC" w:rsidRPr="00753E38">
              <w:rPr>
                <w:rFonts w:ascii="StobiSerif Regular" w:hAnsi="StobiSerif Regular" w:cs="Calibri"/>
                <w:bCs/>
                <w:lang w:val="mk-MK"/>
              </w:rPr>
              <w:t>.</w:t>
            </w:r>
          </w:p>
          <w:p w:rsidR="00945ED8" w:rsidRPr="00753E38" w:rsidRDefault="00D82CBC" w:rsidP="004F4BAD">
            <w:pPr>
              <w:pStyle w:val="ListParagraph2"/>
              <w:numPr>
                <w:ilvl w:val="0"/>
                <w:numId w:val="11"/>
              </w:numPr>
              <w:spacing w:line="240" w:lineRule="auto"/>
              <w:ind w:left="478" w:hanging="283"/>
              <w:jc w:val="both"/>
              <w:rPr>
                <w:rFonts w:ascii="StobiSerif Regular" w:hAnsi="StobiSerif Regular" w:cs="Calibri"/>
                <w:b/>
                <w:bCs/>
                <w:lang w:val="mk-MK"/>
              </w:rPr>
            </w:pPr>
            <w:r w:rsidRPr="00753E38">
              <w:rPr>
                <w:rFonts w:ascii="StobiSerif Regular" w:hAnsi="StobiSerif Regular" w:cs="Calibri"/>
                <w:b/>
                <w:bCs/>
                <w:lang w:val="mk-MK"/>
              </w:rPr>
              <w:t>Р</w:t>
            </w:r>
            <w:r w:rsidR="00945ED8" w:rsidRPr="00753E38">
              <w:rPr>
                <w:rFonts w:ascii="StobiSerif Regular" w:hAnsi="StobiSerif Regular" w:cs="Calibri"/>
                <w:b/>
                <w:bCs/>
                <w:lang w:val="mk-MK"/>
              </w:rPr>
              <w:t xml:space="preserve">аботно оспособување </w:t>
            </w:r>
            <w:r w:rsidR="00945ED8" w:rsidRPr="00753E38">
              <w:rPr>
                <w:rFonts w:ascii="StobiSerif Regular" w:hAnsi="StobiSerif Regular" w:cs="Calibri"/>
                <w:bCs/>
                <w:lang w:val="mk-MK"/>
              </w:rPr>
              <w:t>на вработени и невработени лица</w:t>
            </w:r>
            <w:r w:rsidR="00F63BB3" w:rsidRPr="00753E38">
              <w:rPr>
                <w:rFonts w:ascii="StobiSerif Regular" w:hAnsi="StobiSerif Regular" w:cs="Calibri"/>
                <w:bCs/>
                <w:lang w:val="mk-MK"/>
              </w:rPr>
              <w:t xml:space="preserve"> со попреченост</w:t>
            </w:r>
            <w:r w:rsidRPr="00753E38">
              <w:rPr>
                <w:rFonts w:ascii="StobiSerif Regular" w:hAnsi="StobiSerif Regular" w:cs="Calibri"/>
                <w:b/>
                <w:bCs/>
                <w:lang w:val="mk-MK"/>
              </w:rPr>
              <w:t>.</w:t>
            </w:r>
          </w:p>
        </w:tc>
      </w:tr>
      <w:bookmarkEnd w:id="13"/>
      <w:tr w:rsidR="00945ED8" w:rsidRPr="00753E38" w:rsidTr="00C65666">
        <w:trPr>
          <w:gridBefore w:val="1"/>
          <w:wBefore w:w="63" w:type="dxa"/>
          <w:trHeight w:val="503"/>
        </w:trPr>
        <w:tc>
          <w:tcPr>
            <w:tcW w:w="9791" w:type="dxa"/>
            <w:gridSpan w:val="4"/>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jc w:val="center"/>
              <w:rPr>
                <w:rFonts w:ascii="StobiSerif Regular" w:hAnsi="StobiSerif Regular"/>
                <w:b/>
                <w:bCs/>
                <w:color w:val="984806"/>
              </w:rPr>
            </w:pPr>
            <w:r w:rsidRPr="00753E38">
              <w:rPr>
                <w:rFonts w:ascii="StobiSerif Regular" w:hAnsi="StobiSerif Regular"/>
                <w:b/>
                <w:bCs/>
                <w:color w:val="984806"/>
              </w:rPr>
              <w:lastRenderedPageBreak/>
              <w:t>Корисници</w:t>
            </w:r>
          </w:p>
        </w:tc>
      </w:tr>
      <w:tr w:rsidR="00945ED8" w:rsidRPr="00753E38" w:rsidTr="00C65666">
        <w:trPr>
          <w:gridBefore w:val="1"/>
          <w:wBefore w:w="63" w:type="dxa"/>
          <w:trHeight w:val="852"/>
        </w:trPr>
        <w:tc>
          <w:tcPr>
            <w:tcW w:w="9791" w:type="dxa"/>
            <w:gridSpan w:val="4"/>
            <w:tcBorders>
              <w:top w:val="single" w:sz="12" w:space="0" w:color="C45911"/>
              <w:left w:val="single" w:sz="12" w:space="0" w:color="C45911"/>
              <w:bottom w:val="single" w:sz="12" w:space="0" w:color="C45911"/>
              <w:right w:val="single" w:sz="12" w:space="0" w:color="C45911"/>
            </w:tcBorders>
            <w:vAlign w:val="center"/>
          </w:tcPr>
          <w:p w:rsidR="00945ED8" w:rsidRPr="00753E38" w:rsidRDefault="007971DD" w:rsidP="004F4BAD">
            <w:pPr>
              <w:pStyle w:val="ListParagraph2"/>
              <w:numPr>
                <w:ilvl w:val="0"/>
                <w:numId w:val="24"/>
              </w:numPr>
              <w:spacing w:after="120" w:line="240" w:lineRule="auto"/>
              <w:ind w:left="477" w:hanging="284"/>
              <w:jc w:val="both"/>
              <w:rPr>
                <w:rFonts w:ascii="StobiSerif Regular" w:hAnsi="StobiSerif Regular" w:cs="Calibri"/>
                <w:bCs/>
                <w:lang w:val="mk-MK"/>
              </w:rPr>
            </w:pPr>
            <w:r w:rsidRPr="00753E38">
              <w:rPr>
                <w:rFonts w:ascii="StobiSerif Regular" w:hAnsi="StobiSerif Regular" w:cs="Calibri"/>
                <w:bCs/>
                <w:lang w:val="mk-MK"/>
              </w:rPr>
              <w:t>Л</w:t>
            </w:r>
            <w:r w:rsidR="00945ED8" w:rsidRPr="00753E38">
              <w:rPr>
                <w:rFonts w:ascii="StobiSerif Regular" w:hAnsi="StobiSerif Regular" w:cs="Calibri"/>
                <w:bCs/>
                <w:lang w:val="mk-MK"/>
              </w:rPr>
              <w:t>ица</w:t>
            </w:r>
            <w:r w:rsidRPr="00753E38">
              <w:rPr>
                <w:rFonts w:ascii="StobiSerif Regular" w:hAnsi="StobiSerif Regular" w:cs="Calibri"/>
                <w:bCs/>
                <w:lang w:val="mk-MK"/>
              </w:rPr>
              <w:t xml:space="preserve"> со попреченост</w:t>
            </w:r>
            <w:r w:rsidR="00945ED8" w:rsidRPr="00753E38">
              <w:rPr>
                <w:rFonts w:ascii="StobiSerif Regular" w:hAnsi="StobiSerif Regular" w:cs="Calibri"/>
                <w:bCs/>
                <w:lang w:val="mk-MK"/>
              </w:rPr>
              <w:t xml:space="preserve"> кои самостојно вршат дејност како трговец поединец, работодавач или има својство на работодавач</w:t>
            </w:r>
            <w:r w:rsidR="00D82CBC" w:rsidRPr="00753E38">
              <w:rPr>
                <w:rFonts w:ascii="StobiSerif Regular" w:hAnsi="StobiSerif Regular" w:cs="Calibri"/>
                <w:bCs/>
                <w:lang w:val="mk-MK"/>
              </w:rPr>
              <w:t>.</w:t>
            </w:r>
          </w:p>
          <w:p w:rsidR="00945ED8" w:rsidRPr="00753E38" w:rsidRDefault="00945ED8" w:rsidP="004F4BAD">
            <w:pPr>
              <w:pStyle w:val="ListParagraph2"/>
              <w:numPr>
                <w:ilvl w:val="0"/>
                <w:numId w:val="24"/>
              </w:numPr>
              <w:spacing w:after="120" w:line="240" w:lineRule="auto"/>
              <w:ind w:left="477" w:hanging="284"/>
              <w:jc w:val="both"/>
              <w:rPr>
                <w:rFonts w:ascii="StobiSerif Regular" w:hAnsi="StobiSerif Regular" w:cs="Calibri"/>
                <w:bCs/>
                <w:lang w:val="mk-MK"/>
              </w:rPr>
            </w:pPr>
            <w:r w:rsidRPr="00753E38">
              <w:rPr>
                <w:rFonts w:ascii="StobiSerif Regular" w:hAnsi="StobiSerif Regular" w:cs="Calibri"/>
                <w:bCs/>
                <w:lang w:val="mk-MK"/>
              </w:rPr>
              <w:t xml:space="preserve">Трговски друштва за вработување на </w:t>
            </w:r>
            <w:r w:rsidR="00F63BB3" w:rsidRPr="00753E38">
              <w:rPr>
                <w:rFonts w:ascii="StobiSerif Regular" w:hAnsi="StobiSerif Regular" w:cs="Calibri"/>
                <w:bCs/>
                <w:lang w:val="mk-MK"/>
              </w:rPr>
              <w:t>лица со попреченост</w:t>
            </w:r>
            <w:r w:rsidRPr="00753E38">
              <w:rPr>
                <w:rFonts w:ascii="StobiSerif Regular" w:hAnsi="StobiSerif Regular" w:cs="Calibri"/>
                <w:bCs/>
                <w:lang w:val="mk-MK"/>
              </w:rPr>
              <w:t>-заштитни друштва</w:t>
            </w:r>
            <w:r w:rsidR="00D82CBC" w:rsidRPr="00753E38">
              <w:rPr>
                <w:rFonts w:ascii="StobiSerif Regular" w:hAnsi="StobiSerif Regular" w:cs="Calibri"/>
                <w:bCs/>
                <w:lang w:val="mk-MK"/>
              </w:rPr>
              <w:t>.</w:t>
            </w:r>
          </w:p>
          <w:p w:rsidR="00945ED8" w:rsidRPr="00753E38" w:rsidRDefault="00945ED8" w:rsidP="004F4BAD">
            <w:pPr>
              <w:pStyle w:val="ListParagraph2"/>
              <w:numPr>
                <w:ilvl w:val="0"/>
                <w:numId w:val="24"/>
              </w:numPr>
              <w:spacing w:after="120" w:line="240" w:lineRule="auto"/>
              <w:ind w:left="477" w:hanging="284"/>
              <w:jc w:val="both"/>
              <w:rPr>
                <w:rFonts w:ascii="StobiSerif Regular" w:hAnsi="StobiSerif Regular" w:cs="Calibri"/>
                <w:bCs/>
                <w:lang w:val="mk-MK"/>
              </w:rPr>
            </w:pPr>
            <w:r w:rsidRPr="00753E38">
              <w:rPr>
                <w:rFonts w:ascii="StobiSerif Regular" w:hAnsi="StobiSerif Regular" w:cs="Calibri"/>
                <w:bCs/>
                <w:lang w:val="mk-MK"/>
              </w:rPr>
              <w:t>Државна администрација</w:t>
            </w:r>
            <w:r w:rsidR="00D82CBC" w:rsidRPr="00753E38">
              <w:rPr>
                <w:rFonts w:ascii="StobiSerif Regular" w:hAnsi="StobiSerif Regular" w:cs="Calibri"/>
                <w:bCs/>
                <w:lang w:val="mk-MK"/>
              </w:rPr>
              <w:t>.</w:t>
            </w:r>
          </w:p>
          <w:p w:rsidR="00945ED8" w:rsidRPr="00753E38" w:rsidRDefault="00945ED8" w:rsidP="004F4BAD">
            <w:pPr>
              <w:pStyle w:val="ListParagraph2"/>
              <w:numPr>
                <w:ilvl w:val="0"/>
                <w:numId w:val="24"/>
              </w:numPr>
              <w:spacing w:after="120" w:line="240" w:lineRule="auto"/>
              <w:ind w:left="477" w:hanging="284"/>
              <w:jc w:val="both"/>
              <w:rPr>
                <w:rFonts w:ascii="StobiSerif Regular" w:hAnsi="StobiSerif Regular" w:cs="Calibri"/>
                <w:bCs/>
                <w:lang w:val="mk-MK"/>
              </w:rPr>
            </w:pPr>
            <w:r w:rsidRPr="00753E38">
              <w:rPr>
                <w:rFonts w:ascii="StobiSerif Regular" w:hAnsi="StobiSerif Regular" w:cs="Calibri"/>
                <w:bCs/>
                <w:lang w:val="mk-MK"/>
              </w:rPr>
              <w:t>Единиците на локалната самоуправа</w:t>
            </w:r>
            <w:r w:rsidR="00EF460D" w:rsidRPr="00753E38">
              <w:rPr>
                <w:rFonts w:ascii="StobiSerif Regular" w:hAnsi="StobiSerif Regular" w:cs="Calibri"/>
                <w:bCs/>
                <w:lang w:val="mk-MK"/>
              </w:rPr>
              <w:t xml:space="preserve"> и Град Скопје</w:t>
            </w:r>
            <w:r w:rsidR="00D82CBC" w:rsidRPr="00753E38">
              <w:rPr>
                <w:rFonts w:ascii="StobiSerif Regular" w:hAnsi="StobiSerif Regular" w:cs="Calibri"/>
                <w:bCs/>
                <w:lang w:val="mk-MK"/>
              </w:rPr>
              <w:t>.</w:t>
            </w:r>
          </w:p>
          <w:p w:rsidR="00945ED8" w:rsidRPr="00753E38" w:rsidRDefault="00945ED8" w:rsidP="004F4BAD">
            <w:pPr>
              <w:pStyle w:val="ListParagraph2"/>
              <w:numPr>
                <w:ilvl w:val="0"/>
                <w:numId w:val="24"/>
              </w:numPr>
              <w:spacing w:after="120" w:line="240" w:lineRule="auto"/>
              <w:ind w:left="477" w:hanging="284"/>
              <w:jc w:val="both"/>
              <w:rPr>
                <w:rFonts w:ascii="StobiSerif Regular" w:hAnsi="StobiSerif Regular" w:cs="Calibri"/>
                <w:bCs/>
                <w:lang w:val="mk-MK"/>
              </w:rPr>
            </w:pPr>
            <w:r w:rsidRPr="00753E38">
              <w:rPr>
                <w:rFonts w:ascii="StobiSerif Regular" w:hAnsi="StobiSerif Regular" w:cs="Calibri"/>
                <w:bCs/>
                <w:lang w:val="mk-MK"/>
              </w:rPr>
              <w:t>Јавните претпријатија, агенции, фондови и други државни институции</w:t>
            </w:r>
            <w:r w:rsidR="00D82CBC" w:rsidRPr="00753E38">
              <w:rPr>
                <w:rFonts w:ascii="StobiSerif Regular" w:hAnsi="StobiSerif Regular" w:cs="Calibri"/>
                <w:bCs/>
                <w:lang w:val="mk-MK"/>
              </w:rPr>
              <w:t>.</w:t>
            </w:r>
          </w:p>
        </w:tc>
      </w:tr>
      <w:tr w:rsidR="00945ED8" w:rsidRPr="00753E38" w:rsidTr="00C65666">
        <w:trPr>
          <w:gridBefore w:val="1"/>
          <w:wBefore w:w="63" w:type="dxa"/>
          <w:trHeight w:val="541"/>
        </w:trPr>
        <w:tc>
          <w:tcPr>
            <w:tcW w:w="9791" w:type="dxa"/>
            <w:gridSpan w:val="4"/>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jc w:val="center"/>
              <w:rPr>
                <w:rFonts w:ascii="StobiSerif Regular" w:hAnsi="StobiSerif Regular"/>
                <w:b/>
                <w:bCs/>
                <w:color w:val="984806"/>
              </w:rPr>
            </w:pPr>
            <w:r w:rsidRPr="00753E38">
              <w:rPr>
                <w:rFonts w:ascii="StobiSerif Regular" w:hAnsi="StobiSerif Regular"/>
                <w:b/>
                <w:bCs/>
                <w:color w:val="984806"/>
              </w:rPr>
              <w:t>Начин на пријавување</w:t>
            </w:r>
          </w:p>
        </w:tc>
      </w:tr>
      <w:tr w:rsidR="00945ED8" w:rsidRPr="00753E38" w:rsidTr="00C65666">
        <w:trPr>
          <w:gridBefore w:val="1"/>
          <w:wBefore w:w="63" w:type="dxa"/>
          <w:trHeight w:val="499"/>
        </w:trPr>
        <w:tc>
          <w:tcPr>
            <w:tcW w:w="9791" w:type="dxa"/>
            <w:gridSpan w:val="4"/>
            <w:tcBorders>
              <w:top w:val="single" w:sz="12" w:space="0" w:color="C45911"/>
              <w:left w:val="single" w:sz="12" w:space="0" w:color="C45911"/>
              <w:bottom w:val="single" w:sz="12" w:space="0" w:color="C45911"/>
              <w:right w:val="single" w:sz="12" w:space="0" w:color="C45911"/>
            </w:tcBorders>
            <w:vAlign w:val="center"/>
          </w:tcPr>
          <w:p w:rsidR="00945ED8" w:rsidRPr="00C65666" w:rsidRDefault="00945ED8" w:rsidP="003A35BB">
            <w:pPr>
              <w:spacing w:after="0" w:line="240" w:lineRule="auto"/>
              <w:jc w:val="both"/>
              <w:rPr>
                <w:rFonts w:ascii="StobiSerif Regular" w:hAnsi="StobiSerif Regular"/>
                <w:lang w:val="en-US"/>
              </w:rPr>
            </w:pPr>
            <w:r w:rsidRPr="00753E38">
              <w:rPr>
                <w:rFonts w:ascii="StobiSerif Regular" w:hAnsi="StobiSerif Regular"/>
              </w:rPr>
              <w:t>Согласно со Законот за вработување на инвалидни лица (,,Службен весник на РМ“ бр.44/2000, 16/2004, 62/2005, 113/2005, 29/2007, 88/2008, 161/2008, 99/2009, 136/2011, 129/2015, 147/2015 и 27/2016</w:t>
            </w:r>
            <w:r w:rsidR="00F41FC0" w:rsidRPr="00753E38">
              <w:rPr>
                <w:rFonts w:ascii="StobiSerif Regular" w:hAnsi="StobiSerif Regular"/>
              </w:rPr>
              <w:t xml:space="preserve"> и 99/2018</w:t>
            </w:r>
            <w:r w:rsidRPr="00753E38">
              <w:rPr>
                <w:rFonts w:ascii="StobiSerif Regular" w:hAnsi="StobiSerif Regular"/>
              </w:rPr>
              <w:t xml:space="preserve">) и Правилникот за критериумите и начинот на доделување неповратни средства од Посебниот фонд (,,Службен весник на РМ“ бр. 156/2008 и 163/2015). </w:t>
            </w:r>
          </w:p>
          <w:p w:rsidR="00945ED8" w:rsidRPr="00753E38" w:rsidRDefault="00945ED8" w:rsidP="00AE118F">
            <w:pPr>
              <w:spacing w:after="0" w:line="240" w:lineRule="auto"/>
              <w:jc w:val="both"/>
              <w:rPr>
                <w:rFonts w:ascii="StobiSerif Regular" w:hAnsi="StobiSerif Regular"/>
              </w:rPr>
            </w:pPr>
            <w:r w:rsidRPr="00753E38">
              <w:rPr>
                <w:rFonts w:ascii="StobiSerif Regular" w:hAnsi="StobiSerif Regular"/>
              </w:rPr>
              <w:t>Барање</w:t>
            </w:r>
            <w:r w:rsidR="002B42D4">
              <w:rPr>
                <w:rFonts w:ascii="StobiSerif Regular" w:hAnsi="StobiSerif Regular"/>
              </w:rPr>
              <w:t>то</w:t>
            </w:r>
            <w:r w:rsidRPr="00753E38">
              <w:rPr>
                <w:rFonts w:ascii="StobiSerif Regular" w:hAnsi="StobiSerif Regular"/>
              </w:rPr>
              <w:t xml:space="preserve"> за доделување на непoвратни средства од </w:t>
            </w:r>
            <w:r w:rsidRPr="00AB7211">
              <w:rPr>
                <w:rFonts w:ascii="StobiSerif Regular" w:hAnsi="StobiSerif Regular"/>
                <w:b/>
              </w:rPr>
              <w:t>Посебниот фонд</w:t>
            </w:r>
            <w:r w:rsidRPr="00753E38">
              <w:rPr>
                <w:rFonts w:ascii="StobiSerif Regular" w:hAnsi="StobiSerif Regular"/>
              </w:rPr>
              <w:t xml:space="preserve"> корисникот го поднесува до Управниот одбор на Агенцијата за вработување на Република</w:t>
            </w:r>
            <w:r w:rsidR="00DE3818" w:rsidRPr="00753E38">
              <w:rPr>
                <w:rFonts w:ascii="StobiSerif Regular" w:hAnsi="StobiSerif Regular"/>
              </w:rPr>
              <w:t xml:space="preserve"> Северна</w:t>
            </w:r>
            <w:r w:rsidRPr="00753E38">
              <w:rPr>
                <w:rFonts w:ascii="StobiSerif Regular" w:hAnsi="StobiSerif Regular"/>
              </w:rPr>
              <w:t xml:space="preserve"> Македонија</w:t>
            </w:r>
            <w:r w:rsidR="002B42D4">
              <w:rPr>
                <w:rFonts w:ascii="StobiSerif Regular" w:hAnsi="StobiSerif Regular"/>
              </w:rPr>
              <w:t>,</w:t>
            </w:r>
            <w:r w:rsidRPr="00753E38">
              <w:rPr>
                <w:rFonts w:ascii="StobiSerif Regular" w:hAnsi="StobiSerif Regular"/>
              </w:rPr>
              <w:t xml:space="preserve"> преку Центарот за вработување на чие подрачје е седиштето на работодавачот.</w:t>
            </w:r>
          </w:p>
        </w:tc>
      </w:tr>
      <w:tr w:rsidR="00945ED8" w:rsidRPr="00753E38" w:rsidTr="00C65666">
        <w:trPr>
          <w:gridBefore w:val="1"/>
          <w:wBefore w:w="63" w:type="dxa"/>
          <w:trHeight w:val="599"/>
        </w:trPr>
        <w:tc>
          <w:tcPr>
            <w:tcW w:w="9791" w:type="dxa"/>
            <w:gridSpan w:val="4"/>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240" w:lineRule="auto"/>
              <w:jc w:val="center"/>
              <w:rPr>
                <w:rFonts w:ascii="StobiSerif Regular" w:hAnsi="StobiSerif Regular"/>
                <w:b/>
                <w:bCs/>
                <w:color w:val="984806"/>
              </w:rPr>
            </w:pPr>
            <w:r w:rsidRPr="00753E38">
              <w:rPr>
                <w:rFonts w:ascii="StobiSerif Regular" w:hAnsi="StobiSerif Regular"/>
                <w:b/>
                <w:bCs/>
                <w:color w:val="984806"/>
              </w:rPr>
              <w:t>Критериуми</w:t>
            </w:r>
          </w:p>
        </w:tc>
      </w:tr>
      <w:tr w:rsidR="00945ED8" w:rsidRPr="00753E38" w:rsidTr="00C65666">
        <w:trPr>
          <w:gridBefore w:val="1"/>
          <w:wBefore w:w="63" w:type="dxa"/>
          <w:trHeight w:val="860"/>
        </w:trPr>
        <w:tc>
          <w:tcPr>
            <w:tcW w:w="9791" w:type="dxa"/>
            <w:gridSpan w:val="4"/>
            <w:tcBorders>
              <w:top w:val="single" w:sz="12" w:space="0" w:color="C45911"/>
              <w:left w:val="single" w:sz="12" w:space="0" w:color="C45911"/>
              <w:bottom w:val="single" w:sz="12" w:space="0" w:color="C45911"/>
              <w:right w:val="single" w:sz="12" w:space="0" w:color="C45911"/>
            </w:tcBorders>
            <w:vAlign w:val="center"/>
          </w:tcPr>
          <w:p w:rsidR="00945ED8" w:rsidRPr="00753E38" w:rsidRDefault="00945ED8" w:rsidP="003A35BB">
            <w:pPr>
              <w:spacing w:after="0" w:line="240" w:lineRule="auto"/>
              <w:jc w:val="both"/>
              <w:rPr>
                <w:rFonts w:ascii="StobiSerif Regular" w:hAnsi="StobiSerif Regular"/>
                <w:color w:val="0070C0"/>
              </w:rPr>
            </w:pPr>
            <w:r w:rsidRPr="00753E38">
              <w:rPr>
                <w:rFonts w:ascii="StobiSerif Regular" w:hAnsi="StobiSerif Regular"/>
              </w:rPr>
              <w:t>Критериумите се дефинирани со Правилникот за критериумите и начинот доделување на неповратни средства од Посебниот фонд за подобрување на условите за вработување и работење на лица</w:t>
            </w:r>
            <w:r w:rsidR="007971DD" w:rsidRPr="00753E38">
              <w:rPr>
                <w:rFonts w:ascii="StobiSerif Regular" w:hAnsi="StobiSerif Regular"/>
              </w:rPr>
              <w:t xml:space="preserve"> со попреченост</w:t>
            </w:r>
            <w:r w:rsidRPr="00753E38">
              <w:rPr>
                <w:rFonts w:ascii="StobiSerif Regular" w:hAnsi="StobiSerif Regular"/>
              </w:rPr>
              <w:t xml:space="preserve"> (,,Службен весник на РМ“ бр. 156/2008 и 163/2015)</w:t>
            </w:r>
          </w:p>
        </w:tc>
      </w:tr>
      <w:tr w:rsidR="00945ED8" w:rsidRPr="00753E38" w:rsidTr="00C65666">
        <w:trPr>
          <w:gridBefore w:val="1"/>
          <w:wBefore w:w="63" w:type="dxa"/>
          <w:trHeight w:val="522"/>
        </w:trPr>
        <w:tc>
          <w:tcPr>
            <w:tcW w:w="9791" w:type="dxa"/>
            <w:gridSpan w:val="4"/>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spacing w:after="0" w:line="312" w:lineRule="auto"/>
              <w:jc w:val="center"/>
              <w:rPr>
                <w:rFonts w:ascii="StobiSerif Regular" w:hAnsi="StobiSerif Regular"/>
                <w:b/>
                <w:bCs/>
                <w:color w:val="984806"/>
              </w:rPr>
            </w:pPr>
            <w:r w:rsidRPr="00753E38">
              <w:rPr>
                <w:rFonts w:ascii="StobiSerif Regular" w:hAnsi="StobiSerif Regular"/>
                <w:b/>
                <w:bCs/>
                <w:color w:val="984806"/>
              </w:rPr>
              <w:t>Обврски</w:t>
            </w:r>
          </w:p>
        </w:tc>
      </w:tr>
      <w:tr w:rsidR="00945ED8" w:rsidRPr="00753E38" w:rsidTr="00C65666">
        <w:trPr>
          <w:gridBefore w:val="1"/>
          <w:wBefore w:w="63" w:type="dxa"/>
          <w:trHeight w:val="522"/>
        </w:trPr>
        <w:tc>
          <w:tcPr>
            <w:tcW w:w="9791" w:type="dxa"/>
            <w:gridSpan w:val="4"/>
            <w:tcBorders>
              <w:top w:val="single" w:sz="12" w:space="0" w:color="C45911"/>
              <w:left w:val="single" w:sz="12" w:space="0" w:color="C45911"/>
              <w:bottom w:val="single" w:sz="12" w:space="0" w:color="C45911"/>
              <w:right w:val="single" w:sz="12" w:space="0" w:color="C45911"/>
            </w:tcBorders>
            <w:vAlign w:val="center"/>
          </w:tcPr>
          <w:p w:rsidR="00945ED8" w:rsidRPr="00753E38" w:rsidRDefault="00945ED8" w:rsidP="004F4BAD">
            <w:pPr>
              <w:pStyle w:val="ListParagraph2"/>
              <w:numPr>
                <w:ilvl w:val="0"/>
                <w:numId w:val="25"/>
              </w:numPr>
              <w:autoSpaceDE w:val="0"/>
              <w:autoSpaceDN w:val="0"/>
              <w:adjustRightInd w:val="0"/>
              <w:spacing w:after="120" w:line="240" w:lineRule="auto"/>
              <w:ind w:left="336" w:hanging="283"/>
              <w:jc w:val="both"/>
              <w:rPr>
                <w:rFonts w:ascii="StobiSerif Regular" w:hAnsi="StobiSerif Regular" w:cs="Calibri"/>
                <w:lang w:val="mk-MK"/>
              </w:rPr>
            </w:pPr>
            <w:r w:rsidRPr="00753E38">
              <w:rPr>
                <w:rFonts w:ascii="StobiSerif Regular" w:hAnsi="StobiSerif Regular" w:cs="Calibri"/>
                <w:lang w:val="mk-MK"/>
              </w:rPr>
              <w:t xml:space="preserve">При вработување </w:t>
            </w:r>
            <w:r w:rsidR="0085625C" w:rsidRPr="00753E38">
              <w:rPr>
                <w:rFonts w:ascii="StobiSerif Regular" w:hAnsi="StobiSerif Regular" w:cs="Calibri"/>
                <w:lang w:val="mk-MK"/>
              </w:rPr>
              <w:t xml:space="preserve">на </w:t>
            </w:r>
            <w:r w:rsidRPr="00753E38">
              <w:rPr>
                <w:rFonts w:ascii="StobiSerif Regular" w:hAnsi="StobiSerif Regular" w:cs="Calibri"/>
                <w:lang w:val="mk-MK"/>
              </w:rPr>
              <w:t xml:space="preserve"> лице</w:t>
            </w:r>
            <w:r w:rsidR="0085625C" w:rsidRPr="00753E38">
              <w:rPr>
                <w:rFonts w:ascii="StobiSerif Regular" w:hAnsi="StobiSerif Regular" w:cs="Calibri"/>
                <w:lang w:val="mk-MK"/>
              </w:rPr>
              <w:t xml:space="preserve"> со попреченост</w:t>
            </w:r>
            <w:r w:rsidRPr="00753E38">
              <w:rPr>
                <w:rFonts w:ascii="StobiSerif Regular" w:hAnsi="StobiSerif Regular" w:cs="Calibri"/>
                <w:lang w:val="mk-MK"/>
              </w:rPr>
              <w:t xml:space="preserve">, корисникот на средствата е должен да создаде соодветни услови за работење и адаптација на работното место во зависност </w:t>
            </w:r>
            <w:r w:rsidRPr="00753E38">
              <w:rPr>
                <w:rFonts w:ascii="StobiSerif Regular" w:hAnsi="StobiSerif Regular" w:cs="Calibri"/>
                <w:lang w:val="mk-MK"/>
              </w:rPr>
              <w:lastRenderedPageBreak/>
              <w:t xml:space="preserve">од работното место, видот и степенот на образованието и видот и степенот на </w:t>
            </w:r>
            <w:r w:rsidR="007971DD" w:rsidRPr="00753E38">
              <w:rPr>
                <w:rFonts w:ascii="StobiSerif Regular" w:hAnsi="StobiSerif Regular" w:cs="Calibri"/>
                <w:lang w:val="mk-MK"/>
              </w:rPr>
              <w:t>попреченост</w:t>
            </w:r>
            <w:r w:rsidRPr="00753E38">
              <w:rPr>
                <w:rFonts w:ascii="StobiSerif Regular" w:hAnsi="StobiSerif Regular" w:cs="Calibri"/>
                <w:lang w:val="mk-MK"/>
              </w:rPr>
              <w:t xml:space="preserve"> на  лице</w:t>
            </w:r>
            <w:r w:rsidR="007971DD" w:rsidRPr="00753E38">
              <w:rPr>
                <w:rFonts w:ascii="StobiSerif Regular" w:hAnsi="StobiSerif Regular" w:cs="Calibri"/>
                <w:lang w:val="mk-MK"/>
              </w:rPr>
              <w:t>то со попреченост</w:t>
            </w:r>
            <w:r w:rsidRPr="00753E38">
              <w:rPr>
                <w:rFonts w:ascii="StobiSerif Regular" w:hAnsi="StobiSerif Regular" w:cs="Calibri"/>
                <w:lang w:val="mk-MK"/>
              </w:rPr>
              <w:t xml:space="preserve"> што се вработува</w:t>
            </w:r>
            <w:r w:rsidR="00D82CBC" w:rsidRPr="00753E38">
              <w:rPr>
                <w:rFonts w:ascii="StobiSerif Regular" w:hAnsi="StobiSerif Regular" w:cs="Calibri"/>
                <w:lang w:val="mk-MK"/>
              </w:rPr>
              <w:t>;</w:t>
            </w:r>
          </w:p>
          <w:p w:rsidR="00945ED8" w:rsidRPr="00753E38" w:rsidRDefault="00945ED8" w:rsidP="004F4BAD">
            <w:pPr>
              <w:pStyle w:val="ListParagraph2"/>
              <w:numPr>
                <w:ilvl w:val="0"/>
                <w:numId w:val="25"/>
              </w:numPr>
              <w:autoSpaceDE w:val="0"/>
              <w:autoSpaceDN w:val="0"/>
              <w:adjustRightInd w:val="0"/>
              <w:spacing w:after="120" w:line="240" w:lineRule="auto"/>
              <w:ind w:left="336" w:hanging="283"/>
              <w:jc w:val="both"/>
              <w:rPr>
                <w:rFonts w:ascii="StobiSerif Regular" w:hAnsi="StobiSerif Regular" w:cs="Calibri"/>
                <w:lang w:val="mk-MK"/>
              </w:rPr>
            </w:pPr>
            <w:r w:rsidRPr="00753E38">
              <w:rPr>
                <w:rFonts w:ascii="StobiSerif Regular" w:hAnsi="StobiSerif Regular" w:cs="Calibri"/>
                <w:lang w:val="mk-MK"/>
              </w:rPr>
              <w:t xml:space="preserve">Корисникот на средства од Посебниот фонд не смее да го намали вкупниот број на вработени лица </w:t>
            </w:r>
            <w:r w:rsidR="0085625C" w:rsidRPr="00753E38">
              <w:rPr>
                <w:rFonts w:ascii="StobiSerif Regular" w:hAnsi="StobiSerif Regular" w:cs="Calibri"/>
                <w:lang w:val="mk-MK"/>
              </w:rPr>
              <w:t xml:space="preserve">со попреченост </w:t>
            </w:r>
            <w:r w:rsidRPr="00753E38">
              <w:rPr>
                <w:rFonts w:ascii="StobiSerif Regular" w:hAnsi="StobiSerif Regular" w:cs="Calibri"/>
                <w:lang w:val="mk-MK"/>
              </w:rPr>
              <w:t>за чие вработување се користени неповратни средства (во рок од 3 години од денот на вработувањето на  лице</w:t>
            </w:r>
            <w:r w:rsidR="007971DD" w:rsidRPr="00753E38">
              <w:rPr>
                <w:rFonts w:ascii="StobiSerif Regular" w:hAnsi="StobiSerif Regular" w:cs="Calibri"/>
                <w:lang w:val="mk-MK"/>
              </w:rPr>
              <w:t>то со попреченост</w:t>
            </w:r>
            <w:r w:rsidRPr="00753E38">
              <w:rPr>
                <w:rFonts w:ascii="StobiSerif Regular" w:hAnsi="StobiSerif Regular" w:cs="Calibri"/>
                <w:lang w:val="mk-MK"/>
              </w:rPr>
              <w:t xml:space="preserve"> за кое се искористени средства по основ на вработување, освен ако престанокот е по сила на закон или во случај на смрт, или  3 години од денот на доделувањето средства за набавка на опрема)</w:t>
            </w:r>
            <w:r w:rsidR="00D82CBC" w:rsidRPr="00753E38">
              <w:rPr>
                <w:rFonts w:ascii="StobiSerif Regular" w:hAnsi="StobiSerif Regular" w:cs="Calibri"/>
                <w:lang w:val="mk-MK"/>
              </w:rPr>
              <w:t>;</w:t>
            </w:r>
          </w:p>
          <w:p w:rsidR="00945ED8" w:rsidRPr="00753E38" w:rsidRDefault="00945ED8" w:rsidP="004F4BAD">
            <w:pPr>
              <w:pStyle w:val="ListParagraph2"/>
              <w:numPr>
                <w:ilvl w:val="0"/>
                <w:numId w:val="25"/>
              </w:numPr>
              <w:autoSpaceDE w:val="0"/>
              <w:autoSpaceDN w:val="0"/>
              <w:adjustRightInd w:val="0"/>
              <w:spacing w:after="120" w:line="240" w:lineRule="auto"/>
              <w:ind w:left="336" w:hanging="283"/>
              <w:jc w:val="both"/>
              <w:rPr>
                <w:rFonts w:ascii="StobiSerif Regular" w:hAnsi="StobiSerif Regular" w:cs="Calibri"/>
                <w:lang w:val="mk-MK"/>
              </w:rPr>
            </w:pPr>
            <w:r w:rsidRPr="00753E38">
              <w:rPr>
                <w:rFonts w:ascii="StobiSerif Regular" w:hAnsi="StobiSerif Regular" w:cs="Calibri"/>
                <w:lang w:val="mk-MK"/>
              </w:rPr>
              <w:t>Корисникот на средства е должен на вработените лица</w:t>
            </w:r>
            <w:r w:rsidR="007971DD" w:rsidRPr="00753E38">
              <w:rPr>
                <w:rFonts w:ascii="StobiSerif Regular" w:hAnsi="StobiSerif Regular" w:cs="Calibri"/>
                <w:lang w:val="mk-MK"/>
              </w:rPr>
              <w:t xml:space="preserve"> со попреченост</w:t>
            </w:r>
            <w:r w:rsidRPr="00753E38">
              <w:rPr>
                <w:rFonts w:ascii="StobiSerif Regular" w:hAnsi="StobiSerif Regular" w:cs="Calibri"/>
                <w:lang w:val="mk-MK"/>
              </w:rPr>
              <w:t xml:space="preserve"> редовно да им исплаќа плата во согласност со закон, колективен договор и договорот за вработување</w:t>
            </w:r>
            <w:r w:rsidR="00D82CBC" w:rsidRPr="00753E38">
              <w:rPr>
                <w:rFonts w:ascii="StobiSerif Regular" w:hAnsi="StobiSerif Regular" w:cs="Calibri"/>
                <w:lang w:val="mk-MK"/>
              </w:rPr>
              <w:t xml:space="preserve"> и</w:t>
            </w:r>
          </w:p>
          <w:p w:rsidR="00945ED8" w:rsidRPr="00753E38" w:rsidRDefault="007971DD" w:rsidP="004F4BAD">
            <w:pPr>
              <w:pStyle w:val="ListParagraph2"/>
              <w:numPr>
                <w:ilvl w:val="0"/>
                <w:numId w:val="25"/>
              </w:numPr>
              <w:autoSpaceDE w:val="0"/>
              <w:autoSpaceDN w:val="0"/>
              <w:adjustRightInd w:val="0"/>
              <w:spacing w:after="120" w:line="240" w:lineRule="auto"/>
              <w:ind w:left="336" w:hanging="283"/>
              <w:jc w:val="both"/>
              <w:rPr>
                <w:rFonts w:ascii="StobiSerif Regular" w:hAnsi="StobiSerif Regular" w:cs="Calibri"/>
                <w:color w:val="0070C0"/>
                <w:lang w:val="mk-MK"/>
              </w:rPr>
            </w:pPr>
            <w:r w:rsidRPr="00753E38">
              <w:rPr>
                <w:rFonts w:ascii="StobiSerif Regular" w:hAnsi="StobiSerif Regular" w:cs="Calibri"/>
                <w:lang w:val="mk-MK"/>
              </w:rPr>
              <w:t>Л</w:t>
            </w:r>
            <w:r w:rsidR="00945ED8" w:rsidRPr="00753E38">
              <w:rPr>
                <w:rFonts w:ascii="StobiSerif Regular" w:hAnsi="StobiSerif Regular" w:cs="Calibri"/>
                <w:lang w:val="mk-MK"/>
              </w:rPr>
              <w:t>ица</w:t>
            </w:r>
            <w:r w:rsidRPr="00753E38">
              <w:rPr>
                <w:rFonts w:ascii="StobiSerif Regular" w:hAnsi="StobiSerif Regular" w:cs="Calibri"/>
                <w:lang w:val="mk-MK"/>
              </w:rPr>
              <w:t>та со попреченост</w:t>
            </w:r>
            <w:r w:rsidR="00945ED8" w:rsidRPr="00753E38">
              <w:rPr>
                <w:rFonts w:ascii="StobiSerif Regular" w:hAnsi="StobiSerif Regular" w:cs="Calibri"/>
                <w:lang w:val="mk-MK"/>
              </w:rPr>
              <w:t xml:space="preserve"> треба да работат на соодветно работно место во согласност со наодот.</w:t>
            </w:r>
          </w:p>
        </w:tc>
      </w:tr>
      <w:tr w:rsidR="00945ED8" w:rsidRPr="00753E38" w:rsidTr="00C65666">
        <w:trPr>
          <w:gridBefore w:val="1"/>
          <w:wBefore w:w="63" w:type="dxa"/>
          <w:trHeight w:val="696"/>
        </w:trPr>
        <w:tc>
          <w:tcPr>
            <w:tcW w:w="9791" w:type="dxa"/>
            <w:gridSpan w:val="4"/>
            <w:tcBorders>
              <w:top w:val="single" w:sz="12" w:space="0" w:color="C45911"/>
              <w:left w:val="single" w:sz="12" w:space="0" w:color="C45911"/>
              <w:bottom w:val="single" w:sz="12" w:space="0" w:color="C45911"/>
              <w:right w:val="single" w:sz="12" w:space="0" w:color="C45911"/>
            </w:tcBorders>
            <w:shd w:val="clear" w:color="auto" w:fill="FFF2CC"/>
            <w:vAlign w:val="center"/>
          </w:tcPr>
          <w:p w:rsidR="00945ED8" w:rsidRPr="00753E38" w:rsidRDefault="00945ED8" w:rsidP="003A35BB">
            <w:pPr>
              <w:pStyle w:val="PlainText"/>
              <w:jc w:val="center"/>
              <w:rPr>
                <w:rFonts w:ascii="StobiSerif Regular" w:hAnsi="StobiSerif Regular" w:cs="Calibri"/>
                <w:b/>
                <w:bCs/>
                <w:color w:val="984806"/>
                <w:sz w:val="22"/>
                <w:szCs w:val="22"/>
                <w:lang w:val="mk-MK"/>
              </w:rPr>
            </w:pPr>
            <w:r w:rsidRPr="00753E38">
              <w:rPr>
                <w:rFonts w:ascii="StobiSerif Regular" w:hAnsi="StobiSerif Regular" w:cs="Calibri"/>
                <w:b/>
                <w:bCs/>
                <w:color w:val="984806"/>
                <w:sz w:val="22"/>
                <w:szCs w:val="22"/>
                <w:lang w:val="mk-MK"/>
              </w:rPr>
              <w:lastRenderedPageBreak/>
              <w:t>Реализација</w:t>
            </w:r>
          </w:p>
        </w:tc>
      </w:tr>
      <w:tr w:rsidR="00945ED8" w:rsidRPr="00753E38" w:rsidTr="00C65666">
        <w:trPr>
          <w:gridAfter w:val="2"/>
          <w:wAfter w:w="63" w:type="dxa"/>
          <w:trHeight w:val="1041"/>
        </w:trPr>
        <w:tc>
          <w:tcPr>
            <w:tcW w:w="9791" w:type="dxa"/>
            <w:gridSpan w:val="3"/>
            <w:tcBorders>
              <w:top w:val="single" w:sz="12" w:space="0" w:color="C45911"/>
              <w:left w:val="single" w:sz="12" w:space="0" w:color="C45911"/>
              <w:bottom w:val="single" w:sz="12" w:space="0" w:color="C45911"/>
              <w:right w:val="single" w:sz="12" w:space="0" w:color="C45911"/>
            </w:tcBorders>
          </w:tcPr>
          <w:p w:rsidR="00945ED8" w:rsidRPr="00C65666" w:rsidRDefault="00945ED8" w:rsidP="00C65666">
            <w:pPr>
              <w:pStyle w:val="ListParagraph2"/>
              <w:spacing w:after="0" w:line="240" w:lineRule="auto"/>
              <w:ind w:left="0"/>
              <w:jc w:val="both"/>
              <w:rPr>
                <w:rFonts w:ascii="StobiSerif Regular" w:hAnsi="StobiSerif Regular" w:cs="Calibri"/>
              </w:rPr>
            </w:pPr>
          </w:p>
          <w:p w:rsidR="00945ED8" w:rsidRPr="00753E38" w:rsidRDefault="00945ED8" w:rsidP="004F4BAD">
            <w:pPr>
              <w:pStyle w:val="ListParagraph2"/>
              <w:numPr>
                <w:ilvl w:val="0"/>
                <w:numId w:val="12"/>
              </w:numPr>
              <w:spacing w:after="0" w:line="240" w:lineRule="auto"/>
              <w:jc w:val="both"/>
              <w:rPr>
                <w:rFonts w:ascii="StobiSerif Regular" w:hAnsi="StobiSerif Regular" w:cs="Calibri"/>
                <w:lang w:val="mk-MK"/>
              </w:rPr>
            </w:pPr>
            <w:r w:rsidRPr="00753E38">
              <w:rPr>
                <w:rFonts w:ascii="StobiSerif Regular" w:hAnsi="StobiSerif Regular" w:cs="Calibri"/>
                <w:lang w:val="mk-MK"/>
              </w:rPr>
              <w:t>Управниот одбор на Агенцијата за вработување донесува решение за доделување на средства од Посебниот фонд по поднесено барање во рок од 90 дена од денот на поднесување на барањето</w:t>
            </w:r>
            <w:r w:rsidR="00D82CBC" w:rsidRPr="00753E38">
              <w:rPr>
                <w:rFonts w:ascii="StobiSerif Regular" w:hAnsi="StobiSerif Regular" w:cs="Calibri"/>
                <w:lang w:val="mk-MK"/>
              </w:rPr>
              <w:t>;</w:t>
            </w:r>
          </w:p>
          <w:p w:rsidR="00945ED8" w:rsidRPr="00753E38" w:rsidRDefault="00945ED8" w:rsidP="004F4BAD">
            <w:pPr>
              <w:pStyle w:val="ListParagraph2"/>
              <w:numPr>
                <w:ilvl w:val="0"/>
                <w:numId w:val="12"/>
              </w:numPr>
              <w:spacing w:after="0" w:line="240" w:lineRule="auto"/>
              <w:jc w:val="both"/>
              <w:rPr>
                <w:rFonts w:ascii="StobiSerif Regular" w:hAnsi="StobiSerif Regular" w:cs="Calibri"/>
                <w:b/>
                <w:color w:val="0070C0"/>
                <w:lang w:val="mk-MK"/>
              </w:rPr>
            </w:pPr>
            <w:r w:rsidRPr="00753E38">
              <w:rPr>
                <w:rFonts w:ascii="StobiSerif Regular" w:hAnsi="StobiSerif Regular" w:cs="Calibri"/>
                <w:lang w:val="mk-MK"/>
              </w:rPr>
              <w:t>Врз основа на донесеното решение</w:t>
            </w:r>
            <w:r w:rsidR="002B42D4">
              <w:rPr>
                <w:rFonts w:ascii="StobiSerif Regular" w:hAnsi="StobiSerif Regular" w:cs="Calibri"/>
                <w:lang w:val="mk-MK"/>
              </w:rPr>
              <w:t>,</w:t>
            </w:r>
            <w:r w:rsidRPr="00753E38">
              <w:rPr>
                <w:rFonts w:ascii="StobiSerif Regular" w:hAnsi="StobiSerif Regular" w:cs="Calibri"/>
                <w:lang w:val="mk-MK"/>
              </w:rPr>
              <w:t xml:space="preserve"> се изготвува Договор за исплата на доделени средства од Посебниот фонд</w:t>
            </w:r>
            <w:r w:rsidR="00D82CBC" w:rsidRPr="00753E38">
              <w:rPr>
                <w:rFonts w:ascii="StobiSerif Regular" w:hAnsi="StobiSerif Regular" w:cs="Calibri"/>
                <w:lang w:val="mk-MK"/>
              </w:rPr>
              <w:t xml:space="preserve"> и</w:t>
            </w:r>
          </w:p>
          <w:p w:rsidR="00945ED8" w:rsidRPr="00753E38" w:rsidRDefault="00945ED8" w:rsidP="004F4BAD">
            <w:pPr>
              <w:pStyle w:val="ListParagraph2"/>
              <w:numPr>
                <w:ilvl w:val="0"/>
                <w:numId w:val="12"/>
              </w:numPr>
              <w:spacing w:after="0" w:line="240" w:lineRule="auto"/>
              <w:jc w:val="both"/>
              <w:rPr>
                <w:rFonts w:ascii="StobiSerif Regular" w:hAnsi="StobiSerif Regular" w:cs="Calibri"/>
                <w:b/>
                <w:color w:val="0070C0"/>
                <w:lang w:val="mk-MK"/>
              </w:rPr>
            </w:pPr>
            <w:r w:rsidRPr="00753E38">
              <w:rPr>
                <w:rFonts w:ascii="StobiSerif Regular" w:hAnsi="StobiSerif Regular" w:cs="Calibri"/>
                <w:lang w:val="mk-MK"/>
              </w:rPr>
              <w:t xml:space="preserve">По доставување на </w:t>
            </w:r>
            <w:r w:rsidR="00F41FC0" w:rsidRPr="00753E38">
              <w:rPr>
                <w:rFonts w:ascii="StobiSerif Regular" w:hAnsi="StobiSerif Regular" w:cs="Calibri"/>
                <w:lang w:val="mk-MK"/>
              </w:rPr>
              <w:t xml:space="preserve">банкарска </w:t>
            </w:r>
            <w:r w:rsidRPr="00753E38">
              <w:rPr>
                <w:rFonts w:ascii="StobiSerif Regular" w:hAnsi="StobiSerif Regular" w:cs="Calibri"/>
                <w:lang w:val="mk-MK"/>
              </w:rPr>
              <w:t>гаранција од страна на корисникот на средствата, се врши исплата на доделените средства.</w:t>
            </w:r>
          </w:p>
          <w:p w:rsidR="00945ED8" w:rsidRPr="00C65666" w:rsidRDefault="00945ED8" w:rsidP="00C65666">
            <w:pPr>
              <w:spacing w:after="0" w:line="240" w:lineRule="auto"/>
              <w:jc w:val="both"/>
              <w:rPr>
                <w:rFonts w:ascii="StobiSerif Regular" w:hAnsi="StobiSerif Regular"/>
                <w:b/>
                <w:color w:val="0070C0"/>
                <w:lang w:val="en-US"/>
              </w:rPr>
            </w:pPr>
          </w:p>
        </w:tc>
      </w:tr>
    </w:tbl>
    <w:bookmarkEnd w:id="11"/>
    <w:p w:rsidR="00945ED8" w:rsidRPr="00C65666" w:rsidRDefault="009C3DF7" w:rsidP="00945ED8">
      <w:pPr>
        <w:jc w:val="both"/>
        <w:rPr>
          <w:rFonts w:ascii="StobiSerif Regular" w:hAnsi="StobiSerif Regular"/>
          <w:b/>
          <w:color w:val="0070C0"/>
          <w:lang w:val="en-US"/>
        </w:rPr>
        <w:sectPr w:rsidR="00945ED8" w:rsidRPr="00C65666" w:rsidSect="003A35BB">
          <w:pgSz w:w="11907" w:h="16839" w:code="9"/>
          <w:pgMar w:top="1440" w:right="1440" w:bottom="1440" w:left="1440" w:header="720" w:footer="720" w:gutter="0"/>
          <w:cols w:space="720"/>
          <w:docGrid w:linePitch="360"/>
        </w:sectPr>
      </w:pPr>
      <w:r w:rsidRPr="009C3DF7">
        <w:rPr>
          <w:noProof/>
          <w:lang w:val="en-US"/>
        </w:rPr>
        <w:pict>
          <v:line id="Straight Connector 22" o:spid="_x0000_s1063" style="position:absolute;left:0;text-align:left;z-index:251645952;visibility:visible;mso-wrap-distance-top:-8e-5mm;mso-wrap-distance-bottom:-8e-5mm;mso-position-horizontal-relative:text;mso-position-vertical-relative:text" from="71.3pt,3.65pt" to="406.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" strokecolor="#e36c0a" strokeweight="2pt">
            <v:shadow on="t" color="black" opacity="24903f" origin=",.5" offset="0,.55556mm"/>
            <o:lock v:ext="edit" shapetype="f"/>
          </v:line>
        </w:pict>
      </w:r>
    </w:p>
    <w:p w:rsidR="00945ED8" w:rsidRPr="00753E38" w:rsidRDefault="00945ED8" w:rsidP="00945ED8">
      <w:pPr>
        <w:spacing w:after="0"/>
        <w:jc w:val="both"/>
        <w:rPr>
          <w:rFonts w:ascii="StobiSerif Regular" w:hAnsi="StobiSerif Regular"/>
          <w:b/>
          <w:color w:val="0070C0"/>
        </w:rPr>
        <w:sectPr w:rsidR="00945ED8" w:rsidRPr="00753E38" w:rsidSect="003A35BB">
          <w:type w:val="continuous"/>
          <w:pgSz w:w="11907" w:h="16839" w:code="9"/>
          <w:pgMar w:top="1440" w:right="1440" w:bottom="1440" w:left="1440" w:header="720" w:footer="720" w:gutter="0"/>
          <w:cols w:space="720"/>
          <w:docGrid w:linePitch="360"/>
        </w:sectPr>
      </w:pPr>
    </w:p>
    <w:p w:rsidR="00945ED8" w:rsidRPr="00753E38" w:rsidRDefault="00945ED8" w:rsidP="00945ED8">
      <w:pPr>
        <w:pStyle w:val="Heading2"/>
        <w:shd w:val="clear" w:color="auto" w:fill="92D050"/>
        <w:rPr>
          <w:rFonts w:ascii="StobiSerif Regular" w:hAnsi="StobiSerif Regular" w:cs="Calibri"/>
          <w:b/>
          <w:color w:val="005000"/>
          <w:sz w:val="24"/>
          <w:lang w:val="mk-MK"/>
        </w:rPr>
      </w:pPr>
      <w:bookmarkStart w:id="14" w:name="_Toc535356229"/>
      <w:r w:rsidRPr="00753E38">
        <w:rPr>
          <w:rFonts w:ascii="StobiSerif Regular" w:hAnsi="StobiSerif Regular" w:cs="Calibri"/>
          <w:b/>
          <w:color w:val="005000"/>
          <w:sz w:val="24"/>
          <w:lang w:val="mk-MK"/>
        </w:rPr>
        <w:lastRenderedPageBreak/>
        <w:t>3. ОБУКИ</w:t>
      </w:r>
      <w:bookmarkEnd w:id="14"/>
    </w:p>
    <w:p w:rsidR="00945ED8" w:rsidRPr="00753E38" w:rsidRDefault="00945ED8" w:rsidP="00945ED8">
      <w:pPr>
        <w:spacing w:after="0"/>
        <w:jc w:val="both"/>
        <w:rPr>
          <w:rFonts w:ascii="StobiSerif Regular" w:hAnsi="StobiSerif Regular"/>
          <w:b/>
        </w:rPr>
      </w:pPr>
    </w:p>
    <w:p w:rsidR="00945ED8" w:rsidRPr="00753E38" w:rsidRDefault="00945ED8" w:rsidP="00945ED8">
      <w:pPr>
        <w:jc w:val="both"/>
        <w:rPr>
          <w:rFonts w:ascii="StobiSerif Regular" w:hAnsi="StobiSerif Regular"/>
        </w:rPr>
      </w:pPr>
      <w:r w:rsidRPr="00753E38">
        <w:rPr>
          <w:rFonts w:ascii="StobiSerif Regular" w:hAnsi="StobiSerif Regular"/>
        </w:rPr>
        <w:t xml:space="preserve">Обуките имаат за цел да ги подобрат вештините и квалификациите на невработените лица за нивна поуспешна интеграција на пазарот на труд.  </w:t>
      </w:r>
    </w:p>
    <w:tbl>
      <w:tblPr>
        <w:tblW w:w="9796" w:type="dxa"/>
        <w:tblInd w:w="108" w:type="dxa"/>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tblLook w:val="00A0"/>
      </w:tblPr>
      <w:tblGrid>
        <w:gridCol w:w="2393"/>
        <w:gridCol w:w="7389"/>
        <w:gridCol w:w="14"/>
      </w:tblGrid>
      <w:tr w:rsidR="00945ED8" w:rsidRPr="00753E38" w:rsidTr="003A35BB">
        <w:trPr>
          <w:gridAfter w:val="1"/>
          <w:wAfter w:w="14" w:type="dxa"/>
          <w:trHeight w:val="590"/>
        </w:trPr>
        <w:tc>
          <w:tcPr>
            <w:tcW w:w="239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rPr>
                <w:rFonts w:ascii="StobiSerif Regular" w:hAnsi="StobiSerif Regular"/>
                <w:b/>
                <w:bCs/>
                <w:color w:val="568523"/>
              </w:rPr>
            </w:pPr>
            <w:r w:rsidRPr="00753E38">
              <w:rPr>
                <w:rFonts w:ascii="StobiSerif Regular" w:hAnsi="StobiSerif Regular"/>
                <w:b/>
                <w:bCs/>
                <w:color w:val="568523"/>
              </w:rPr>
              <w:t>Наслов на мерката</w:t>
            </w:r>
          </w:p>
        </w:tc>
        <w:tc>
          <w:tcPr>
            <w:tcW w:w="738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autoSpaceDE w:val="0"/>
              <w:autoSpaceDN w:val="0"/>
              <w:adjustRightInd w:val="0"/>
              <w:spacing w:after="0" w:line="240" w:lineRule="auto"/>
              <w:jc w:val="both"/>
              <w:rPr>
                <w:rFonts w:ascii="StobiSerif Regular" w:hAnsi="StobiSerif Regular"/>
                <w:b/>
                <w:bCs/>
              </w:rPr>
            </w:pPr>
            <w:bookmarkStart w:id="15" w:name="_Toc535356230"/>
            <w:r w:rsidRPr="00753E38">
              <w:rPr>
                <w:rStyle w:val="Heading3Char"/>
                <w:rFonts w:ascii="StobiSerif Regular" w:hAnsi="StobiSerif Regular" w:cs="Calibri"/>
                <w:b/>
                <w:sz w:val="22"/>
                <w:szCs w:val="22"/>
                <w:lang w:val="mk-MK"/>
              </w:rPr>
              <w:t>3.1 Обука на работно место за познат работодавач</w:t>
            </w:r>
            <w:bookmarkEnd w:id="15"/>
          </w:p>
        </w:tc>
      </w:tr>
      <w:tr w:rsidR="00945ED8" w:rsidRPr="00753E38" w:rsidTr="003A35BB">
        <w:trPr>
          <w:gridAfter w:val="1"/>
          <w:wAfter w:w="14" w:type="dxa"/>
          <w:trHeight w:val="590"/>
        </w:trPr>
        <w:tc>
          <w:tcPr>
            <w:tcW w:w="239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rPr>
                <w:rFonts w:ascii="StobiSerif Regular" w:hAnsi="StobiSerif Regular"/>
                <w:b/>
                <w:bCs/>
                <w:color w:val="568523"/>
              </w:rPr>
            </w:pPr>
            <w:r w:rsidRPr="00753E38">
              <w:rPr>
                <w:rFonts w:ascii="StobiSerif Regular" w:hAnsi="StobiSerif Regular"/>
                <w:b/>
                <w:bCs/>
                <w:color w:val="568523"/>
              </w:rPr>
              <w:t>Цел на мерката</w:t>
            </w:r>
          </w:p>
        </w:tc>
        <w:tc>
          <w:tcPr>
            <w:tcW w:w="738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line="240" w:lineRule="auto"/>
              <w:jc w:val="both"/>
              <w:rPr>
                <w:rFonts w:ascii="StobiSerif Regular" w:hAnsi="StobiSerif Regular"/>
              </w:rPr>
            </w:pPr>
            <w:r w:rsidRPr="00753E38">
              <w:rPr>
                <w:rFonts w:ascii="StobiSerif Regular" w:hAnsi="StobiSerif Regular"/>
              </w:rPr>
              <w:t>Целта на мерката е стекнување на вештини на невработените лица за извршување на работните задачи во  согласност со потребите на работодавачот</w:t>
            </w:r>
          </w:p>
        </w:tc>
      </w:tr>
      <w:tr w:rsidR="00945ED8" w:rsidRPr="00753E38" w:rsidTr="003A35BB">
        <w:trPr>
          <w:gridAfter w:val="1"/>
          <w:wAfter w:w="14" w:type="dxa"/>
          <w:trHeight w:val="563"/>
        </w:trPr>
        <w:tc>
          <w:tcPr>
            <w:tcW w:w="239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rPr>
                <w:rFonts w:ascii="StobiSerif Regular" w:hAnsi="StobiSerif Regular"/>
                <w:b/>
                <w:bCs/>
                <w:color w:val="568523"/>
              </w:rPr>
            </w:pPr>
            <w:r w:rsidRPr="00753E38">
              <w:rPr>
                <w:rFonts w:ascii="StobiSerif Regular" w:hAnsi="StobiSerif Regular"/>
                <w:b/>
                <w:bCs/>
                <w:color w:val="568523"/>
              </w:rPr>
              <w:t>Целна група</w:t>
            </w:r>
          </w:p>
        </w:tc>
        <w:tc>
          <w:tcPr>
            <w:tcW w:w="738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AE20ED">
            <w:pPr>
              <w:spacing w:after="0" w:line="240" w:lineRule="auto"/>
              <w:jc w:val="both"/>
              <w:rPr>
                <w:rFonts w:ascii="StobiSerif Regular" w:hAnsi="StobiSerif Regular"/>
              </w:rPr>
            </w:pPr>
            <w:r w:rsidRPr="00753E38">
              <w:rPr>
                <w:rFonts w:ascii="StobiSerif Regular" w:hAnsi="StobiSerif Regular"/>
              </w:rPr>
              <w:t xml:space="preserve">Невработени лица од евиденцијата на </w:t>
            </w:r>
            <w:r w:rsidR="00DE3818" w:rsidRPr="00753E38">
              <w:rPr>
                <w:rFonts w:ascii="StobiSerif Regular" w:hAnsi="StobiSerif Regular"/>
              </w:rPr>
              <w:t>АВРСМ</w:t>
            </w:r>
            <w:r w:rsidRPr="00753E38">
              <w:rPr>
                <w:rFonts w:ascii="StobiSerif Regular" w:hAnsi="StobiSerif Regular"/>
              </w:rPr>
              <w:t xml:space="preserve"> со минимум основно образование</w:t>
            </w:r>
          </w:p>
        </w:tc>
      </w:tr>
      <w:tr w:rsidR="00945ED8" w:rsidRPr="00753E38" w:rsidTr="003A35BB">
        <w:trPr>
          <w:gridAfter w:val="1"/>
          <w:wAfter w:w="14" w:type="dxa"/>
          <w:trHeight w:val="506"/>
        </w:trPr>
        <w:tc>
          <w:tcPr>
            <w:tcW w:w="239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rPr>
                <w:rFonts w:ascii="StobiSerif Regular" w:hAnsi="StobiSerif Regular"/>
                <w:b/>
                <w:bCs/>
                <w:color w:val="568523"/>
              </w:rPr>
            </w:pPr>
            <w:r w:rsidRPr="00753E38">
              <w:rPr>
                <w:rFonts w:ascii="StobiSerif Regular" w:hAnsi="StobiSerif Regular"/>
                <w:b/>
                <w:bCs/>
                <w:color w:val="568523"/>
              </w:rPr>
              <w:t>Опфат на мерката</w:t>
            </w:r>
          </w:p>
        </w:tc>
        <w:tc>
          <w:tcPr>
            <w:tcW w:w="738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A2CB5" w:rsidRDefault="00D254A8" w:rsidP="003A35BB">
            <w:pPr>
              <w:spacing w:after="0"/>
              <w:rPr>
                <w:rFonts w:ascii="StobiSerif Regular" w:hAnsi="StobiSerif Regular"/>
              </w:rPr>
            </w:pPr>
            <w:r>
              <w:rPr>
                <w:rFonts w:ascii="StobiSerif Regular" w:hAnsi="StobiSerif Regular"/>
                <w:b/>
                <w:lang w:eastAsia="mk-MK"/>
              </w:rPr>
              <w:t>338</w:t>
            </w:r>
            <w:r w:rsidR="00CC5444" w:rsidRPr="00AB7211">
              <w:rPr>
                <w:rStyle w:val="FootnoteReference"/>
                <w:rFonts w:ascii="StobiSerif Regular" w:hAnsi="StobiSerif Regular"/>
                <w:lang w:eastAsia="mk-MK"/>
              </w:rPr>
              <w:footnoteReference w:id="18"/>
            </w:r>
            <w:r w:rsidR="00BB4022" w:rsidRPr="00753E38">
              <w:rPr>
                <w:rFonts w:ascii="StobiSerif Regular" w:hAnsi="StobiSerif Regular"/>
                <w:lang w:eastAsia="mk-MK"/>
              </w:rPr>
              <w:t>вкупно</w:t>
            </w:r>
            <w:r w:rsidR="009C53BF" w:rsidRPr="00753E38">
              <w:rPr>
                <w:rFonts w:ascii="StobiSerif Regular" w:hAnsi="StobiSerif Regular"/>
              </w:rPr>
              <w:t>невработени лица евидентирани во АВРСМ</w:t>
            </w:r>
          </w:p>
          <w:p w:rsidR="009C53BF" w:rsidRPr="00753E38" w:rsidRDefault="00145DE1" w:rsidP="00D254A8">
            <w:pPr>
              <w:spacing w:after="0"/>
              <w:jc w:val="both"/>
              <w:rPr>
                <w:rFonts w:ascii="StobiSerif Regular" w:hAnsi="StobiSerif Regular"/>
                <w:b/>
              </w:rPr>
            </w:pPr>
            <w:r w:rsidRPr="00753E38">
              <w:rPr>
                <w:rFonts w:ascii="StobiSerif Regular" w:hAnsi="StobiSerif Regular"/>
              </w:rPr>
              <w:t>(</w:t>
            </w:r>
            <w:r w:rsidR="00D254A8">
              <w:rPr>
                <w:rFonts w:ascii="StobiSerif Regular" w:hAnsi="StobiSerif Regular"/>
              </w:rPr>
              <w:t>103</w:t>
            </w:r>
            <w:r w:rsidRPr="00753E38">
              <w:rPr>
                <w:rFonts w:ascii="StobiSerif Regular" w:hAnsi="StobiSerif Regular"/>
              </w:rPr>
              <w:t xml:space="preserve"> невработени лица  со поддршка на АВРСМ, </w:t>
            </w:r>
            <w:r w:rsidR="00D254A8">
              <w:rPr>
                <w:rFonts w:ascii="StobiSerif Regular" w:hAnsi="StobiSerif Regular"/>
              </w:rPr>
              <w:t>135</w:t>
            </w:r>
            <w:r w:rsidR="00D254A8" w:rsidRPr="00753E38">
              <w:rPr>
                <w:rFonts w:ascii="StobiSerif Regular" w:hAnsi="StobiSerif Regular"/>
              </w:rPr>
              <w:t xml:space="preserve"> невработени лица  </w:t>
            </w:r>
            <w:r w:rsidR="00D254A8">
              <w:rPr>
                <w:rFonts w:ascii="StobiSerif Regular" w:hAnsi="StobiSerif Regular"/>
              </w:rPr>
              <w:t xml:space="preserve">со подршка на </w:t>
            </w:r>
            <w:r w:rsidRPr="00753E38">
              <w:rPr>
                <w:rFonts w:ascii="StobiSerif Regular" w:hAnsi="StobiSerif Regular"/>
              </w:rPr>
              <w:t xml:space="preserve">Е4Е проект </w:t>
            </w:r>
            <w:r w:rsidR="00D254A8">
              <w:rPr>
                <w:rFonts w:ascii="StobiSerif Regular" w:hAnsi="StobiSerif Regular"/>
              </w:rPr>
              <w:t xml:space="preserve">и </w:t>
            </w:r>
            <w:r w:rsidRPr="00753E38">
              <w:rPr>
                <w:rFonts w:ascii="StobiSerif Regular" w:hAnsi="StobiSerif Regular"/>
              </w:rPr>
              <w:t>100 невработени лица корисници на ГМП</w:t>
            </w:r>
            <w:r w:rsidR="00EA2CB5">
              <w:rPr>
                <w:rFonts w:ascii="StobiSerif Regular" w:hAnsi="StobiSerif Regular"/>
              </w:rPr>
              <w:t xml:space="preserve">– </w:t>
            </w:r>
            <w:r w:rsidRPr="00753E38">
              <w:rPr>
                <w:rFonts w:ascii="StobiSerif Regular" w:hAnsi="StobiSerif Regular"/>
              </w:rPr>
              <w:t>ИПАII четврт</w:t>
            </w:r>
            <w:r w:rsidR="008A577F" w:rsidRPr="00753E38">
              <w:rPr>
                <w:rFonts w:ascii="StobiSerif Regular" w:hAnsi="StobiSerif Regular"/>
              </w:rPr>
              <w:t>и</w:t>
            </w:r>
            <w:r w:rsidRPr="00753E38">
              <w:rPr>
                <w:rFonts w:ascii="StobiSerif Regular" w:hAnsi="StobiSerif Regular"/>
              </w:rPr>
              <w:t xml:space="preserve"> директен грант ).</w:t>
            </w:r>
          </w:p>
        </w:tc>
      </w:tr>
      <w:tr w:rsidR="00945ED8" w:rsidRPr="00753E38" w:rsidTr="003A35BB">
        <w:trPr>
          <w:gridAfter w:val="1"/>
          <w:wAfter w:w="14" w:type="dxa"/>
          <w:trHeight w:val="506"/>
        </w:trPr>
        <w:tc>
          <w:tcPr>
            <w:tcW w:w="239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autoSpaceDE w:val="0"/>
              <w:autoSpaceDN w:val="0"/>
              <w:adjustRightInd w:val="0"/>
              <w:spacing w:after="0"/>
              <w:rPr>
                <w:rFonts w:ascii="StobiSerif Regular" w:hAnsi="StobiSerif Regular"/>
                <w:b/>
                <w:bCs/>
                <w:color w:val="568523"/>
              </w:rPr>
            </w:pPr>
            <w:r w:rsidRPr="00753E38">
              <w:rPr>
                <w:rFonts w:ascii="StobiSerif Regular" w:hAnsi="StobiSerif Regular"/>
                <w:b/>
                <w:bCs/>
                <w:color w:val="568523"/>
              </w:rPr>
              <w:t>Надлежна институција</w:t>
            </w:r>
          </w:p>
        </w:tc>
        <w:tc>
          <w:tcPr>
            <w:tcW w:w="738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DE3818" w:rsidP="00D254A8">
            <w:pPr>
              <w:spacing w:after="0"/>
              <w:jc w:val="both"/>
              <w:rPr>
                <w:rFonts w:ascii="StobiSerif Regular" w:hAnsi="StobiSerif Regular"/>
              </w:rPr>
            </w:pPr>
            <w:r w:rsidRPr="00753E38">
              <w:rPr>
                <w:rFonts w:ascii="StobiSerif Regular" w:hAnsi="StobiSerif Regular"/>
              </w:rPr>
              <w:t>АВРСМ</w:t>
            </w:r>
            <w:r w:rsidR="00945ED8" w:rsidRPr="00753E38">
              <w:rPr>
                <w:rFonts w:ascii="StobiSerif Regular" w:hAnsi="StobiSerif Regular"/>
              </w:rPr>
              <w:t>, ЦРР</w:t>
            </w:r>
            <w:r w:rsidRPr="00753E38">
              <w:rPr>
                <w:rFonts w:ascii="StobiSerif Regular" w:hAnsi="StobiSerif Regular"/>
              </w:rPr>
              <w:t>С</w:t>
            </w:r>
            <w:r w:rsidR="00945ED8" w:rsidRPr="00753E38">
              <w:rPr>
                <w:rFonts w:ascii="StobiSerif Regular" w:hAnsi="StobiSerif Regular"/>
              </w:rPr>
              <w:t>М, УЈП</w:t>
            </w:r>
            <w:r w:rsidR="00516934" w:rsidRPr="00753E38">
              <w:rPr>
                <w:rFonts w:ascii="StobiSerif Regular" w:hAnsi="StobiSerif Regular"/>
              </w:rPr>
              <w:t>,</w:t>
            </w:r>
            <w:r w:rsidR="00567279" w:rsidRPr="00753E38">
              <w:rPr>
                <w:rFonts w:ascii="StobiSerif Regular" w:hAnsi="StobiSerif Regular"/>
              </w:rPr>
              <w:t xml:space="preserve"> Швајцарска агенција за развој и соработка </w:t>
            </w:r>
            <w:r w:rsidR="006F7A0C">
              <w:rPr>
                <w:rFonts w:ascii="StobiSerif Regular" w:hAnsi="StobiSerif Regular"/>
              </w:rPr>
              <w:t>–</w:t>
            </w:r>
            <w:r w:rsidR="00567279" w:rsidRPr="00753E38">
              <w:rPr>
                <w:rFonts w:ascii="StobiSerif Regular" w:hAnsi="StobiSerif Regular"/>
              </w:rPr>
              <w:t>ПроектОбразование за вработување во Македонија (E4E@mk), Стопански комори, здруженија и сл.</w:t>
            </w:r>
          </w:p>
        </w:tc>
      </w:tr>
      <w:tr w:rsidR="00945ED8" w:rsidRPr="00753E38" w:rsidTr="003A35BB">
        <w:trPr>
          <w:trHeight w:val="599"/>
        </w:trPr>
        <w:tc>
          <w:tcPr>
            <w:tcW w:w="9796"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jc w:val="center"/>
              <w:rPr>
                <w:rFonts w:ascii="StobiSerif Regular" w:hAnsi="StobiSerif Regular"/>
                <w:b/>
                <w:bCs/>
                <w:color w:val="0070C0"/>
              </w:rPr>
            </w:pPr>
            <w:r w:rsidRPr="00753E38">
              <w:rPr>
                <w:rFonts w:ascii="StobiSerif Regular" w:hAnsi="StobiSerif Regular"/>
                <w:b/>
                <w:bCs/>
                <w:color w:val="568523"/>
              </w:rPr>
              <w:t>Висина на финансиската поддршка</w:t>
            </w:r>
          </w:p>
        </w:tc>
      </w:tr>
      <w:tr w:rsidR="00945ED8" w:rsidRPr="00753E38" w:rsidTr="003A35BB">
        <w:trPr>
          <w:trHeight w:val="600"/>
        </w:trPr>
        <w:tc>
          <w:tcPr>
            <w:tcW w:w="9796" w:type="dxa"/>
            <w:gridSpan w:val="3"/>
            <w:tcBorders>
              <w:top w:val="single" w:sz="12" w:space="0" w:color="538135"/>
              <w:left w:val="single" w:sz="12" w:space="0" w:color="538135"/>
              <w:bottom w:val="single" w:sz="12" w:space="0" w:color="538135"/>
              <w:right w:val="single" w:sz="12" w:space="0" w:color="538135"/>
            </w:tcBorders>
            <w:vAlign w:val="center"/>
          </w:tcPr>
          <w:p w:rsidR="00945ED8" w:rsidRPr="00753E38" w:rsidRDefault="00945ED8" w:rsidP="003A35BB">
            <w:pPr>
              <w:spacing w:after="0"/>
              <w:jc w:val="both"/>
              <w:rPr>
                <w:rFonts w:ascii="StobiSerif Regular" w:hAnsi="StobiSerif Regular"/>
              </w:rPr>
            </w:pPr>
            <w:r w:rsidRPr="00753E38">
              <w:rPr>
                <w:rFonts w:ascii="StobiSerif Regular" w:hAnsi="StobiSerif Regular"/>
                <w:b/>
                <w:bCs/>
                <w:color w:val="568523"/>
              </w:rPr>
              <w:t>Лица што ќе посетуваат обука</w:t>
            </w:r>
            <w:r w:rsidRPr="00753E38">
              <w:rPr>
                <w:rFonts w:ascii="StobiSerif Regular" w:hAnsi="StobiSerif Regular"/>
              </w:rPr>
              <w:t>ќе добијат месечен надоместок во висина од</w:t>
            </w:r>
            <w:r w:rsidRPr="00753E38">
              <w:rPr>
                <w:rFonts w:ascii="StobiSerif Regular" w:hAnsi="StobiSerif Regular"/>
                <w:b/>
                <w:bCs/>
                <w:color w:val="568523"/>
              </w:rPr>
              <w:t>9.000 денари</w:t>
            </w:r>
            <w:r w:rsidRPr="00753E38">
              <w:rPr>
                <w:rFonts w:ascii="StobiSerif Regular" w:hAnsi="StobiSerif Regular"/>
              </w:rPr>
              <w:t>со вклучено осигурување</w:t>
            </w:r>
            <w:r w:rsidR="00087442" w:rsidRPr="00753E38">
              <w:rPr>
                <w:rFonts w:ascii="StobiSerif Regular" w:hAnsi="StobiSerif Regular"/>
              </w:rPr>
              <w:t xml:space="preserve"> за инвалидност и телесно оштетување причинето со повреда на работа и професионалан болест </w:t>
            </w:r>
            <w:r w:rsidRPr="00753E38">
              <w:rPr>
                <w:rFonts w:ascii="StobiSerif Regular" w:hAnsi="StobiSerif Regular"/>
              </w:rPr>
              <w:t xml:space="preserve">и данок на </w:t>
            </w:r>
            <w:r w:rsidR="007126AE" w:rsidRPr="00753E38">
              <w:rPr>
                <w:rFonts w:ascii="StobiSerif Regular" w:hAnsi="StobiSerif Regular"/>
              </w:rPr>
              <w:t xml:space="preserve">личен </w:t>
            </w:r>
            <w:r w:rsidRPr="00753E38">
              <w:rPr>
                <w:rFonts w:ascii="StobiSerif Regular" w:hAnsi="StobiSerif Regular"/>
              </w:rPr>
              <w:t xml:space="preserve">доход за времетраењето на обуката </w:t>
            </w:r>
            <w:r w:rsidR="007873B7" w:rsidRPr="00753E38">
              <w:rPr>
                <w:rFonts w:ascii="StobiSerif Regular" w:hAnsi="StobiSerif Regular"/>
              </w:rPr>
              <w:t>до</w:t>
            </w:r>
            <w:r w:rsidRPr="00753E38">
              <w:rPr>
                <w:rFonts w:ascii="StobiSerif Regular" w:hAnsi="StobiSerif Regular"/>
              </w:rPr>
              <w:t xml:space="preserve"> 3 месеци. </w:t>
            </w:r>
            <w:r w:rsidR="00420769">
              <w:rPr>
                <w:rFonts w:ascii="StobiSerif Regular" w:hAnsi="StobiSerif Regular"/>
              </w:rPr>
              <w:t>Надоместоците кон невработените лица ќе бидат исплатени од страна на АВРСМ.</w:t>
            </w:r>
          </w:p>
          <w:p w:rsidR="00945ED8" w:rsidRPr="00753E38" w:rsidRDefault="00945ED8" w:rsidP="002A5B7A">
            <w:pPr>
              <w:spacing w:after="0"/>
              <w:jc w:val="both"/>
              <w:rPr>
                <w:rFonts w:ascii="StobiSerif Regular" w:hAnsi="StobiSerif Regular"/>
              </w:rPr>
            </w:pPr>
            <w:r w:rsidRPr="00753E38">
              <w:rPr>
                <w:rFonts w:ascii="StobiSerif Regular" w:hAnsi="StobiSerif Regular"/>
                <w:b/>
                <w:bCs/>
                <w:color w:val="568523"/>
              </w:rPr>
              <w:t>На работодавачот</w:t>
            </w:r>
            <w:r w:rsidRPr="00753E38">
              <w:rPr>
                <w:rFonts w:ascii="StobiSerif Regular" w:hAnsi="StobiSerif Regular"/>
              </w:rPr>
              <w:t>ќе му биде исплатен еднократен износ од</w:t>
            </w:r>
            <w:r w:rsidR="002C6BE8" w:rsidRPr="00AB7211">
              <w:rPr>
                <w:rFonts w:ascii="StobiSerif Regular" w:hAnsi="StobiSerif Regular"/>
                <w:b/>
                <w:bCs/>
                <w:color w:val="568523"/>
              </w:rPr>
              <w:t>5.000 денари</w:t>
            </w:r>
            <w:r w:rsidR="002C6BE8" w:rsidRPr="00753E38">
              <w:rPr>
                <w:rFonts w:ascii="StobiSerif Regular" w:hAnsi="StobiSerif Regular"/>
              </w:rPr>
              <w:t xml:space="preserve"> по обучено лице по завршена обука</w:t>
            </w:r>
            <w:r w:rsidR="00AE1480" w:rsidRPr="00753E38">
              <w:rPr>
                <w:rFonts w:ascii="StobiSerif Regular" w:hAnsi="StobiSerif Regular"/>
              </w:rPr>
              <w:t xml:space="preserve">Дополнителен износ од </w:t>
            </w:r>
            <w:r w:rsidR="00AE1480" w:rsidRPr="00AB7211">
              <w:rPr>
                <w:rFonts w:ascii="StobiSerif Regular" w:hAnsi="StobiSerif Regular"/>
                <w:b/>
                <w:bCs/>
                <w:color w:val="568523"/>
              </w:rPr>
              <w:t>10.000 денари</w:t>
            </w:r>
            <w:r w:rsidR="00AE1480" w:rsidRPr="00753E38">
              <w:rPr>
                <w:rFonts w:ascii="StobiSerif Regular" w:hAnsi="StobiSerif Regular"/>
              </w:rPr>
              <w:t xml:space="preserve"> ќе се исплати</w:t>
            </w:r>
            <w:r w:rsidR="00145DE1" w:rsidRPr="00753E38">
              <w:rPr>
                <w:rFonts w:ascii="StobiSerif Regular" w:hAnsi="StobiSerif Regular"/>
              </w:rPr>
              <w:t xml:space="preserve"> на работодавачот</w:t>
            </w:r>
            <w:r w:rsidR="00AE1480" w:rsidRPr="00753E38">
              <w:rPr>
                <w:rFonts w:ascii="StobiSerif Regular" w:hAnsi="StobiSerif Regular"/>
              </w:rPr>
              <w:t xml:space="preserve"> за секое вработено лице од обучените лица</w:t>
            </w:r>
            <w:r w:rsidR="00BB4022" w:rsidRPr="00753E38">
              <w:rPr>
                <w:rFonts w:ascii="StobiSerif Regular" w:hAnsi="StobiSerif Regular"/>
              </w:rPr>
              <w:t xml:space="preserve"> (во рамките на предвидените </w:t>
            </w:r>
            <w:r w:rsidR="002A5B7A">
              <w:rPr>
                <w:rFonts w:ascii="StobiSerif Regular" w:hAnsi="StobiSerif Regular"/>
              </w:rPr>
              <w:t>најмалку</w:t>
            </w:r>
            <w:r w:rsidR="00BB4022" w:rsidRPr="00753E38">
              <w:rPr>
                <w:rFonts w:ascii="StobiSerif Regular" w:hAnsi="StobiSerif Regular"/>
              </w:rPr>
              <w:t>50% од вкупниот број на обучени лица)</w:t>
            </w:r>
          </w:p>
        </w:tc>
      </w:tr>
      <w:tr w:rsidR="00945ED8" w:rsidRPr="00753E38" w:rsidTr="003A35BB">
        <w:trPr>
          <w:trHeight w:val="503"/>
        </w:trPr>
        <w:tc>
          <w:tcPr>
            <w:tcW w:w="9796"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jc w:val="center"/>
              <w:rPr>
                <w:rFonts w:ascii="StobiSerif Regular" w:hAnsi="StobiSerif Regular"/>
                <w:b/>
                <w:bCs/>
                <w:color w:val="0070C0"/>
              </w:rPr>
            </w:pPr>
            <w:r w:rsidRPr="00753E38">
              <w:rPr>
                <w:rFonts w:ascii="StobiSerif Regular" w:hAnsi="StobiSerif Regular"/>
                <w:b/>
                <w:bCs/>
                <w:color w:val="568523"/>
              </w:rPr>
              <w:t>Корисници</w:t>
            </w:r>
          </w:p>
        </w:tc>
      </w:tr>
      <w:tr w:rsidR="00945ED8" w:rsidRPr="00753E38" w:rsidTr="003A35BB">
        <w:trPr>
          <w:trHeight w:val="478"/>
        </w:trPr>
        <w:tc>
          <w:tcPr>
            <w:tcW w:w="9796" w:type="dxa"/>
            <w:gridSpan w:val="3"/>
            <w:tcBorders>
              <w:top w:val="single" w:sz="12" w:space="0" w:color="538135"/>
              <w:left w:val="single" w:sz="12" w:space="0" w:color="538135"/>
              <w:bottom w:val="single" w:sz="12" w:space="0" w:color="538135"/>
              <w:right w:val="single" w:sz="12" w:space="0" w:color="538135"/>
            </w:tcBorders>
            <w:vAlign w:val="center"/>
          </w:tcPr>
          <w:p w:rsidR="00945ED8" w:rsidRPr="00753E38" w:rsidRDefault="00945ED8" w:rsidP="003A35BB">
            <w:pPr>
              <w:spacing w:after="0"/>
              <w:jc w:val="center"/>
              <w:rPr>
                <w:rFonts w:ascii="StobiSerif Regular" w:hAnsi="StobiSerif Regular"/>
                <w:bCs/>
              </w:rPr>
            </w:pPr>
            <w:r w:rsidRPr="00753E38">
              <w:rPr>
                <w:rFonts w:ascii="StobiSerif Regular" w:hAnsi="StobiSerif Regular"/>
                <w:bCs/>
              </w:rPr>
              <w:t xml:space="preserve">Невработени лица од евиденција на </w:t>
            </w:r>
            <w:r w:rsidR="00DE3818" w:rsidRPr="00753E38">
              <w:rPr>
                <w:rFonts w:ascii="StobiSerif Regular" w:hAnsi="StobiSerif Regular"/>
              </w:rPr>
              <w:t>АВРСМ</w:t>
            </w:r>
          </w:p>
          <w:p w:rsidR="00945ED8" w:rsidRPr="00753E38" w:rsidRDefault="00945ED8" w:rsidP="003A35BB">
            <w:pPr>
              <w:spacing w:after="0"/>
              <w:jc w:val="center"/>
              <w:rPr>
                <w:rFonts w:ascii="StobiSerif Regular" w:hAnsi="StobiSerif Regular"/>
                <w:b/>
                <w:color w:val="0070C0"/>
              </w:rPr>
            </w:pPr>
            <w:r w:rsidRPr="00753E38">
              <w:rPr>
                <w:rFonts w:ascii="StobiSerif Regular" w:hAnsi="StobiSerif Regular"/>
                <w:bCs/>
              </w:rPr>
              <w:t>Работодавачи</w:t>
            </w:r>
          </w:p>
        </w:tc>
      </w:tr>
      <w:tr w:rsidR="00945ED8" w:rsidRPr="00753E38" w:rsidTr="003A35BB">
        <w:trPr>
          <w:trHeight w:val="541"/>
        </w:trPr>
        <w:tc>
          <w:tcPr>
            <w:tcW w:w="9796"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jc w:val="center"/>
              <w:rPr>
                <w:rFonts w:ascii="StobiSerif Regular" w:hAnsi="StobiSerif Regular"/>
                <w:b/>
                <w:bCs/>
                <w:color w:val="0070C0"/>
              </w:rPr>
            </w:pPr>
            <w:r w:rsidRPr="00753E38">
              <w:rPr>
                <w:rFonts w:ascii="StobiSerif Regular" w:hAnsi="StobiSerif Regular"/>
                <w:b/>
                <w:bCs/>
                <w:color w:val="568523"/>
              </w:rPr>
              <w:t>Начин на пријавување</w:t>
            </w:r>
          </w:p>
        </w:tc>
      </w:tr>
      <w:tr w:rsidR="00945ED8" w:rsidRPr="00753E38" w:rsidTr="003A35BB">
        <w:trPr>
          <w:trHeight w:val="499"/>
        </w:trPr>
        <w:tc>
          <w:tcPr>
            <w:tcW w:w="9796" w:type="dxa"/>
            <w:gridSpan w:val="3"/>
            <w:tcBorders>
              <w:top w:val="single" w:sz="12" w:space="0" w:color="538135"/>
              <w:left w:val="single" w:sz="12" w:space="0" w:color="538135"/>
              <w:bottom w:val="single" w:sz="12" w:space="0" w:color="538135"/>
              <w:right w:val="single" w:sz="12" w:space="0" w:color="538135"/>
            </w:tcBorders>
            <w:vAlign w:val="center"/>
          </w:tcPr>
          <w:p w:rsidR="00945ED8" w:rsidRPr="00753E38" w:rsidRDefault="00945ED8" w:rsidP="003A35BB">
            <w:pPr>
              <w:spacing w:after="0"/>
              <w:rPr>
                <w:rFonts w:ascii="StobiSerif Regular" w:hAnsi="StobiSerif Regular"/>
                <w:b/>
                <w:bCs/>
                <w:color w:val="568523"/>
              </w:rPr>
            </w:pPr>
            <w:r w:rsidRPr="00753E38">
              <w:rPr>
                <w:rFonts w:ascii="StobiSerif Regular" w:hAnsi="StobiSerif Regular"/>
                <w:b/>
                <w:bCs/>
                <w:color w:val="568523"/>
              </w:rPr>
              <w:t>За работодавачи:</w:t>
            </w:r>
          </w:p>
          <w:p w:rsidR="00945ED8" w:rsidRPr="00753E38" w:rsidRDefault="00945ED8" w:rsidP="003A35BB">
            <w:pPr>
              <w:spacing w:after="0"/>
              <w:rPr>
                <w:rFonts w:ascii="StobiSerif Regular" w:hAnsi="StobiSerif Regular"/>
              </w:rPr>
            </w:pPr>
            <w:r w:rsidRPr="00753E38">
              <w:rPr>
                <w:rFonts w:ascii="StobiSerif Regular" w:hAnsi="StobiSerif Regular"/>
              </w:rPr>
              <w:t>Јавен повик/Известување, Пријава за учество во програмата</w:t>
            </w:r>
            <w:r w:rsidR="003A7162" w:rsidRPr="00753E38">
              <w:rPr>
                <w:rFonts w:ascii="StobiSerif Regular" w:hAnsi="StobiSerif Regular"/>
              </w:rPr>
              <w:t>, Програма за обука</w:t>
            </w:r>
          </w:p>
          <w:p w:rsidR="00945ED8" w:rsidRPr="00753E38" w:rsidRDefault="00945ED8" w:rsidP="003A35BB">
            <w:pPr>
              <w:spacing w:after="0"/>
              <w:rPr>
                <w:rFonts w:ascii="StobiSerif Regular" w:hAnsi="StobiSerif Regular"/>
                <w:b/>
                <w:bCs/>
                <w:color w:val="568523"/>
              </w:rPr>
            </w:pPr>
            <w:r w:rsidRPr="00753E38">
              <w:rPr>
                <w:rFonts w:ascii="StobiSerif Regular" w:hAnsi="StobiSerif Regular"/>
                <w:b/>
                <w:bCs/>
                <w:color w:val="568523"/>
              </w:rPr>
              <w:t>За невработени лица:</w:t>
            </w:r>
          </w:p>
          <w:p w:rsidR="00945ED8" w:rsidRPr="00753E38" w:rsidRDefault="00945ED8" w:rsidP="00AB7211">
            <w:pPr>
              <w:spacing w:after="0"/>
              <w:jc w:val="both"/>
              <w:rPr>
                <w:rFonts w:ascii="StobiSerif Regular" w:hAnsi="StobiSerif Regular"/>
                <w:color w:val="0070C0"/>
              </w:rPr>
            </w:pPr>
            <w:r w:rsidRPr="00753E38">
              <w:rPr>
                <w:rFonts w:ascii="StobiSerif Regular" w:hAnsi="StobiSerif Regular" w:cs="StobiSerif Regular"/>
              </w:rPr>
              <w:t>Известување, Пребарување од евиденцијата на невработени лица</w:t>
            </w:r>
            <w:r w:rsidR="00EA2CB5">
              <w:rPr>
                <w:rFonts w:ascii="StobiSerif Regular" w:hAnsi="StobiSerif Regular" w:cs="StobiSerif Regular"/>
              </w:rPr>
              <w:t>,</w:t>
            </w:r>
            <w:r w:rsidRPr="00753E38">
              <w:rPr>
                <w:rFonts w:ascii="StobiSerif Regular" w:hAnsi="StobiSerif Regular" w:cs="StobiSerif Regular"/>
              </w:rPr>
              <w:t>врз основа на профилирање и ИПВ.</w:t>
            </w:r>
          </w:p>
        </w:tc>
      </w:tr>
      <w:tr w:rsidR="00945ED8" w:rsidRPr="00753E38" w:rsidTr="003A35BB">
        <w:trPr>
          <w:trHeight w:val="599"/>
        </w:trPr>
        <w:tc>
          <w:tcPr>
            <w:tcW w:w="9796"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jc w:val="center"/>
              <w:rPr>
                <w:rFonts w:ascii="StobiSerif Regular" w:hAnsi="StobiSerif Regular"/>
                <w:b/>
                <w:bCs/>
                <w:color w:val="0070C0"/>
              </w:rPr>
            </w:pPr>
            <w:r w:rsidRPr="00753E38">
              <w:rPr>
                <w:rFonts w:ascii="StobiSerif Regular" w:hAnsi="StobiSerif Regular"/>
                <w:b/>
                <w:bCs/>
                <w:color w:val="568523"/>
              </w:rPr>
              <w:lastRenderedPageBreak/>
              <w:t>Критериуми</w:t>
            </w:r>
          </w:p>
        </w:tc>
      </w:tr>
      <w:tr w:rsidR="00945ED8" w:rsidRPr="00753E38" w:rsidTr="003A35BB">
        <w:trPr>
          <w:trHeight w:val="396"/>
        </w:trPr>
        <w:tc>
          <w:tcPr>
            <w:tcW w:w="9796" w:type="dxa"/>
            <w:gridSpan w:val="3"/>
            <w:tcBorders>
              <w:top w:val="single" w:sz="12" w:space="0" w:color="538135"/>
              <w:left w:val="single" w:sz="12" w:space="0" w:color="538135"/>
              <w:bottom w:val="single" w:sz="12" w:space="0" w:color="538135"/>
              <w:right w:val="single" w:sz="12" w:space="0" w:color="538135"/>
            </w:tcBorders>
            <w:vAlign w:val="center"/>
          </w:tcPr>
          <w:p w:rsidR="00945ED8" w:rsidRPr="00753E38" w:rsidRDefault="00945ED8" w:rsidP="003A35BB">
            <w:pPr>
              <w:spacing w:after="0" w:line="240" w:lineRule="auto"/>
              <w:jc w:val="both"/>
              <w:rPr>
                <w:rFonts w:ascii="StobiSerif Regular" w:hAnsi="StobiSerif Regular"/>
                <w:b/>
                <w:bCs/>
                <w:color w:val="568523"/>
              </w:rPr>
            </w:pPr>
            <w:r w:rsidRPr="00753E38">
              <w:rPr>
                <w:rFonts w:ascii="StobiSerif Regular" w:hAnsi="StobiSerif Regular"/>
                <w:b/>
                <w:bCs/>
                <w:color w:val="568523"/>
              </w:rPr>
              <w:t>За работодавачи:</w:t>
            </w:r>
          </w:p>
          <w:p w:rsidR="00945ED8" w:rsidRPr="00753E38" w:rsidRDefault="00945ED8" w:rsidP="004F4BAD">
            <w:pPr>
              <w:pStyle w:val="ListParagraph2"/>
              <w:numPr>
                <w:ilvl w:val="0"/>
                <w:numId w:val="26"/>
              </w:numPr>
              <w:autoSpaceDE w:val="0"/>
              <w:autoSpaceDN w:val="0"/>
              <w:adjustRightInd w:val="0"/>
              <w:spacing w:after="0" w:line="240" w:lineRule="auto"/>
              <w:ind w:left="478" w:hanging="283"/>
              <w:jc w:val="both"/>
              <w:rPr>
                <w:rFonts w:ascii="StobiSerif Regular" w:hAnsi="StobiSerif Regular" w:cs="Calibri"/>
                <w:lang w:val="mk-MK"/>
              </w:rPr>
            </w:pPr>
            <w:r w:rsidRPr="00753E38">
              <w:rPr>
                <w:rFonts w:ascii="StobiSerif Regular" w:hAnsi="StobiSerif Regular" w:cs="Calibri"/>
                <w:lang w:val="mk-MK"/>
              </w:rPr>
              <w:t>Работодавачот треба да има вработено најмалку едно лице</w:t>
            </w:r>
            <w:r w:rsidR="00357848" w:rsidRPr="00753E38">
              <w:rPr>
                <w:rFonts w:ascii="StobiSerif Regular" w:hAnsi="StobiSerif Regular" w:cs="Calibri"/>
                <w:lang w:val="mk-MK"/>
              </w:rPr>
              <w:t xml:space="preserve"> на неопределено време</w:t>
            </w:r>
            <w:r w:rsidRPr="00753E38">
              <w:rPr>
                <w:rFonts w:ascii="StobiSerif Regular" w:hAnsi="StobiSerif Regular" w:cs="Calibri"/>
                <w:lang w:val="mk-MK"/>
              </w:rPr>
              <w:t>, со исклучок на граѓанските организации</w:t>
            </w:r>
            <w:r w:rsidR="00930440" w:rsidRPr="00753E38">
              <w:rPr>
                <w:rFonts w:ascii="StobiSerif Regular" w:hAnsi="StobiSerif Regular" w:cs="Calibri"/>
                <w:lang w:val="mk-MK"/>
              </w:rPr>
              <w:t xml:space="preserve"> и</w:t>
            </w:r>
            <w:r w:rsidR="003555EF" w:rsidRPr="00753E38">
              <w:rPr>
                <w:rFonts w:ascii="StobiSerif Regular" w:hAnsi="StobiSerif Regular" w:cs="Calibri"/>
                <w:lang w:val="mk-MK"/>
              </w:rPr>
              <w:t xml:space="preserve"> работодавачи кои ќе вклучат </w:t>
            </w:r>
            <w:r w:rsidR="00930440" w:rsidRPr="00753E38">
              <w:rPr>
                <w:rFonts w:ascii="StobiSerif Regular" w:hAnsi="StobiSerif Regular" w:cs="Calibri"/>
                <w:lang w:val="mk-MK"/>
              </w:rPr>
              <w:t>во обука жени од ромската етничка заедница</w:t>
            </w:r>
            <w:r w:rsidRPr="00753E38">
              <w:rPr>
                <w:rFonts w:ascii="StobiSerif Regular" w:hAnsi="StobiSerif Regular" w:cs="Calibri"/>
                <w:lang w:val="mk-MK"/>
              </w:rPr>
              <w:t>;</w:t>
            </w:r>
          </w:p>
          <w:p w:rsidR="00945ED8" w:rsidRPr="00753E38" w:rsidRDefault="003A7162" w:rsidP="004F4BAD">
            <w:pPr>
              <w:pStyle w:val="ListParagraph2"/>
              <w:numPr>
                <w:ilvl w:val="0"/>
                <w:numId w:val="26"/>
              </w:numPr>
              <w:autoSpaceDE w:val="0"/>
              <w:autoSpaceDN w:val="0"/>
              <w:adjustRightInd w:val="0"/>
              <w:spacing w:after="0" w:line="240" w:lineRule="auto"/>
              <w:ind w:left="478" w:hanging="283"/>
              <w:jc w:val="both"/>
              <w:rPr>
                <w:rFonts w:ascii="StobiSerif Regular" w:hAnsi="StobiSerif Regular" w:cs="Calibri"/>
                <w:b/>
                <w:lang w:val="mk-MK"/>
              </w:rPr>
            </w:pPr>
            <w:r w:rsidRPr="00753E38">
              <w:rPr>
                <w:rFonts w:ascii="StobiSerif Regular" w:hAnsi="StobiSerif Regular" w:cs="Calibri"/>
                <w:lang w:val="mk-MK"/>
              </w:rPr>
              <w:t xml:space="preserve">На денот на аплицирање </w:t>
            </w:r>
            <w:r w:rsidR="000E3014" w:rsidRPr="00753E38">
              <w:rPr>
                <w:rFonts w:ascii="StobiSerif Regular" w:hAnsi="StobiSerif Regular" w:cs="Calibri"/>
                <w:lang w:val="mk-MK"/>
              </w:rPr>
              <w:t>г</w:t>
            </w:r>
            <w:r w:rsidR="00945ED8" w:rsidRPr="00753E38">
              <w:rPr>
                <w:rFonts w:ascii="StobiSerif Regular" w:hAnsi="StobiSerif Regular" w:cs="Calibri"/>
                <w:lang w:val="mk-MK"/>
              </w:rPr>
              <w:t>и имаат подмирено сите обврски врз основа на исплатени плати и придонеси од задолжително социјално осигурување</w:t>
            </w:r>
            <w:r w:rsidR="00A60FC9" w:rsidRPr="00753E38">
              <w:rPr>
                <w:rFonts w:ascii="StobiSerif Regular" w:hAnsi="StobiSerif Regular" w:cs="Calibri"/>
                <w:lang w:val="mk-MK"/>
              </w:rPr>
              <w:t xml:space="preserve"> и</w:t>
            </w:r>
          </w:p>
          <w:p w:rsidR="00357848" w:rsidRPr="00753E38" w:rsidRDefault="00357848" w:rsidP="004F4BAD">
            <w:pPr>
              <w:pStyle w:val="ListParagraph2"/>
              <w:numPr>
                <w:ilvl w:val="0"/>
                <w:numId w:val="26"/>
              </w:numPr>
              <w:autoSpaceDE w:val="0"/>
              <w:autoSpaceDN w:val="0"/>
              <w:adjustRightInd w:val="0"/>
              <w:spacing w:after="0" w:line="240" w:lineRule="auto"/>
              <w:ind w:left="478" w:hanging="283"/>
              <w:jc w:val="both"/>
              <w:rPr>
                <w:rFonts w:ascii="StobiSerif Regular" w:hAnsi="StobiSerif Regular" w:cs="Calibri"/>
                <w:b/>
                <w:lang w:val="mk-MK"/>
              </w:rPr>
            </w:pPr>
            <w:r w:rsidRPr="00753E38">
              <w:rPr>
                <w:rFonts w:ascii="StobiSerif Regular" w:hAnsi="StobiSerif Regular" w:cs="Calibri"/>
                <w:lang w:val="mk-MK"/>
              </w:rPr>
              <w:t xml:space="preserve">Бројот на лица вклучени во обука не може да биде поголем од </w:t>
            </w:r>
            <w:r w:rsidR="00552AAB" w:rsidRPr="00753E38">
              <w:rPr>
                <w:rFonts w:ascii="StobiSerif Regular" w:hAnsi="StobiSerif Regular" w:cs="Calibri"/>
                <w:lang w:val="mk-MK"/>
              </w:rPr>
              <w:t xml:space="preserve">50% од </w:t>
            </w:r>
            <w:r w:rsidRPr="00753E38">
              <w:rPr>
                <w:rFonts w:ascii="StobiSerif Regular" w:hAnsi="StobiSerif Regular" w:cs="Calibri"/>
                <w:lang w:val="mk-MK"/>
              </w:rPr>
              <w:t xml:space="preserve">вкупниот број на вработени лица на неопределено време, </w:t>
            </w:r>
            <w:r w:rsidR="00552AAB" w:rsidRPr="00753E38">
              <w:rPr>
                <w:rFonts w:ascii="StobiSerif Regular" w:hAnsi="StobiSerif Regular" w:cs="Calibri"/>
                <w:lang w:val="mk-MK"/>
              </w:rPr>
              <w:t>со исклучок на  граѓанските организации и работодавачи кои ќе вклучат  во обука жени од ромската етничка заедница</w:t>
            </w:r>
            <w:r w:rsidR="00D82CBC" w:rsidRPr="00753E38">
              <w:rPr>
                <w:rFonts w:ascii="StobiSerif Regular" w:hAnsi="StobiSerif Regular" w:cs="Calibri"/>
                <w:lang w:val="mk-MK"/>
              </w:rPr>
              <w:t>.</w:t>
            </w:r>
          </w:p>
          <w:p w:rsidR="00945ED8" w:rsidRPr="00753E38" w:rsidRDefault="00945ED8" w:rsidP="00AB7211">
            <w:pPr>
              <w:spacing w:before="120" w:after="0" w:line="240" w:lineRule="auto"/>
              <w:jc w:val="both"/>
              <w:rPr>
                <w:rFonts w:ascii="StobiSerif Regular" w:hAnsi="StobiSerif Regular"/>
                <w:b/>
                <w:bCs/>
                <w:color w:val="568523"/>
              </w:rPr>
            </w:pPr>
            <w:r w:rsidRPr="00753E38">
              <w:rPr>
                <w:rFonts w:ascii="StobiSerif Regular" w:hAnsi="StobiSerif Regular"/>
                <w:b/>
                <w:bCs/>
                <w:color w:val="568523"/>
              </w:rPr>
              <w:t xml:space="preserve">За невработени лица: </w:t>
            </w:r>
          </w:p>
          <w:p w:rsidR="00945ED8" w:rsidRPr="00753E38" w:rsidRDefault="00945ED8" w:rsidP="004F4BAD">
            <w:pPr>
              <w:pStyle w:val="ListParagraph2"/>
              <w:numPr>
                <w:ilvl w:val="0"/>
                <w:numId w:val="26"/>
              </w:numPr>
              <w:autoSpaceDE w:val="0"/>
              <w:autoSpaceDN w:val="0"/>
              <w:adjustRightInd w:val="0"/>
              <w:spacing w:after="0" w:line="240" w:lineRule="auto"/>
              <w:ind w:left="478" w:hanging="283"/>
              <w:jc w:val="both"/>
              <w:rPr>
                <w:rFonts w:ascii="StobiSerif Regular" w:hAnsi="StobiSerif Regular" w:cs="Calibri"/>
                <w:lang w:val="mk-MK"/>
              </w:rPr>
            </w:pPr>
            <w:r w:rsidRPr="00753E38">
              <w:rPr>
                <w:rFonts w:ascii="StobiSerif Regular" w:hAnsi="StobiSerif Regular" w:cs="Calibri"/>
                <w:lang w:val="mk-MK"/>
              </w:rPr>
              <w:t>Да имаат завршено минимум основно образование</w:t>
            </w:r>
          </w:p>
          <w:p w:rsidR="00945ED8" w:rsidRPr="00753E38" w:rsidRDefault="00945ED8" w:rsidP="003A35BB">
            <w:pPr>
              <w:spacing w:after="0" w:line="240" w:lineRule="auto"/>
              <w:jc w:val="both"/>
              <w:rPr>
                <w:rFonts w:ascii="StobiSerif Regular" w:hAnsi="StobiSerif Regular"/>
                <w:b/>
                <w:color w:val="0070C0"/>
              </w:rPr>
            </w:pPr>
          </w:p>
        </w:tc>
      </w:tr>
      <w:tr w:rsidR="00945ED8" w:rsidRPr="00753E38" w:rsidTr="003A35BB">
        <w:trPr>
          <w:trHeight w:val="860"/>
        </w:trPr>
        <w:tc>
          <w:tcPr>
            <w:tcW w:w="9796" w:type="dxa"/>
            <w:gridSpan w:val="3"/>
            <w:tcBorders>
              <w:top w:val="single" w:sz="12" w:space="0" w:color="538135"/>
              <w:left w:val="single" w:sz="12" w:space="0" w:color="538135"/>
              <w:bottom w:val="single" w:sz="12" w:space="0" w:color="538135"/>
              <w:right w:val="single" w:sz="12" w:space="0" w:color="538135"/>
            </w:tcBorders>
            <w:vAlign w:val="center"/>
          </w:tcPr>
          <w:p w:rsidR="00945ED8" w:rsidRPr="00753E38" w:rsidRDefault="00945ED8" w:rsidP="003A35BB">
            <w:pPr>
              <w:rPr>
                <w:rFonts w:ascii="StobiSerif Regular" w:hAnsi="StobiSerif Regular"/>
                <w:b/>
                <w:bCs/>
                <w:color w:val="568523"/>
              </w:rPr>
            </w:pPr>
            <w:r w:rsidRPr="00753E38">
              <w:rPr>
                <w:rFonts w:ascii="StobiSerif Regular" w:hAnsi="StobiSerif Regular"/>
                <w:b/>
                <w:bCs/>
                <w:color w:val="568523"/>
              </w:rPr>
              <w:t>КОМБИНАЦИЈА СО ДРУГИ МЕРКИ</w:t>
            </w:r>
          </w:p>
          <w:p w:rsidR="00945ED8" w:rsidRPr="00753E38" w:rsidRDefault="00945ED8" w:rsidP="003A35BB">
            <w:pPr>
              <w:spacing w:after="0" w:line="240" w:lineRule="auto"/>
              <w:jc w:val="both"/>
              <w:rPr>
                <w:rFonts w:ascii="StobiSerif Regular" w:hAnsi="StobiSerif Regular"/>
              </w:rPr>
            </w:pPr>
            <w:r w:rsidRPr="00753E38">
              <w:rPr>
                <w:rFonts w:ascii="StobiSerif Regular" w:hAnsi="StobiSerif Regular"/>
              </w:rPr>
              <w:t>По завршувањето на учеството во мерката, невработените лица што нема да се вработат, ќе имаат можност за вклучување во други програми и мерки од Оперативниот план.</w:t>
            </w:r>
          </w:p>
          <w:p w:rsidR="00945ED8" w:rsidRPr="00753E38" w:rsidRDefault="00945ED8" w:rsidP="003A35BB">
            <w:pPr>
              <w:spacing w:after="0" w:line="240" w:lineRule="auto"/>
              <w:jc w:val="both"/>
              <w:rPr>
                <w:rFonts w:ascii="StobiSerif Regular" w:hAnsi="StobiSerif Regular"/>
                <w:b/>
                <w:bCs/>
                <w:color w:val="568523"/>
              </w:rPr>
            </w:pPr>
            <w:r w:rsidRPr="00753E38">
              <w:rPr>
                <w:rFonts w:ascii="StobiSerif Regular" w:hAnsi="StobiSerif Regular"/>
              </w:rPr>
              <w:t>Работодавач што ќе вработи повеќе од 50% од лицата што биле на обука, за тие лица ќе може да ги користи  мерките од Програмата 2 во согласност со утврдените критериуми.</w:t>
            </w:r>
          </w:p>
        </w:tc>
      </w:tr>
      <w:tr w:rsidR="00945ED8" w:rsidRPr="00753E38" w:rsidTr="003A35BB">
        <w:trPr>
          <w:trHeight w:val="522"/>
        </w:trPr>
        <w:tc>
          <w:tcPr>
            <w:tcW w:w="9796"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jc w:val="center"/>
              <w:rPr>
                <w:rFonts w:ascii="StobiSerif Regular" w:hAnsi="StobiSerif Regular"/>
                <w:b/>
                <w:bCs/>
                <w:color w:val="0070C0"/>
              </w:rPr>
            </w:pPr>
            <w:r w:rsidRPr="00753E38">
              <w:rPr>
                <w:rFonts w:ascii="StobiSerif Regular" w:hAnsi="StobiSerif Regular"/>
                <w:b/>
                <w:bCs/>
                <w:color w:val="568523"/>
              </w:rPr>
              <w:t>Обврски</w:t>
            </w:r>
          </w:p>
        </w:tc>
      </w:tr>
      <w:tr w:rsidR="00945ED8" w:rsidRPr="00753E38" w:rsidTr="00AC5025">
        <w:trPr>
          <w:trHeight w:val="2400"/>
        </w:trPr>
        <w:tc>
          <w:tcPr>
            <w:tcW w:w="9796" w:type="dxa"/>
            <w:gridSpan w:val="3"/>
            <w:tcBorders>
              <w:top w:val="single" w:sz="12" w:space="0" w:color="538135"/>
              <w:left w:val="single" w:sz="12" w:space="0" w:color="538135"/>
              <w:bottom w:val="single" w:sz="12" w:space="0" w:color="538135"/>
              <w:right w:val="single" w:sz="12" w:space="0" w:color="538135"/>
            </w:tcBorders>
            <w:vAlign w:val="center"/>
          </w:tcPr>
          <w:p w:rsidR="00945ED8" w:rsidRPr="00753E38" w:rsidRDefault="00945ED8" w:rsidP="003A35BB">
            <w:pPr>
              <w:spacing w:after="0" w:line="240" w:lineRule="auto"/>
              <w:jc w:val="both"/>
              <w:rPr>
                <w:rFonts w:ascii="StobiSerif Regular" w:hAnsi="StobiSerif Regular"/>
                <w:b/>
                <w:bCs/>
                <w:color w:val="568523"/>
              </w:rPr>
            </w:pPr>
            <w:r w:rsidRPr="00753E38">
              <w:rPr>
                <w:rFonts w:ascii="StobiSerif Regular" w:hAnsi="StobiSerif Regular"/>
                <w:b/>
                <w:bCs/>
                <w:color w:val="568523"/>
              </w:rPr>
              <w:t>За работодавачи:</w:t>
            </w:r>
          </w:p>
          <w:p w:rsidR="00945ED8" w:rsidRPr="00753E38" w:rsidRDefault="00945ED8" w:rsidP="004F4BAD">
            <w:pPr>
              <w:pStyle w:val="ListParagraph2"/>
              <w:numPr>
                <w:ilvl w:val="0"/>
                <w:numId w:val="26"/>
              </w:numPr>
              <w:autoSpaceDE w:val="0"/>
              <w:autoSpaceDN w:val="0"/>
              <w:adjustRightInd w:val="0"/>
              <w:spacing w:after="0" w:line="240" w:lineRule="auto"/>
              <w:ind w:left="478" w:hanging="283"/>
              <w:jc w:val="both"/>
              <w:rPr>
                <w:rFonts w:ascii="StobiSerif Regular" w:hAnsi="StobiSerif Regular" w:cs="Calibri"/>
                <w:lang w:val="mk-MK"/>
              </w:rPr>
            </w:pPr>
            <w:r w:rsidRPr="00753E38">
              <w:rPr>
                <w:rFonts w:ascii="StobiSerif Regular" w:hAnsi="StobiSerif Regular" w:cs="Calibri"/>
                <w:lang w:val="mk-MK"/>
              </w:rPr>
              <w:t>Работодавачот е должен да ја спроведе програмата за обука, во согласност со претходно утврден план за неа;</w:t>
            </w:r>
          </w:p>
          <w:p w:rsidR="00945ED8" w:rsidRPr="00753E38" w:rsidRDefault="00945ED8" w:rsidP="004F4BAD">
            <w:pPr>
              <w:pStyle w:val="ListParagraph2"/>
              <w:numPr>
                <w:ilvl w:val="0"/>
                <w:numId w:val="26"/>
              </w:numPr>
              <w:autoSpaceDE w:val="0"/>
              <w:autoSpaceDN w:val="0"/>
              <w:adjustRightInd w:val="0"/>
              <w:spacing w:after="0" w:line="240" w:lineRule="auto"/>
              <w:ind w:left="478" w:hanging="283"/>
              <w:jc w:val="both"/>
              <w:rPr>
                <w:rFonts w:ascii="StobiSerif Regular" w:hAnsi="StobiSerif Regular" w:cs="Calibri"/>
                <w:lang w:val="mk-MK"/>
              </w:rPr>
            </w:pPr>
            <w:r w:rsidRPr="00753E38">
              <w:rPr>
                <w:rFonts w:ascii="StobiSerif Regular" w:hAnsi="StobiSerif Regular" w:cs="Calibri"/>
                <w:lang w:val="mk-MK"/>
              </w:rPr>
              <w:t>Работодавачот е должен да назначи ментор за лицата на обука</w:t>
            </w:r>
            <w:r w:rsidR="00C7220D" w:rsidRPr="00753E38">
              <w:rPr>
                <w:rFonts w:ascii="StobiSerif Regular" w:hAnsi="StobiSerif Regular" w:cs="Calibri"/>
                <w:lang w:val="mk-MK"/>
              </w:rPr>
              <w:t>;</w:t>
            </w:r>
          </w:p>
          <w:p w:rsidR="000E3014" w:rsidRPr="00753E38" w:rsidRDefault="000E3014" w:rsidP="004F4BAD">
            <w:pPr>
              <w:pStyle w:val="ListParagraph2"/>
              <w:numPr>
                <w:ilvl w:val="0"/>
                <w:numId w:val="26"/>
              </w:numPr>
              <w:autoSpaceDE w:val="0"/>
              <w:autoSpaceDN w:val="0"/>
              <w:adjustRightInd w:val="0"/>
              <w:spacing w:after="0" w:line="240" w:lineRule="auto"/>
              <w:ind w:left="478" w:hanging="283"/>
              <w:jc w:val="both"/>
              <w:rPr>
                <w:rFonts w:ascii="StobiSerif Regular" w:hAnsi="StobiSerif Regular" w:cs="Calibri"/>
                <w:lang w:val="mk-MK"/>
              </w:rPr>
            </w:pPr>
            <w:r w:rsidRPr="00753E38">
              <w:rPr>
                <w:rFonts w:ascii="StobiSerif Regular" w:hAnsi="StobiSerif Regular" w:cs="Calibri"/>
                <w:lang w:val="mk-MK"/>
              </w:rPr>
              <w:t xml:space="preserve">Работодавачот има обврска да вработи најмалку 50% од лицата вклучени во обуката со полно работно време во траење од најмалку 6 месеци. Доколку работодавачот не заснова работен однос со најмалку 50% од вклучените лица кои успешно ја завршиле обуката или доколку на истите по засновање на работниот однос во период од 6 месеци им престане работниот однос, освен во случај на смрт, пензионирање или неспособност за работа, должен е да вработи </w:t>
            </w:r>
            <w:r w:rsidR="004F445F" w:rsidRPr="00753E38">
              <w:rPr>
                <w:rFonts w:ascii="StobiSerif Regular" w:hAnsi="StobiSerif Regular" w:cs="Calibri"/>
                <w:lang w:val="mk-MK"/>
              </w:rPr>
              <w:t>друго невработено лице од лицата кои успешно ја завршиле обуката или друго евидентирано невработено лице, во спротивно е должен да</w:t>
            </w:r>
            <w:r w:rsidRPr="00753E38">
              <w:rPr>
                <w:rFonts w:ascii="StobiSerif Regular" w:hAnsi="StobiSerif Regular" w:cs="Calibri"/>
                <w:lang w:val="mk-MK"/>
              </w:rPr>
              <w:t xml:space="preserve">  ги врати средствата исплатени на кандидатот за обука</w:t>
            </w:r>
            <w:r w:rsidR="0045638C">
              <w:rPr>
                <w:rFonts w:ascii="StobiSerif Regular" w:hAnsi="StobiSerif Regular" w:cs="Calibri"/>
                <w:lang w:val="mk-MK"/>
              </w:rPr>
              <w:t xml:space="preserve"> и еднократниот износ исплатен на работодавачот</w:t>
            </w:r>
            <w:r w:rsidR="002A5B7A">
              <w:rPr>
                <w:rFonts w:ascii="StobiSerif Regular" w:hAnsi="StobiSerif Regular" w:cs="Calibri"/>
                <w:lang w:val="mk-MK"/>
              </w:rPr>
              <w:t>.</w:t>
            </w:r>
          </w:p>
          <w:p w:rsidR="00B57F3B" w:rsidRPr="00AE118F" w:rsidRDefault="00B57F3B" w:rsidP="004F4BAD">
            <w:pPr>
              <w:pStyle w:val="ListParagraph2"/>
              <w:numPr>
                <w:ilvl w:val="0"/>
                <w:numId w:val="26"/>
              </w:numPr>
              <w:autoSpaceDE w:val="0"/>
              <w:autoSpaceDN w:val="0"/>
              <w:adjustRightInd w:val="0"/>
              <w:spacing w:after="0" w:line="240" w:lineRule="auto"/>
              <w:ind w:left="478" w:hanging="283"/>
              <w:jc w:val="both"/>
              <w:rPr>
                <w:rFonts w:ascii="StobiSerif Regular" w:hAnsi="StobiSerif Regular" w:cs="Calibri"/>
                <w:lang w:val="mk-MK"/>
              </w:rPr>
            </w:pPr>
            <w:r w:rsidRPr="00753E38">
              <w:rPr>
                <w:rFonts w:ascii="StobiSerif Regular" w:hAnsi="StobiSerif Regular" w:cs="Calibri"/>
                <w:lang w:val="mk-MK"/>
              </w:rPr>
              <w:t xml:space="preserve">За време на обуката </w:t>
            </w:r>
            <w:r w:rsidR="00AB2603">
              <w:rPr>
                <w:rFonts w:ascii="StobiSerif Regular" w:hAnsi="StobiSerif Regular" w:cs="Calibri"/>
                <w:lang w:val="mk-MK"/>
              </w:rPr>
              <w:t>и периодот  за кој работодавачот</w:t>
            </w:r>
            <w:r w:rsidR="00401584">
              <w:rPr>
                <w:rFonts w:ascii="StobiSerif Regular" w:hAnsi="StobiSerif Regular" w:cs="Calibri"/>
                <w:lang w:val="mk-MK"/>
              </w:rPr>
              <w:t xml:space="preserve"> има обврска да го задржи</w:t>
            </w:r>
            <w:r w:rsidR="002A5B7A">
              <w:rPr>
                <w:rFonts w:ascii="StobiSerif Regular" w:hAnsi="StobiSerif Regular" w:cs="Calibri"/>
                <w:lang w:val="mk-MK"/>
              </w:rPr>
              <w:t xml:space="preserve"> лицето</w:t>
            </w:r>
            <w:r w:rsidR="00401584">
              <w:rPr>
                <w:rFonts w:ascii="StobiSerif Regular" w:hAnsi="StobiSerif Regular" w:cs="Calibri"/>
                <w:lang w:val="mk-MK"/>
              </w:rPr>
              <w:t xml:space="preserve"> на работа (6 месеци) </w:t>
            </w:r>
            <w:r w:rsidRPr="00753E38">
              <w:rPr>
                <w:rFonts w:ascii="StobiSerif Regular" w:hAnsi="StobiSerif Regular" w:cs="Calibri"/>
                <w:lang w:val="mk-MK"/>
              </w:rPr>
              <w:t xml:space="preserve">, работодавачот </w:t>
            </w:r>
            <w:r w:rsidR="002A5B7A">
              <w:rPr>
                <w:rFonts w:ascii="StobiSerif Regular" w:hAnsi="StobiSerif Regular" w:cs="Calibri"/>
                <w:lang w:val="mk-MK"/>
              </w:rPr>
              <w:t xml:space="preserve">е должен </w:t>
            </w:r>
            <w:r w:rsidRPr="00753E38">
              <w:rPr>
                <w:rFonts w:ascii="StobiSerif Regular" w:hAnsi="StobiSerif Regular" w:cs="Calibri"/>
                <w:lang w:val="mk-MK"/>
              </w:rPr>
              <w:t>да</w:t>
            </w:r>
            <w:r w:rsidR="002A5B7A">
              <w:rPr>
                <w:rFonts w:ascii="StobiSerif Regular" w:hAnsi="StobiSerif Regular" w:cs="Calibri"/>
                <w:lang w:val="mk-MK"/>
              </w:rPr>
              <w:t xml:space="preserve"> не</w:t>
            </w:r>
            <w:r w:rsidRPr="00753E38">
              <w:rPr>
                <w:rFonts w:ascii="StobiSerif Regular" w:hAnsi="StobiSerif Regular" w:cs="Calibri"/>
                <w:lang w:val="mk-MK"/>
              </w:rPr>
              <w:t xml:space="preserve"> го намали вкупниот број на работници на неопределно време </w:t>
            </w:r>
            <w:r w:rsidR="002A5B7A">
              <w:rPr>
                <w:rFonts w:ascii="StobiSerif Regular" w:hAnsi="StobiSerif Regular" w:cs="Calibri"/>
                <w:lang w:val="mk-MK"/>
              </w:rPr>
              <w:t>кој го имал на денот на аплицирање</w:t>
            </w:r>
            <w:r w:rsidR="0045638C">
              <w:rPr>
                <w:rFonts w:ascii="StobiSerif Regular" w:hAnsi="StobiSerif Regular" w:cs="Calibri"/>
                <w:lang w:val="mk-MK"/>
              </w:rPr>
              <w:t>.Во спротивно е должен  да го врати целиот исплатен износ.</w:t>
            </w:r>
          </w:p>
          <w:p w:rsidR="000E3014" w:rsidRPr="00753E38" w:rsidRDefault="000E3014" w:rsidP="004F4BAD">
            <w:pPr>
              <w:pStyle w:val="ListParagraph2"/>
              <w:numPr>
                <w:ilvl w:val="0"/>
                <w:numId w:val="26"/>
              </w:numPr>
              <w:autoSpaceDE w:val="0"/>
              <w:autoSpaceDN w:val="0"/>
              <w:adjustRightInd w:val="0"/>
              <w:spacing w:after="0" w:line="240" w:lineRule="auto"/>
              <w:ind w:left="478" w:hanging="283"/>
              <w:jc w:val="both"/>
              <w:rPr>
                <w:rFonts w:ascii="StobiSerif Regular" w:hAnsi="StobiSerif Regular" w:cs="Calibri"/>
                <w:lang w:val="mk-MK"/>
              </w:rPr>
            </w:pPr>
            <w:r w:rsidRPr="00753E38">
              <w:rPr>
                <w:rFonts w:ascii="StobiSerif Regular" w:hAnsi="StobiSerif Regular" w:cs="Calibri"/>
                <w:lang w:val="mk-MK"/>
              </w:rPr>
              <w:t>Правата и обврските се опишани и регулирани во О</w:t>
            </w:r>
            <w:r w:rsidR="008D772D" w:rsidRPr="00753E38">
              <w:rPr>
                <w:rFonts w:ascii="StobiSerif Regular" w:hAnsi="StobiSerif Regular" w:cs="Calibri"/>
                <w:lang w:val="mk-MK"/>
              </w:rPr>
              <w:t>перативните упатства</w:t>
            </w:r>
            <w:r w:rsidRPr="00753E38">
              <w:rPr>
                <w:rFonts w:ascii="StobiSerif Regular" w:hAnsi="StobiSerif Regular" w:cs="Calibri"/>
                <w:lang w:val="mk-MK"/>
              </w:rPr>
              <w:t xml:space="preserve"> и договорот</w:t>
            </w:r>
            <w:r w:rsidR="00C7220D" w:rsidRPr="00753E38">
              <w:rPr>
                <w:rFonts w:ascii="StobiSerif Regular" w:hAnsi="StobiSerif Regular" w:cs="Calibri"/>
                <w:lang w:val="mk-MK"/>
              </w:rPr>
              <w:t>.</w:t>
            </w:r>
          </w:p>
          <w:p w:rsidR="00945ED8" w:rsidRPr="00753E38" w:rsidRDefault="00945ED8" w:rsidP="003A35BB">
            <w:pPr>
              <w:spacing w:before="240" w:after="0"/>
              <w:jc w:val="both"/>
              <w:rPr>
                <w:rFonts w:ascii="StobiSerif Regular" w:hAnsi="StobiSerif Regular"/>
                <w:b/>
                <w:bCs/>
                <w:color w:val="568523"/>
              </w:rPr>
            </w:pPr>
            <w:r w:rsidRPr="00753E38">
              <w:rPr>
                <w:rFonts w:ascii="StobiSerif Regular" w:hAnsi="StobiSerif Regular"/>
                <w:b/>
                <w:bCs/>
                <w:color w:val="568523"/>
              </w:rPr>
              <w:t>За невработени лица:</w:t>
            </w:r>
          </w:p>
          <w:p w:rsidR="004F445F" w:rsidRPr="00AE118F" w:rsidRDefault="004F445F" w:rsidP="004F4BAD">
            <w:pPr>
              <w:pStyle w:val="ListParagraph2"/>
              <w:numPr>
                <w:ilvl w:val="0"/>
                <w:numId w:val="26"/>
              </w:numPr>
              <w:autoSpaceDE w:val="0"/>
              <w:autoSpaceDN w:val="0"/>
              <w:adjustRightInd w:val="0"/>
              <w:spacing w:after="0" w:line="240" w:lineRule="auto"/>
              <w:ind w:left="478" w:hanging="283"/>
              <w:jc w:val="both"/>
              <w:rPr>
                <w:rFonts w:ascii="StobiSerif Regular" w:hAnsi="StobiSerif Regular" w:cs="Calibri"/>
                <w:lang w:val="mk-MK"/>
              </w:rPr>
            </w:pPr>
            <w:r w:rsidRPr="00753E38">
              <w:rPr>
                <w:rFonts w:ascii="StobiSerif Regular" w:hAnsi="StobiSerif Regular" w:cs="Calibri"/>
                <w:lang w:val="mk-MK"/>
              </w:rPr>
              <w:lastRenderedPageBreak/>
              <w:t xml:space="preserve">За времетраење на обуката кандидатот е должен: редовно да ја посетува обуката и да ги извршува доделените работни задачи; во случај на спреченост за присуство на работното </w:t>
            </w:r>
            <w:r w:rsidR="00EA2CB5" w:rsidRPr="00753E38">
              <w:rPr>
                <w:rFonts w:ascii="StobiSerif Regular" w:hAnsi="StobiSerif Regular" w:cs="Calibri"/>
                <w:lang w:val="mk-MK"/>
              </w:rPr>
              <w:t>место</w:t>
            </w:r>
            <w:r w:rsidR="00EA2CB5">
              <w:rPr>
                <w:rFonts w:ascii="StobiSerif Regular" w:hAnsi="StobiSerif Regular" w:cs="Calibri"/>
                <w:lang w:val="mk-MK"/>
              </w:rPr>
              <w:t xml:space="preserve"> - </w:t>
            </w:r>
            <w:r w:rsidRPr="00753E38">
              <w:rPr>
                <w:rFonts w:ascii="StobiSerif Regular" w:hAnsi="StobiSerif Regular" w:cs="Calibri"/>
                <w:lang w:val="mk-MK"/>
              </w:rPr>
              <w:t xml:space="preserve">во рок од 24 часа да го извести работодавачот за причината поради која отсуствува и донесе документ за оправдување, во спротивно ќе биде исклучен од обуката; да биде дисциплиниран и да го почитува пропишаниот ред и почитува имотот, средствата за работа и совесно да ракува со доверените материјали; во случај да направи штета за време на обуката поради несовесно однесување или крајно невнимание, должен е истата да ја надомести на  работодавачот. Правото на обука на кандидатот престанува: ако кандидатот самоволно ја напушти обуката; ако е исклучен поради неоправдано отсуство од обуката; ако направи штета поради несовесно однесување или крајно невнимание и ако од </w:t>
            </w:r>
            <w:r w:rsidRPr="00AE118F">
              <w:rPr>
                <w:rFonts w:ascii="StobiSerif Regular" w:hAnsi="StobiSerif Regular" w:cs="Calibri"/>
                <w:lang w:val="mk-MK"/>
              </w:rPr>
              <w:t>оправдани причини</w:t>
            </w:r>
            <w:r w:rsidR="00B71907" w:rsidRPr="00AB7211">
              <w:rPr>
                <w:rFonts w:ascii="StobiSerif Regular" w:hAnsi="StobiSerif Regular" w:cs="Calibri"/>
                <w:lang w:val="mk-MK"/>
              </w:rPr>
              <w:t xml:space="preserve"> (болест, вработување, основач или управител на правен субјект, отслужување на воен рок) не присуствувал </w:t>
            </w:r>
            <w:r w:rsidR="00EA2CB5" w:rsidRPr="00AB7211">
              <w:rPr>
                <w:rFonts w:ascii="StobiSerif Regular" w:hAnsi="StobiSerif Regular" w:cs="Calibri"/>
                <w:lang w:val="mk-MK"/>
              </w:rPr>
              <w:t xml:space="preserve">на </w:t>
            </w:r>
            <w:r w:rsidR="00B71907" w:rsidRPr="00AB7211">
              <w:rPr>
                <w:rFonts w:ascii="StobiSerif Regular" w:hAnsi="StobiSerif Regular" w:cs="Calibri"/>
                <w:lang w:val="mk-MK"/>
              </w:rPr>
              <w:t>најмалку 70% од обуката</w:t>
            </w:r>
            <w:r w:rsidRPr="00AB7211">
              <w:rPr>
                <w:rFonts w:ascii="StobiSerif Regular" w:hAnsi="StobiSerif Regular" w:cs="Calibri"/>
                <w:lang w:val="mk-MK"/>
              </w:rPr>
              <w:t xml:space="preserve">. </w:t>
            </w:r>
            <w:r w:rsidR="00EA3C6A" w:rsidRPr="00AB7211">
              <w:rPr>
                <w:rFonts w:ascii="StobiSerif Regular" w:hAnsi="StobiSerif Regular" w:cs="Calibri"/>
                <w:lang w:val="mk-MK"/>
              </w:rPr>
              <w:t xml:space="preserve">Освен во </w:t>
            </w:r>
            <w:r w:rsidRPr="00AB7211">
              <w:rPr>
                <w:rFonts w:ascii="StobiSerif Regular" w:hAnsi="StobiSerif Regular" w:cs="Calibri"/>
                <w:lang w:val="mk-MK"/>
              </w:rPr>
              <w:t>случај ако престанокот на обуката е од оправдани причини, во сите други наведени</w:t>
            </w:r>
            <w:r w:rsidRPr="00753E38">
              <w:rPr>
                <w:rFonts w:ascii="StobiSerif Regular" w:hAnsi="StobiSerif Regular" w:cs="Calibri"/>
                <w:lang w:val="mk-MK"/>
              </w:rPr>
              <w:t xml:space="preserve"> случаи кандидатот се брише од евиденција на невработени лица за период од една година. </w:t>
            </w:r>
            <w:r w:rsidRPr="00AE118F">
              <w:rPr>
                <w:rFonts w:ascii="StobiSerif Regular" w:hAnsi="StobiSerif Regular" w:cs="Calibri"/>
                <w:lang w:val="mk-MK"/>
              </w:rPr>
              <w:t>На невработените лица кои присус</w:t>
            </w:r>
            <w:r w:rsidRPr="00AB7211">
              <w:rPr>
                <w:rFonts w:ascii="StobiSerif Regular" w:hAnsi="StobiSerif Regular" w:cs="Calibri"/>
                <w:lang w:val="mk-MK"/>
              </w:rPr>
              <w:t xml:space="preserve">твувале </w:t>
            </w:r>
            <w:r w:rsidR="00EA2CB5">
              <w:rPr>
                <w:rFonts w:ascii="StobiSerif Regular" w:hAnsi="StobiSerif Regular" w:cs="Calibri"/>
                <w:lang w:val="mk-MK"/>
              </w:rPr>
              <w:t xml:space="preserve">на </w:t>
            </w:r>
            <w:r w:rsidRPr="00AE118F">
              <w:rPr>
                <w:rFonts w:ascii="StobiSerif Regular" w:hAnsi="StobiSerif Regular" w:cs="Calibri"/>
                <w:lang w:val="mk-MK"/>
              </w:rPr>
              <w:t>минимум 70% од предвидените часови за тој месец</w:t>
            </w:r>
            <w:r w:rsidR="00EA2CB5">
              <w:rPr>
                <w:rFonts w:ascii="StobiSerif Regular" w:hAnsi="StobiSerif Regular" w:cs="Calibri"/>
                <w:lang w:val="mk-MK"/>
              </w:rPr>
              <w:t>,</w:t>
            </w:r>
            <w:r w:rsidR="00DB1251" w:rsidRPr="00AB7211">
              <w:rPr>
                <w:rFonts w:ascii="StobiSerif Regular" w:hAnsi="StobiSerif Regular" w:cs="Calibri"/>
                <w:lang w:val="mk-MK"/>
              </w:rPr>
              <w:t xml:space="preserve">им се исплаќа </w:t>
            </w:r>
            <w:r w:rsidRPr="00AB7211">
              <w:rPr>
                <w:rFonts w:ascii="StobiSerif Regular" w:hAnsi="StobiSerif Regular" w:cs="Calibri"/>
                <w:lang w:val="mk-MK"/>
              </w:rPr>
              <w:t>9.000 денари месечно (со вклучен</w:t>
            </w:r>
            <w:r w:rsidRPr="00AE118F">
              <w:rPr>
                <w:rFonts w:ascii="StobiSerif Regular" w:hAnsi="StobiSerif Regular" w:cs="Calibri"/>
                <w:lang w:val="mk-MK"/>
              </w:rPr>
              <w:t>данок на</w:t>
            </w:r>
            <w:r w:rsidR="001D0CF6" w:rsidRPr="00AB7211">
              <w:rPr>
                <w:rFonts w:ascii="StobiSerif Regular" w:hAnsi="StobiSerif Regular" w:cs="Calibri"/>
                <w:lang w:val="mk-MK"/>
              </w:rPr>
              <w:t xml:space="preserve"> личен </w:t>
            </w:r>
            <w:r w:rsidRPr="00AB7211">
              <w:rPr>
                <w:rFonts w:ascii="StobiSerif Regular" w:hAnsi="StobiSerif Regular" w:cs="Calibri"/>
                <w:lang w:val="mk-MK"/>
              </w:rPr>
              <w:t xml:space="preserve"> доход и осигурување во случај на несреќа при работа и професионално заболување)</w:t>
            </w:r>
            <w:r w:rsidR="00A60FC9" w:rsidRPr="00753E38">
              <w:rPr>
                <w:rFonts w:ascii="StobiSerif Regular" w:hAnsi="StobiSerif Regular" w:cs="Calibri"/>
                <w:lang w:val="mk-MK"/>
              </w:rPr>
              <w:t>;</w:t>
            </w:r>
          </w:p>
          <w:p w:rsidR="00B71907" w:rsidRPr="00753E38" w:rsidRDefault="004F445F" w:rsidP="004F4BAD">
            <w:pPr>
              <w:pStyle w:val="ListParagraph2"/>
              <w:numPr>
                <w:ilvl w:val="0"/>
                <w:numId w:val="26"/>
              </w:numPr>
              <w:autoSpaceDE w:val="0"/>
              <w:autoSpaceDN w:val="0"/>
              <w:adjustRightInd w:val="0"/>
              <w:spacing w:after="0" w:line="240" w:lineRule="auto"/>
              <w:ind w:left="478" w:hanging="283"/>
              <w:jc w:val="both"/>
              <w:rPr>
                <w:rFonts w:ascii="StobiSerif Regular" w:hAnsi="StobiSerif Regular" w:cs="Calibri"/>
                <w:lang w:val="mk-MK"/>
              </w:rPr>
            </w:pPr>
            <w:r w:rsidRPr="00753E38">
              <w:rPr>
                <w:rFonts w:ascii="StobiSerif Regular" w:hAnsi="StobiSerif Regular" w:cs="Calibri"/>
                <w:lang w:val="mk-MK"/>
              </w:rPr>
              <w:t xml:space="preserve">Кандидатот што ќе ја заврши обуката и му е понудено вработување, должен е да заснова работен однос кај работодавачот. </w:t>
            </w:r>
            <w:r w:rsidR="00B71907" w:rsidRPr="00753E38">
              <w:rPr>
                <w:rFonts w:ascii="StobiSerif Regular" w:hAnsi="StobiSerif Regular" w:cs="Calibri"/>
                <w:lang w:val="mk-MK"/>
              </w:rPr>
              <w:t>Доколку не заснова работен однос е должен да ги врати средствата, освен во случај на вработување</w:t>
            </w:r>
            <w:r w:rsidR="008B0C7E">
              <w:rPr>
                <w:rFonts w:ascii="StobiSerif Regular" w:hAnsi="StobiSerif Regular" w:cs="Calibri"/>
                <w:lang w:val="mk-MK"/>
              </w:rPr>
              <w:t xml:space="preserve"> кај друг работодавач</w:t>
            </w:r>
            <w:r w:rsidR="00F90FDC">
              <w:rPr>
                <w:rFonts w:ascii="StobiSerif Regular" w:hAnsi="StobiSerif Regular" w:cs="Calibri"/>
              </w:rPr>
              <w:t>.</w:t>
            </w:r>
          </w:p>
          <w:p w:rsidR="00EC7AD9" w:rsidRDefault="004F445F" w:rsidP="004F4BAD">
            <w:pPr>
              <w:pStyle w:val="ListParagraph2"/>
              <w:numPr>
                <w:ilvl w:val="0"/>
                <w:numId w:val="26"/>
              </w:numPr>
              <w:autoSpaceDE w:val="0"/>
              <w:autoSpaceDN w:val="0"/>
              <w:adjustRightInd w:val="0"/>
              <w:spacing w:after="0" w:line="240" w:lineRule="auto"/>
              <w:ind w:left="478" w:hanging="283"/>
              <w:jc w:val="both"/>
              <w:rPr>
                <w:rFonts w:ascii="StobiSerif Regular" w:hAnsi="StobiSerif Regular"/>
                <w:b/>
                <w:color w:val="0070C0"/>
              </w:rPr>
            </w:pPr>
            <w:r w:rsidRPr="00753E38">
              <w:rPr>
                <w:rFonts w:ascii="StobiSerif Regular" w:hAnsi="StobiSerif Regular" w:cs="Calibri"/>
                <w:lang w:val="mk-MK"/>
              </w:rPr>
              <w:t>Правата и обврските се опишани и регулирани во О</w:t>
            </w:r>
            <w:r w:rsidR="00EC24BF" w:rsidRPr="00753E38">
              <w:rPr>
                <w:rFonts w:ascii="StobiSerif Regular" w:hAnsi="StobiSerif Regular" w:cs="Calibri"/>
                <w:lang w:val="mk-MK"/>
              </w:rPr>
              <w:t>перативните упатства</w:t>
            </w:r>
            <w:r w:rsidRPr="00753E38">
              <w:rPr>
                <w:rFonts w:ascii="StobiSerif Regular" w:hAnsi="StobiSerif Regular" w:cs="Calibri"/>
                <w:lang w:val="mk-MK"/>
              </w:rPr>
              <w:t xml:space="preserve"> и договорот</w:t>
            </w:r>
            <w:r w:rsidR="00A60FC9" w:rsidRPr="00753E38">
              <w:rPr>
                <w:rFonts w:ascii="StobiSerif Regular" w:hAnsi="StobiSerif Regular" w:cs="Calibri"/>
                <w:lang w:val="mk-MK"/>
              </w:rPr>
              <w:t>.</w:t>
            </w:r>
          </w:p>
        </w:tc>
      </w:tr>
      <w:tr w:rsidR="00945ED8" w:rsidRPr="00753E38" w:rsidTr="009C41C3">
        <w:trPr>
          <w:trHeight w:val="519"/>
        </w:trPr>
        <w:tc>
          <w:tcPr>
            <w:tcW w:w="9796"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jc w:val="center"/>
              <w:rPr>
                <w:rFonts w:ascii="StobiSerif Regular" w:hAnsi="StobiSerif Regular"/>
                <w:b/>
                <w:bCs/>
                <w:color w:val="0070C0"/>
              </w:rPr>
            </w:pPr>
            <w:r w:rsidRPr="00753E38">
              <w:rPr>
                <w:rFonts w:ascii="StobiSerif Regular" w:hAnsi="StobiSerif Regular"/>
                <w:b/>
                <w:bCs/>
                <w:color w:val="568523"/>
              </w:rPr>
              <w:lastRenderedPageBreak/>
              <w:t>Реализација</w:t>
            </w:r>
          </w:p>
        </w:tc>
      </w:tr>
      <w:tr w:rsidR="00945ED8" w:rsidRPr="00753E38" w:rsidTr="003A35BB">
        <w:trPr>
          <w:trHeight w:val="396"/>
        </w:trPr>
        <w:tc>
          <w:tcPr>
            <w:tcW w:w="9796" w:type="dxa"/>
            <w:gridSpan w:val="3"/>
            <w:tcBorders>
              <w:top w:val="single" w:sz="12" w:space="0" w:color="538135"/>
              <w:left w:val="single" w:sz="12" w:space="0" w:color="538135"/>
              <w:bottom w:val="single" w:sz="12" w:space="0" w:color="538135"/>
              <w:right w:val="single" w:sz="12" w:space="0" w:color="538135"/>
            </w:tcBorders>
          </w:tcPr>
          <w:p w:rsidR="00945ED8" w:rsidRPr="00753E38" w:rsidRDefault="00945ED8" w:rsidP="003A35BB">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t>Јавен повик за работодавачи</w:t>
            </w:r>
          </w:p>
          <w:p w:rsidR="00945ED8" w:rsidRPr="00753E38" w:rsidRDefault="00945ED8" w:rsidP="003A35BB">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t>Пријава за учество во обуката од заинтересирани работодавачи</w:t>
            </w:r>
          </w:p>
          <w:p w:rsidR="00945ED8" w:rsidRPr="00753E38" w:rsidRDefault="00945ED8" w:rsidP="003A35BB">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t>Селекција на работодавачи</w:t>
            </w:r>
          </w:p>
          <w:p w:rsidR="00945ED8" w:rsidRPr="00753E38" w:rsidRDefault="00945ED8" w:rsidP="003A35BB">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t>Селекција на невработени лица</w:t>
            </w:r>
          </w:p>
          <w:p w:rsidR="00945ED8" w:rsidRPr="00753E38" w:rsidRDefault="00945ED8" w:rsidP="003A35BB">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t xml:space="preserve">Договор со работодавач и со невработено лице </w:t>
            </w:r>
          </w:p>
          <w:p w:rsidR="00945ED8" w:rsidRPr="00753E38" w:rsidRDefault="00945ED8" w:rsidP="003A35BB">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t>Обука на невработени лица</w:t>
            </w:r>
          </w:p>
          <w:p w:rsidR="00945ED8" w:rsidRPr="00753E38" w:rsidRDefault="00945ED8" w:rsidP="003A35BB">
            <w:pPr>
              <w:pStyle w:val="ListParagraph2"/>
              <w:numPr>
                <w:ilvl w:val="0"/>
                <w:numId w:val="2"/>
              </w:numPr>
              <w:spacing w:after="0" w:line="240" w:lineRule="auto"/>
              <w:ind w:left="456"/>
              <w:jc w:val="both"/>
              <w:rPr>
                <w:rFonts w:ascii="StobiSerif Regular" w:hAnsi="StobiSerif Regular" w:cs="Calibri"/>
                <w:lang w:val="mk-MK"/>
              </w:rPr>
            </w:pPr>
            <w:r w:rsidRPr="00753E38">
              <w:rPr>
                <w:rFonts w:ascii="StobiSerif Regular" w:hAnsi="StobiSerif Regular" w:cs="Calibri"/>
                <w:lang w:val="mk-MK"/>
              </w:rPr>
              <w:t>Вработување</w:t>
            </w:r>
          </w:p>
          <w:p w:rsidR="00945ED8" w:rsidRPr="00753E38" w:rsidRDefault="00945ED8" w:rsidP="003A35BB">
            <w:pPr>
              <w:pStyle w:val="ListParagraph2"/>
              <w:numPr>
                <w:ilvl w:val="0"/>
                <w:numId w:val="2"/>
              </w:numPr>
              <w:spacing w:after="0" w:line="240" w:lineRule="auto"/>
              <w:ind w:left="456"/>
              <w:jc w:val="both"/>
              <w:rPr>
                <w:rFonts w:ascii="StobiSerif Regular" w:hAnsi="StobiSerif Regular" w:cs="Calibri"/>
                <w:b/>
                <w:color w:val="0070C0"/>
                <w:lang w:val="mk-MK"/>
              </w:rPr>
            </w:pPr>
            <w:r w:rsidRPr="00753E38">
              <w:rPr>
                <w:rFonts w:ascii="StobiSerif Regular" w:hAnsi="StobiSerif Regular" w:cs="Calibri"/>
                <w:lang w:val="mk-MK"/>
              </w:rPr>
              <w:t>Мониторинг</w:t>
            </w:r>
          </w:p>
        </w:tc>
      </w:tr>
    </w:tbl>
    <w:p w:rsidR="00B247FA" w:rsidRPr="00753E38" w:rsidRDefault="009C3DF7" w:rsidP="003D0DB4">
      <w:pPr>
        <w:jc w:val="both"/>
        <w:rPr>
          <w:rFonts w:ascii="StobiSerif Regular" w:hAnsi="StobiSerif Regular"/>
          <w:b/>
          <w:color w:val="0070C0"/>
        </w:rPr>
      </w:pPr>
      <w:r w:rsidRPr="009C3DF7">
        <w:rPr>
          <w:noProof/>
          <w:lang w:val="en-US"/>
        </w:rPr>
        <w:pict>
          <v:line id="Straight Connector 9" o:spid="_x0000_s1062" style="position:absolute;left:0;text-align:left;z-index:251643904;visibility:visible;mso-wrap-distance-top:-8e-5mm;mso-wrap-distance-bottom:-8e-5mm;mso-position-horizontal-relative:text;mso-position-vertical-relative:text" from="58.1pt,23.3pt" to="393.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" strokecolor="#9bbb59" strokeweight="2pt">
            <v:shadow on="t" color="black" opacity="24903f" origin=",.5" offset="0,.55556mm"/>
            <o:lock v:ext="edit" shapetype="f"/>
          </v:line>
        </w:pict>
      </w:r>
    </w:p>
    <w:p w:rsidR="00B247FA" w:rsidRPr="00753E38" w:rsidRDefault="00B247FA" w:rsidP="003D0DB4">
      <w:pPr>
        <w:jc w:val="both"/>
        <w:rPr>
          <w:rFonts w:ascii="StobiSerif Regular" w:hAnsi="StobiSerif Regular"/>
          <w:b/>
          <w:color w:val="0070C0"/>
        </w:rPr>
      </w:pPr>
    </w:p>
    <w:tbl>
      <w:tblPr>
        <w:tblW w:w="9796" w:type="dxa"/>
        <w:tblInd w:w="108" w:type="dxa"/>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tblLook w:val="00A0"/>
      </w:tblPr>
      <w:tblGrid>
        <w:gridCol w:w="2269"/>
        <w:gridCol w:w="7513"/>
        <w:gridCol w:w="14"/>
      </w:tblGrid>
      <w:tr w:rsidR="00310D79" w:rsidRPr="00753E38" w:rsidTr="006A7286">
        <w:trPr>
          <w:gridAfter w:val="1"/>
          <w:wAfter w:w="14" w:type="dxa"/>
          <w:trHeight w:val="590"/>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310D79" w:rsidRPr="00753E38" w:rsidRDefault="00310D79" w:rsidP="006A7286">
            <w:pPr>
              <w:pStyle w:val="PlainText"/>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t>Наслов на мерката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310D79" w:rsidRPr="00753E38" w:rsidRDefault="00310D79" w:rsidP="00AE118F">
            <w:pPr>
              <w:autoSpaceDE w:val="0"/>
              <w:autoSpaceDN w:val="0"/>
              <w:adjustRightInd w:val="0"/>
              <w:spacing w:after="0" w:line="240" w:lineRule="auto"/>
              <w:jc w:val="both"/>
              <w:rPr>
                <w:rFonts w:ascii="StobiSerif Regular" w:hAnsi="StobiSerif Regular"/>
                <w:b/>
                <w:color w:val="0070C0"/>
              </w:rPr>
            </w:pPr>
            <w:bookmarkStart w:id="16" w:name="_Toc25330043"/>
            <w:r w:rsidRPr="00753E38">
              <w:rPr>
                <w:rStyle w:val="Heading3Char"/>
                <w:rFonts w:ascii="StobiSerif Regular" w:hAnsi="StobiSerif Regular" w:cs="Calibri"/>
                <w:b/>
                <w:lang w:val="mk-MK"/>
              </w:rPr>
              <w:t>3.2(а)</w:t>
            </w:r>
            <w:r w:rsidRPr="00753E38">
              <w:rPr>
                <w:rStyle w:val="Heading3Char"/>
                <w:rFonts w:ascii="StobiSerif Regular" w:hAnsi="StobiSerif Regular" w:cs="Calibri"/>
                <w:b/>
                <w:sz w:val="22"/>
                <w:szCs w:val="22"/>
                <w:lang w:val="mk-MK"/>
              </w:rPr>
              <w:t>Обука за стручни квалификации според барање на работодавачите</w:t>
            </w:r>
            <w:bookmarkEnd w:id="16"/>
          </w:p>
        </w:tc>
      </w:tr>
      <w:tr w:rsidR="00310D79" w:rsidRPr="00753E38" w:rsidTr="006A7286">
        <w:trPr>
          <w:gridAfter w:val="1"/>
          <w:wAfter w:w="14" w:type="dxa"/>
          <w:trHeight w:val="590"/>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310D79" w:rsidRPr="00753E38" w:rsidRDefault="00310D79" w:rsidP="006A7286">
            <w:pPr>
              <w:pStyle w:val="PlainText"/>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t>Цел на мерката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310D79" w:rsidRPr="00753E38" w:rsidRDefault="00310D79" w:rsidP="006A7286">
            <w:pPr>
              <w:spacing w:after="0" w:line="240" w:lineRule="auto"/>
              <w:jc w:val="both"/>
              <w:rPr>
                <w:rFonts w:ascii="StobiSerif Regular" w:hAnsi="StobiSerif Regular"/>
              </w:rPr>
            </w:pPr>
            <w:r w:rsidRPr="00753E38">
              <w:rPr>
                <w:rFonts w:ascii="StobiSerif Regular" w:hAnsi="StobiSerif Regular"/>
              </w:rPr>
              <w:t>Целта на мерката е да се обезбеди обука за стручни квалификации според барањата на работодавачите. Обуката ќе се реализира во тесна соработка со работодавачите и спроведувачите на обуката</w:t>
            </w:r>
          </w:p>
        </w:tc>
      </w:tr>
      <w:tr w:rsidR="00310D79" w:rsidRPr="00753E38" w:rsidTr="006A7286">
        <w:trPr>
          <w:gridAfter w:val="1"/>
          <w:wAfter w:w="14" w:type="dxa"/>
          <w:trHeight w:val="563"/>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310D79" w:rsidRPr="00753E38" w:rsidRDefault="00310D79" w:rsidP="006A7286">
            <w:pPr>
              <w:pStyle w:val="PlainText"/>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lastRenderedPageBreak/>
              <w:t>Целна група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310D79" w:rsidRPr="00753E38" w:rsidRDefault="00310D79" w:rsidP="006A7286">
            <w:pPr>
              <w:spacing w:after="0" w:line="312" w:lineRule="auto"/>
              <w:jc w:val="both"/>
              <w:rPr>
                <w:rFonts w:ascii="StobiSerif Regular" w:hAnsi="StobiSerif Regular"/>
              </w:rPr>
            </w:pPr>
            <w:r w:rsidRPr="00753E38">
              <w:rPr>
                <w:rFonts w:ascii="StobiSerif Regular" w:hAnsi="StobiSerif Regular"/>
              </w:rPr>
              <w:t>Невработени лица од евиденцијата на АВРСМ</w:t>
            </w:r>
          </w:p>
        </w:tc>
      </w:tr>
      <w:tr w:rsidR="00310D79" w:rsidRPr="00753E38" w:rsidTr="006A7286">
        <w:trPr>
          <w:gridAfter w:val="1"/>
          <w:wAfter w:w="14" w:type="dxa"/>
          <w:trHeight w:val="506"/>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310D79" w:rsidRPr="00753E38" w:rsidRDefault="00310D79" w:rsidP="006A7286">
            <w:pPr>
              <w:pStyle w:val="PlainText"/>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t>Опфат на мерката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310D79" w:rsidRPr="00753E38" w:rsidRDefault="00310D79" w:rsidP="006A7286">
            <w:pPr>
              <w:spacing w:after="0"/>
              <w:rPr>
                <w:rFonts w:ascii="StobiSerif Regular" w:hAnsi="StobiSerif Regular"/>
                <w:b/>
              </w:rPr>
            </w:pPr>
            <w:r w:rsidRPr="00753E38">
              <w:rPr>
                <w:rFonts w:ascii="StobiSerif Regular" w:hAnsi="StobiSerif Regular"/>
                <w:b/>
                <w:lang w:eastAsia="mk-MK"/>
              </w:rPr>
              <w:t xml:space="preserve">100 </w:t>
            </w:r>
            <w:r w:rsidRPr="00753E38">
              <w:rPr>
                <w:rFonts w:ascii="StobiSerif Regular" w:hAnsi="StobiSerif Regular"/>
              </w:rPr>
              <w:t>невработени лица евидентирани во АВРСМ</w:t>
            </w:r>
          </w:p>
        </w:tc>
      </w:tr>
      <w:tr w:rsidR="00310D79" w:rsidRPr="00753E38" w:rsidTr="006A7286">
        <w:trPr>
          <w:gridAfter w:val="1"/>
          <w:wAfter w:w="14" w:type="dxa"/>
          <w:trHeight w:val="506"/>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310D79" w:rsidRPr="00753E38" w:rsidRDefault="00310D79" w:rsidP="006A7286">
            <w:pPr>
              <w:pStyle w:val="PlainText"/>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t>Надлежна институција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310D79" w:rsidRPr="00753E38" w:rsidRDefault="00310D79" w:rsidP="006A7286">
            <w:pPr>
              <w:spacing w:after="0"/>
              <w:jc w:val="both"/>
              <w:rPr>
                <w:rFonts w:ascii="StobiSerif Regular" w:hAnsi="StobiSerif Regular"/>
              </w:rPr>
            </w:pPr>
            <w:r w:rsidRPr="00753E38">
              <w:rPr>
                <w:rFonts w:ascii="StobiSerif Regular" w:hAnsi="StobiSerif Regular"/>
              </w:rPr>
              <w:t xml:space="preserve">МТСП, АВРСМ, УНДП, </w:t>
            </w:r>
            <w:r w:rsidR="002465AE" w:rsidRPr="00753E38">
              <w:rPr>
                <w:rFonts w:ascii="StobiSerif Regular" w:hAnsi="StobiSerif Regular"/>
              </w:rPr>
              <w:t xml:space="preserve">СДЦ, </w:t>
            </w:r>
            <w:r w:rsidRPr="00753E38">
              <w:rPr>
                <w:rFonts w:ascii="StobiSerif Regular" w:hAnsi="StobiSerif Regular"/>
              </w:rPr>
              <w:t xml:space="preserve">МОН, ЦОВ, работодавачи, спроведувачи на обука. </w:t>
            </w:r>
          </w:p>
        </w:tc>
      </w:tr>
      <w:tr w:rsidR="00310D79" w:rsidRPr="00753E38" w:rsidTr="006A7286">
        <w:trPr>
          <w:trHeight w:val="568"/>
        </w:trPr>
        <w:tc>
          <w:tcPr>
            <w:tcW w:w="9796"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310D79" w:rsidRPr="00753E38" w:rsidRDefault="00310D79" w:rsidP="006A7286">
            <w:pPr>
              <w:pStyle w:val="PlainText"/>
              <w:jc w:val="center"/>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t>Висина на финансиската поддршка</w:t>
            </w:r>
          </w:p>
        </w:tc>
      </w:tr>
      <w:tr w:rsidR="00310D79" w:rsidRPr="00753E38" w:rsidTr="006A7286">
        <w:trPr>
          <w:trHeight w:val="600"/>
        </w:trPr>
        <w:tc>
          <w:tcPr>
            <w:tcW w:w="9796" w:type="dxa"/>
            <w:gridSpan w:val="3"/>
            <w:tcBorders>
              <w:top w:val="single" w:sz="12" w:space="0" w:color="538135"/>
              <w:left w:val="single" w:sz="12" w:space="0" w:color="538135"/>
              <w:bottom w:val="single" w:sz="12" w:space="0" w:color="538135"/>
              <w:right w:val="single" w:sz="12" w:space="0" w:color="538135"/>
            </w:tcBorders>
            <w:vAlign w:val="center"/>
          </w:tcPr>
          <w:p w:rsidR="00310D79" w:rsidRPr="00753E38" w:rsidRDefault="00310D79" w:rsidP="00AB7211">
            <w:pPr>
              <w:spacing w:after="0"/>
              <w:jc w:val="both"/>
              <w:rPr>
                <w:rFonts w:ascii="StobiSerif Regular" w:hAnsi="StobiSerif Regular"/>
                <w:b/>
              </w:rPr>
            </w:pPr>
            <w:r w:rsidRPr="00753E38">
              <w:rPr>
                <w:rFonts w:ascii="StobiSerif Regular" w:hAnsi="StobiSerif Regular"/>
                <w:b/>
                <w:bCs/>
                <w:color w:val="568523"/>
              </w:rPr>
              <w:t>Лица што ќе посетуваат обука</w:t>
            </w:r>
            <w:r w:rsidRPr="00753E38">
              <w:rPr>
                <w:rFonts w:ascii="StobiSerif Regular" w:hAnsi="StobiSerif Regular"/>
              </w:rPr>
              <w:t>ќе добијат месечен надоместок во висина од</w:t>
            </w:r>
            <w:r w:rsidRPr="00753E38">
              <w:rPr>
                <w:rFonts w:ascii="StobiSerif Regular" w:hAnsi="StobiSerif Regular"/>
                <w:b/>
                <w:bCs/>
                <w:color w:val="568523"/>
              </w:rPr>
              <w:t>9.000 денари</w:t>
            </w:r>
            <w:r w:rsidR="00EA3C6A">
              <w:rPr>
                <w:rFonts w:ascii="StobiSerif Regular" w:hAnsi="StobiSerif Regular"/>
                <w:b/>
                <w:bCs/>
                <w:color w:val="568523"/>
              </w:rPr>
              <w:t>,</w:t>
            </w:r>
            <w:r w:rsidRPr="00753E38">
              <w:rPr>
                <w:rFonts w:ascii="StobiSerif Regular" w:hAnsi="StobiSerif Regular"/>
              </w:rPr>
              <w:t>со вклучено осигурување во случај на несреќа на работно место иданок на личен  доход за времетраењето на обуката</w:t>
            </w:r>
            <w:r w:rsidRPr="00753E38">
              <w:rPr>
                <w:rFonts w:ascii="StobiSerif Regular" w:hAnsi="StobiSerif Regular"/>
                <w:b/>
              </w:rPr>
              <w:t>од 2 до 4 месеци</w:t>
            </w:r>
            <w:r w:rsidR="00EA3C6A">
              <w:rPr>
                <w:rFonts w:ascii="StobiSerif Regular" w:hAnsi="StobiSerif Regular"/>
                <w:b/>
              </w:rPr>
              <w:t>.</w:t>
            </w:r>
          </w:p>
          <w:p w:rsidR="00310D79" w:rsidRPr="00753E38" w:rsidRDefault="00310D79" w:rsidP="00AB7211">
            <w:pPr>
              <w:spacing w:after="0"/>
              <w:jc w:val="both"/>
              <w:rPr>
                <w:rFonts w:ascii="StobiSerif Regular" w:hAnsi="StobiSerif Regular"/>
                <w:b/>
                <w:color w:val="0070C0"/>
              </w:rPr>
            </w:pPr>
            <w:r w:rsidRPr="00753E38">
              <w:rPr>
                <w:rFonts w:ascii="StobiSerif Regular" w:hAnsi="StobiSerif Regular"/>
                <w:b/>
                <w:bCs/>
                <w:color w:val="568523"/>
              </w:rPr>
              <w:t>Спроведувачите на обука</w:t>
            </w:r>
            <w:r w:rsidRPr="00753E38">
              <w:rPr>
                <w:rFonts w:ascii="StobiSerif Regular" w:hAnsi="StobiSerif Regular"/>
              </w:rPr>
              <w:t xml:space="preserve"> ќе добијат надоместок во висина до</w:t>
            </w:r>
            <w:r w:rsidRPr="00753E38">
              <w:rPr>
                <w:rFonts w:ascii="StobiSerif Regular" w:hAnsi="StobiSerif Regular"/>
                <w:b/>
                <w:bCs/>
                <w:color w:val="568523"/>
              </w:rPr>
              <w:t>30.000 денари</w:t>
            </w:r>
            <w:r w:rsidRPr="00753E38">
              <w:rPr>
                <w:rFonts w:ascii="StobiSerif Regular" w:hAnsi="StobiSerif Regular"/>
              </w:rPr>
              <w:t>за лице на обука</w:t>
            </w:r>
          </w:p>
        </w:tc>
      </w:tr>
      <w:tr w:rsidR="00310D79" w:rsidRPr="00753E38" w:rsidTr="006A7286">
        <w:trPr>
          <w:trHeight w:val="503"/>
        </w:trPr>
        <w:tc>
          <w:tcPr>
            <w:tcW w:w="9796"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310D79" w:rsidRPr="00753E38" w:rsidRDefault="00310D79" w:rsidP="006A7286">
            <w:pPr>
              <w:pStyle w:val="PlainText"/>
              <w:jc w:val="center"/>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t>Корисници</w:t>
            </w:r>
          </w:p>
        </w:tc>
      </w:tr>
      <w:tr w:rsidR="00310D79" w:rsidRPr="00753E38" w:rsidTr="006A7286">
        <w:trPr>
          <w:trHeight w:val="478"/>
        </w:trPr>
        <w:tc>
          <w:tcPr>
            <w:tcW w:w="9796" w:type="dxa"/>
            <w:gridSpan w:val="3"/>
            <w:tcBorders>
              <w:top w:val="single" w:sz="12" w:space="0" w:color="538135"/>
              <w:left w:val="single" w:sz="12" w:space="0" w:color="538135"/>
              <w:bottom w:val="single" w:sz="12" w:space="0" w:color="538135"/>
              <w:right w:val="single" w:sz="12" w:space="0" w:color="538135"/>
            </w:tcBorders>
            <w:vAlign w:val="center"/>
          </w:tcPr>
          <w:p w:rsidR="00310D79" w:rsidRPr="00753E38" w:rsidRDefault="00310D79" w:rsidP="006A7286">
            <w:pPr>
              <w:spacing w:after="0"/>
              <w:jc w:val="center"/>
              <w:rPr>
                <w:rFonts w:ascii="StobiSerif Regular" w:hAnsi="StobiSerif Regular"/>
              </w:rPr>
            </w:pPr>
            <w:r w:rsidRPr="00753E38">
              <w:rPr>
                <w:rFonts w:ascii="StobiSerif Regular" w:hAnsi="StobiSerif Regular"/>
              </w:rPr>
              <w:t>Невработени лица од евиденција на АВРСМ</w:t>
            </w:r>
          </w:p>
          <w:p w:rsidR="00310D79" w:rsidRPr="00753E38" w:rsidRDefault="00310D79" w:rsidP="006A7286">
            <w:pPr>
              <w:spacing w:after="0"/>
              <w:jc w:val="center"/>
              <w:rPr>
                <w:rFonts w:ascii="StobiSerif Regular" w:hAnsi="StobiSerif Regular"/>
                <w:color w:val="0070C0"/>
              </w:rPr>
            </w:pPr>
            <w:r w:rsidRPr="00753E38">
              <w:rPr>
                <w:rFonts w:ascii="StobiSerif Regular" w:hAnsi="StobiSerif Regular"/>
              </w:rPr>
              <w:t>Работодавачи</w:t>
            </w:r>
          </w:p>
        </w:tc>
      </w:tr>
      <w:tr w:rsidR="00310D79" w:rsidRPr="00753E38" w:rsidTr="006A7286">
        <w:trPr>
          <w:trHeight w:val="541"/>
        </w:trPr>
        <w:tc>
          <w:tcPr>
            <w:tcW w:w="9796"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310D79" w:rsidRPr="00753E38" w:rsidRDefault="00310D79" w:rsidP="006A7286">
            <w:pPr>
              <w:pStyle w:val="PlainText"/>
              <w:jc w:val="center"/>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t>Начин на пријавување</w:t>
            </w:r>
          </w:p>
        </w:tc>
      </w:tr>
      <w:tr w:rsidR="00310D79" w:rsidRPr="00753E38" w:rsidTr="006A7286">
        <w:trPr>
          <w:trHeight w:val="499"/>
        </w:trPr>
        <w:tc>
          <w:tcPr>
            <w:tcW w:w="9796" w:type="dxa"/>
            <w:gridSpan w:val="3"/>
            <w:tcBorders>
              <w:top w:val="single" w:sz="12" w:space="0" w:color="538135"/>
              <w:left w:val="single" w:sz="12" w:space="0" w:color="538135"/>
              <w:bottom w:val="single" w:sz="12" w:space="0" w:color="538135"/>
              <w:right w:val="single" w:sz="12" w:space="0" w:color="538135"/>
            </w:tcBorders>
            <w:vAlign w:val="center"/>
          </w:tcPr>
          <w:p w:rsidR="00310D79" w:rsidRPr="00753E38" w:rsidRDefault="00310D79" w:rsidP="006A7286">
            <w:pPr>
              <w:spacing w:after="0"/>
              <w:rPr>
                <w:rFonts w:ascii="StobiSerif Regular" w:hAnsi="StobiSerif Regular"/>
                <w:b/>
                <w:bCs/>
                <w:color w:val="568523"/>
              </w:rPr>
            </w:pPr>
            <w:r w:rsidRPr="00753E38">
              <w:rPr>
                <w:rFonts w:ascii="StobiSerif Regular" w:hAnsi="StobiSerif Regular"/>
                <w:b/>
                <w:bCs/>
                <w:color w:val="568523"/>
              </w:rPr>
              <w:t>За работодавачи:</w:t>
            </w:r>
          </w:p>
          <w:p w:rsidR="00310D79" w:rsidRPr="00753E38" w:rsidRDefault="00310D79" w:rsidP="006A7286">
            <w:pPr>
              <w:rPr>
                <w:rFonts w:ascii="StobiSerif Regular" w:hAnsi="StobiSerif Regular"/>
              </w:rPr>
            </w:pPr>
            <w:r w:rsidRPr="00753E38">
              <w:rPr>
                <w:rFonts w:ascii="StobiSerif Regular" w:hAnsi="StobiSerif Regular"/>
              </w:rPr>
              <w:t>Јавен повик/Известување, Пријава за учество во програмата</w:t>
            </w:r>
          </w:p>
          <w:p w:rsidR="00310D79" w:rsidRPr="00753E38" w:rsidRDefault="00310D79" w:rsidP="006A7286">
            <w:pPr>
              <w:spacing w:after="0"/>
              <w:rPr>
                <w:rFonts w:ascii="StobiSerif Regular" w:hAnsi="StobiSerif Regular"/>
                <w:b/>
                <w:bCs/>
                <w:color w:val="568523"/>
              </w:rPr>
            </w:pPr>
            <w:r w:rsidRPr="00753E38">
              <w:rPr>
                <w:rFonts w:ascii="StobiSerif Regular" w:hAnsi="StobiSerif Regular"/>
                <w:b/>
                <w:bCs/>
                <w:color w:val="568523"/>
              </w:rPr>
              <w:t>За невработени лица:</w:t>
            </w:r>
          </w:p>
          <w:p w:rsidR="00310D79" w:rsidRPr="00753E38" w:rsidRDefault="00310D79" w:rsidP="00AB7211">
            <w:pPr>
              <w:jc w:val="both"/>
              <w:rPr>
                <w:rFonts w:ascii="StobiSerif Regular" w:hAnsi="StobiSerif Regular"/>
              </w:rPr>
            </w:pPr>
            <w:r w:rsidRPr="00753E38">
              <w:rPr>
                <w:rFonts w:ascii="StobiSerif Regular" w:hAnsi="StobiSerif Regular"/>
              </w:rPr>
              <w:t>Известување, Пријава и Изјава за согласност,</w:t>
            </w:r>
            <w:r w:rsidRPr="00753E38">
              <w:rPr>
                <w:rFonts w:ascii="StobiSerif Regular" w:hAnsi="StobiSerif Regular" w:cs="StobiSerif Regular"/>
              </w:rPr>
              <w:t xml:space="preserve"> Пребарување од евиденцијата на невработени лица</w:t>
            </w:r>
            <w:r w:rsidR="00EA3C6A">
              <w:rPr>
                <w:rFonts w:ascii="StobiSerif Regular" w:hAnsi="StobiSerif Regular" w:cs="StobiSerif Regular"/>
              </w:rPr>
              <w:t>,</w:t>
            </w:r>
            <w:r w:rsidRPr="00753E38">
              <w:rPr>
                <w:rFonts w:ascii="StobiSerif Regular" w:hAnsi="StobiSerif Regular" w:cs="StobiSerif Regular"/>
              </w:rPr>
              <w:t>врз основа на профилирање и ИПВ.</w:t>
            </w:r>
          </w:p>
          <w:p w:rsidR="00310D79" w:rsidRPr="00753E38" w:rsidRDefault="00310D79" w:rsidP="006A7286">
            <w:pPr>
              <w:spacing w:after="0"/>
              <w:rPr>
                <w:rFonts w:ascii="StobiSerif Regular" w:hAnsi="StobiSerif Regular"/>
                <w:b/>
                <w:bCs/>
                <w:color w:val="568523"/>
              </w:rPr>
            </w:pPr>
            <w:r w:rsidRPr="00753E38">
              <w:rPr>
                <w:rFonts w:ascii="StobiSerif Regular" w:hAnsi="StobiSerif Regular"/>
                <w:b/>
                <w:bCs/>
                <w:color w:val="568523"/>
              </w:rPr>
              <w:t>Спроведувачи на обука:</w:t>
            </w:r>
          </w:p>
          <w:p w:rsidR="00310D79" w:rsidRPr="00753E38" w:rsidRDefault="00310D79" w:rsidP="006A7286">
            <w:pPr>
              <w:spacing w:after="0"/>
              <w:jc w:val="both"/>
              <w:rPr>
                <w:rFonts w:ascii="StobiSerif Regular" w:hAnsi="StobiSerif Regular"/>
              </w:rPr>
            </w:pPr>
            <w:r w:rsidRPr="00753E38">
              <w:rPr>
                <w:rFonts w:ascii="StobiSerif Regular" w:hAnsi="StobiSerif Regular"/>
              </w:rPr>
              <w:t>Од регистарот на верификувани спроведувачи на ЦОВ и МОН</w:t>
            </w:r>
          </w:p>
          <w:p w:rsidR="00310D79" w:rsidRPr="00753E38" w:rsidRDefault="00310D79" w:rsidP="006A7286">
            <w:pPr>
              <w:jc w:val="both"/>
              <w:rPr>
                <w:rFonts w:ascii="StobiSerif Regular" w:hAnsi="StobiSerif Regular"/>
                <w:b/>
                <w:color w:val="0070C0"/>
                <w:u w:val="single"/>
              </w:rPr>
            </w:pPr>
            <w:r w:rsidRPr="00753E38">
              <w:rPr>
                <w:rFonts w:ascii="StobiSerif Regular" w:hAnsi="StobiSerif Regular"/>
              </w:rPr>
              <w:t>Од евиденцијата на МОН за средни стручни училишта со верификувана програма за обука</w:t>
            </w:r>
          </w:p>
        </w:tc>
      </w:tr>
      <w:tr w:rsidR="00310D79" w:rsidRPr="00753E38" w:rsidTr="006A7286">
        <w:trPr>
          <w:trHeight w:val="599"/>
        </w:trPr>
        <w:tc>
          <w:tcPr>
            <w:tcW w:w="9796"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310D79" w:rsidRPr="00753E38" w:rsidRDefault="00310D79" w:rsidP="006A7286">
            <w:pPr>
              <w:pStyle w:val="PlainText"/>
              <w:jc w:val="center"/>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t>Критериуми</w:t>
            </w:r>
          </w:p>
        </w:tc>
      </w:tr>
      <w:tr w:rsidR="00310D79" w:rsidRPr="00753E38" w:rsidTr="006A7286">
        <w:trPr>
          <w:trHeight w:val="860"/>
        </w:trPr>
        <w:tc>
          <w:tcPr>
            <w:tcW w:w="9796" w:type="dxa"/>
            <w:gridSpan w:val="3"/>
            <w:tcBorders>
              <w:top w:val="single" w:sz="12" w:space="0" w:color="538135"/>
              <w:left w:val="single" w:sz="12" w:space="0" w:color="538135"/>
              <w:bottom w:val="single" w:sz="12" w:space="0" w:color="538135"/>
              <w:right w:val="single" w:sz="12" w:space="0" w:color="538135"/>
            </w:tcBorders>
            <w:vAlign w:val="center"/>
          </w:tcPr>
          <w:p w:rsidR="00310D79" w:rsidRPr="00753E38" w:rsidRDefault="00310D79" w:rsidP="006A7286">
            <w:pPr>
              <w:spacing w:after="0"/>
              <w:rPr>
                <w:rFonts w:ascii="StobiSerif Regular" w:hAnsi="StobiSerif Regular"/>
                <w:b/>
                <w:bCs/>
                <w:color w:val="568523"/>
              </w:rPr>
            </w:pPr>
            <w:r w:rsidRPr="00753E38">
              <w:rPr>
                <w:rFonts w:ascii="StobiSerif Regular" w:hAnsi="StobiSerif Regular"/>
                <w:b/>
                <w:bCs/>
                <w:color w:val="568523"/>
              </w:rPr>
              <w:t>За работодавачи:</w:t>
            </w:r>
          </w:p>
          <w:p w:rsidR="00310D79" w:rsidRPr="00753E38" w:rsidRDefault="00310D79" w:rsidP="004F4BAD">
            <w:pPr>
              <w:pStyle w:val="ListParagraph1"/>
              <w:numPr>
                <w:ilvl w:val="0"/>
                <w:numId w:val="27"/>
              </w:numPr>
              <w:spacing w:after="0" w:line="240" w:lineRule="auto"/>
              <w:ind w:left="336" w:hanging="283"/>
              <w:jc w:val="both"/>
              <w:rPr>
                <w:rFonts w:ascii="StobiSerif Regular" w:hAnsi="StobiSerif Regular"/>
                <w:lang w:val="mk-MK"/>
              </w:rPr>
            </w:pPr>
            <w:r w:rsidRPr="00753E38">
              <w:rPr>
                <w:rFonts w:ascii="StobiSerif Regular" w:hAnsi="StobiSerif Regular"/>
                <w:lang w:val="mk-MK"/>
              </w:rPr>
              <w:t xml:space="preserve">Обезбедување простории/капацитети, опрема за реализација на обуката </w:t>
            </w:r>
          </w:p>
          <w:p w:rsidR="00310D79" w:rsidRPr="00753E38" w:rsidRDefault="00310D79" w:rsidP="006A7286">
            <w:pPr>
              <w:spacing w:after="0" w:line="240" w:lineRule="auto"/>
              <w:ind w:left="104"/>
              <w:jc w:val="both"/>
              <w:rPr>
                <w:rFonts w:ascii="StobiSerif Regular" w:hAnsi="StobiSerif Regular"/>
                <w:b/>
                <w:color w:val="0070C0"/>
              </w:rPr>
            </w:pPr>
          </w:p>
          <w:p w:rsidR="00310D79" w:rsidRPr="00753E38" w:rsidRDefault="00310D79" w:rsidP="006A7286">
            <w:pPr>
              <w:spacing w:after="0"/>
              <w:rPr>
                <w:rFonts w:ascii="StobiSerif Regular" w:hAnsi="StobiSerif Regular"/>
                <w:b/>
                <w:bCs/>
                <w:color w:val="568523"/>
              </w:rPr>
            </w:pPr>
            <w:r w:rsidRPr="00753E38">
              <w:rPr>
                <w:rFonts w:ascii="StobiSerif Regular" w:hAnsi="StobiSerif Regular"/>
                <w:b/>
                <w:bCs/>
                <w:color w:val="568523"/>
              </w:rPr>
              <w:t>За спроведувачите на обука:</w:t>
            </w:r>
          </w:p>
          <w:p w:rsidR="00310D79" w:rsidRPr="00753E38" w:rsidRDefault="00310D79" w:rsidP="004F4BAD">
            <w:pPr>
              <w:pStyle w:val="ListParagraph1"/>
              <w:numPr>
                <w:ilvl w:val="0"/>
                <w:numId w:val="27"/>
              </w:numPr>
              <w:spacing w:after="0" w:line="240" w:lineRule="auto"/>
              <w:ind w:left="336" w:hanging="283"/>
              <w:jc w:val="both"/>
              <w:rPr>
                <w:rFonts w:ascii="StobiSerif Regular" w:hAnsi="StobiSerif Regular"/>
                <w:lang w:val="mk-MK"/>
              </w:rPr>
            </w:pPr>
            <w:r w:rsidRPr="00753E38">
              <w:rPr>
                <w:rFonts w:ascii="StobiSerif Regular" w:hAnsi="StobiSerif Regular"/>
                <w:lang w:val="mk-MK"/>
              </w:rPr>
              <w:t>Важечка верификација за реализација на обука и/или профил на занимање од потребната струка</w:t>
            </w:r>
          </w:p>
          <w:p w:rsidR="00310D79" w:rsidRPr="00753E38" w:rsidRDefault="00310D79" w:rsidP="006A7286">
            <w:pPr>
              <w:spacing w:after="0" w:line="240" w:lineRule="auto"/>
              <w:ind w:left="104"/>
              <w:jc w:val="both"/>
              <w:rPr>
                <w:rFonts w:ascii="StobiSerif Regular" w:hAnsi="StobiSerif Regular"/>
                <w:b/>
                <w:bCs/>
                <w:color w:val="0070C0"/>
              </w:rPr>
            </w:pPr>
          </w:p>
          <w:p w:rsidR="00310D79" w:rsidRPr="00753E38" w:rsidRDefault="00310D79" w:rsidP="006A7286">
            <w:pPr>
              <w:spacing w:after="0"/>
              <w:rPr>
                <w:rFonts w:ascii="StobiSerif Regular" w:hAnsi="StobiSerif Regular"/>
                <w:b/>
                <w:bCs/>
                <w:color w:val="568523"/>
              </w:rPr>
            </w:pPr>
            <w:r w:rsidRPr="00753E38">
              <w:rPr>
                <w:rFonts w:ascii="StobiSerif Regular" w:hAnsi="StobiSerif Regular"/>
                <w:b/>
                <w:bCs/>
                <w:color w:val="568523"/>
              </w:rPr>
              <w:t>За невработени лица:</w:t>
            </w:r>
          </w:p>
          <w:p w:rsidR="00310D79" w:rsidRPr="00753E38" w:rsidRDefault="00310D79" w:rsidP="004F4BAD">
            <w:pPr>
              <w:pStyle w:val="ListParagraph1"/>
              <w:numPr>
                <w:ilvl w:val="0"/>
                <w:numId w:val="27"/>
              </w:numPr>
              <w:spacing w:after="0" w:line="240" w:lineRule="auto"/>
              <w:ind w:left="336" w:hanging="283"/>
              <w:jc w:val="both"/>
              <w:rPr>
                <w:rFonts w:ascii="StobiSerif Regular" w:hAnsi="StobiSerif Regular"/>
                <w:lang w:val="mk-MK"/>
              </w:rPr>
            </w:pPr>
            <w:r w:rsidRPr="00753E38">
              <w:rPr>
                <w:rFonts w:ascii="StobiSerif Regular" w:hAnsi="StobiSerif Regular"/>
                <w:lang w:val="mk-MK"/>
              </w:rPr>
              <w:t>Селекцијата на невработени лица од евиденцијата на АВРСМја врши работодавачот</w:t>
            </w:r>
          </w:p>
          <w:p w:rsidR="00310D79" w:rsidRPr="00753E38" w:rsidRDefault="00310D79" w:rsidP="006A7286">
            <w:pPr>
              <w:spacing w:after="0" w:line="240" w:lineRule="auto"/>
              <w:jc w:val="both"/>
              <w:rPr>
                <w:rFonts w:ascii="StobiSerif Regular" w:hAnsi="StobiSerif Regular"/>
                <w:color w:val="0070C0"/>
              </w:rPr>
            </w:pPr>
          </w:p>
        </w:tc>
      </w:tr>
      <w:tr w:rsidR="00310D79" w:rsidRPr="00753E38" w:rsidTr="006A7286">
        <w:trPr>
          <w:trHeight w:val="860"/>
        </w:trPr>
        <w:tc>
          <w:tcPr>
            <w:tcW w:w="9796" w:type="dxa"/>
            <w:gridSpan w:val="3"/>
            <w:tcBorders>
              <w:top w:val="single" w:sz="12" w:space="0" w:color="538135"/>
              <w:left w:val="single" w:sz="12" w:space="0" w:color="538135"/>
              <w:bottom w:val="single" w:sz="12" w:space="0" w:color="538135"/>
              <w:right w:val="single" w:sz="12" w:space="0" w:color="538135"/>
            </w:tcBorders>
            <w:vAlign w:val="center"/>
          </w:tcPr>
          <w:p w:rsidR="00310D79" w:rsidRPr="00753E38" w:rsidRDefault="00310D79" w:rsidP="006A7286">
            <w:pPr>
              <w:rPr>
                <w:rFonts w:ascii="StobiSerif Regular" w:hAnsi="StobiSerif Regular"/>
                <w:b/>
                <w:bCs/>
                <w:color w:val="568523"/>
              </w:rPr>
            </w:pPr>
            <w:r w:rsidRPr="00753E38">
              <w:rPr>
                <w:rFonts w:ascii="StobiSerif Regular" w:hAnsi="StobiSerif Regular"/>
                <w:b/>
                <w:bCs/>
                <w:color w:val="568523"/>
              </w:rPr>
              <w:lastRenderedPageBreak/>
              <w:t>КОМБИНАЦИЈА СО ОСТАНАТИ МЕРКИ</w:t>
            </w:r>
          </w:p>
          <w:p w:rsidR="00310D79" w:rsidRPr="00753E38" w:rsidRDefault="00310D79" w:rsidP="00AB7211">
            <w:pPr>
              <w:pStyle w:val="ListParagraph1"/>
              <w:spacing w:after="0"/>
              <w:ind w:left="0"/>
              <w:jc w:val="both"/>
              <w:rPr>
                <w:rFonts w:ascii="StobiSerif Regular" w:hAnsi="StobiSerif Regular"/>
                <w:b/>
                <w:color w:val="0070C0"/>
                <w:lang w:val="mk-MK"/>
              </w:rPr>
            </w:pPr>
            <w:r w:rsidRPr="00753E38">
              <w:rPr>
                <w:rFonts w:ascii="StobiSerif Regular" w:hAnsi="StobiSerif Regular"/>
                <w:lang w:val="mk-MK"/>
              </w:rPr>
              <w:t>По завршувањето на учеството во мерката, невработените лица имаат можност за искористување на други програми и мерки од Оперативниот план.</w:t>
            </w:r>
          </w:p>
        </w:tc>
      </w:tr>
      <w:tr w:rsidR="00310D79" w:rsidRPr="00753E38" w:rsidTr="006A7286">
        <w:trPr>
          <w:trHeight w:val="530"/>
        </w:trPr>
        <w:tc>
          <w:tcPr>
            <w:tcW w:w="9796"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310D79" w:rsidRPr="00753E38" w:rsidRDefault="00310D79" w:rsidP="006A7286">
            <w:pPr>
              <w:pStyle w:val="PlainText"/>
              <w:jc w:val="center"/>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t>Обврски</w:t>
            </w:r>
          </w:p>
        </w:tc>
      </w:tr>
      <w:tr w:rsidR="00310D79" w:rsidRPr="00753E38" w:rsidTr="006A7286">
        <w:trPr>
          <w:trHeight w:val="50"/>
        </w:trPr>
        <w:tc>
          <w:tcPr>
            <w:tcW w:w="9796" w:type="dxa"/>
            <w:gridSpan w:val="3"/>
            <w:tcBorders>
              <w:top w:val="single" w:sz="12" w:space="0" w:color="538135"/>
              <w:left w:val="single" w:sz="12" w:space="0" w:color="538135"/>
              <w:bottom w:val="single" w:sz="12" w:space="0" w:color="538135"/>
              <w:right w:val="single" w:sz="12" w:space="0" w:color="538135"/>
            </w:tcBorders>
          </w:tcPr>
          <w:p w:rsidR="00310D79" w:rsidRPr="00753E38" w:rsidRDefault="00310D79" w:rsidP="006A7286">
            <w:pPr>
              <w:spacing w:after="0"/>
              <w:rPr>
                <w:rFonts w:ascii="StobiSerif Regular" w:hAnsi="StobiSerif Regular"/>
                <w:b/>
                <w:bCs/>
                <w:color w:val="568523"/>
              </w:rPr>
            </w:pPr>
            <w:r w:rsidRPr="00753E38">
              <w:rPr>
                <w:rFonts w:ascii="StobiSerif Regular" w:hAnsi="StobiSerif Regular"/>
                <w:b/>
                <w:bCs/>
                <w:color w:val="568523"/>
              </w:rPr>
              <w:t>За спроведувачите на обука:</w:t>
            </w:r>
          </w:p>
          <w:p w:rsidR="00310D79" w:rsidRPr="00753E38" w:rsidRDefault="00310D79" w:rsidP="004F4BAD">
            <w:pPr>
              <w:pStyle w:val="ListParagraph1"/>
              <w:numPr>
                <w:ilvl w:val="0"/>
                <w:numId w:val="27"/>
              </w:numPr>
              <w:spacing w:after="0" w:line="256" w:lineRule="auto"/>
              <w:ind w:left="478" w:hanging="283"/>
              <w:jc w:val="both"/>
              <w:rPr>
                <w:rFonts w:ascii="StobiSerif Regular" w:hAnsi="StobiSerif Regular" w:cs="StobiSerif Regular"/>
                <w:lang w:val="mk-MK"/>
              </w:rPr>
            </w:pPr>
            <w:r w:rsidRPr="00753E38">
              <w:rPr>
                <w:rFonts w:ascii="StobiSerif Regular" w:hAnsi="StobiSerif Regular" w:cs="StobiSerif Regular"/>
                <w:lang w:val="mk-MK"/>
              </w:rPr>
              <w:t xml:space="preserve">Приспособува програма за обука во период од 2 до 4 месеци, во согласност со потребите на работодавачите, верификувана од ЦОВ и МОН </w:t>
            </w:r>
            <w:r w:rsidR="00A60FC9" w:rsidRPr="00753E38">
              <w:rPr>
                <w:rFonts w:ascii="StobiSerif Regular" w:hAnsi="StobiSerif Regular"/>
                <w:lang w:val="mk-MK"/>
              </w:rPr>
              <w:t>;</w:t>
            </w:r>
          </w:p>
          <w:p w:rsidR="00310D79" w:rsidRPr="00753E38" w:rsidRDefault="00310D79" w:rsidP="004F4BAD">
            <w:pPr>
              <w:pStyle w:val="ListParagraph1"/>
              <w:numPr>
                <w:ilvl w:val="0"/>
                <w:numId w:val="27"/>
              </w:numPr>
              <w:spacing w:after="0" w:line="256" w:lineRule="auto"/>
              <w:ind w:left="478" w:hanging="283"/>
              <w:jc w:val="both"/>
              <w:rPr>
                <w:rFonts w:ascii="StobiSerif Regular" w:hAnsi="StobiSerif Regular" w:cs="StobiSerif Regular"/>
                <w:lang w:val="mk-MK"/>
              </w:rPr>
            </w:pPr>
            <w:r w:rsidRPr="00753E38">
              <w:rPr>
                <w:rFonts w:ascii="StobiSerif Regular" w:hAnsi="StobiSerif Regular" w:cs="StobiSerif Regular"/>
                <w:lang w:val="mk-MK"/>
              </w:rPr>
              <w:t xml:space="preserve">На невработените лица кои присуствувале </w:t>
            </w:r>
            <w:r w:rsidR="00EA3C6A">
              <w:rPr>
                <w:rFonts w:ascii="StobiSerif Regular" w:hAnsi="StobiSerif Regular" w:cs="StobiSerif Regular"/>
                <w:lang w:val="mk-MK"/>
              </w:rPr>
              <w:t xml:space="preserve">на </w:t>
            </w:r>
            <w:r w:rsidRPr="00753E38">
              <w:rPr>
                <w:rFonts w:ascii="StobiSerif Regular" w:hAnsi="StobiSerif Regular" w:cs="StobiSerif Regular"/>
                <w:lang w:val="mk-MK"/>
              </w:rPr>
              <w:t>минимум 70% од предвидените часови за тој месец</w:t>
            </w:r>
            <w:r w:rsidR="00EA3C6A">
              <w:rPr>
                <w:rFonts w:ascii="StobiSerif Regular" w:hAnsi="StobiSerif Regular" w:cs="StobiSerif Regular"/>
                <w:lang w:val="mk-MK"/>
              </w:rPr>
              <w:t>,</w:t>
            </w:r>
            <w:r w:rsidRPr="00753E38">
              <w:rPr>
                <w:rFonts w:ascii="StobiSerif Regular" w:hAnsi="StobiSerif Regular" w:cs="StobiSerif Regular"/>
                <w:lang w:val="mk-MK"/>
              </w:rPr>
              <w:t xml:space="preserve"> им исплаќа 9.000 денари (со вклучен данок на личен доход и осигурување во случај на несреќа при работа и професионално заболување)обезбедени преку мерката</w:t>
            </w:r>
            <w:r w:rsidR="00EA3C6A">
              <w:rPr>
                <w:rFonts w:ascii="StobiSerif Regular" w:hAnsi="StobiSerif Regular" w:cs="StobiSerif Regular"/>
                <w:lang w:val="mk-MK"/>
              </w:rPr>
              <w:t>,</w:t>
            </w:r>
            <w:r w:rsidRPr="00753E38">
              <w:rPr>
                <w:rFonts w:ascii="StobiSerif Regular" w:hAnsi="StobiSerif Regular" w:cs="StobiSerif Regular"/>
                <w:lang w:val="mk-MK"/>
              </w:rPr>
              <w:t xml:space="preserve"> а предвидени во четирипартитниот договор за учество </w:t>
            </w:r>
            <w:r w:rsidR="00EA3C6A">
              <w:rPr>
                <w:rFonts w:ascii="StobiSerif Regular" w:hAnsi="StobiSerif Regular" w:cs="StobiSerif Regular"/>
                <w:lang w:val="mk-MK"/>
              </w:rPr>
              <w:t>во</w:t>
            </w:r>
            <w:r w:rsidRPr="00753E38">
              <w:rPr>
                <w:rFonts w:ascii="StobiSerif Regular" w:hAnsi="StobiSerif Regular" w:cs="StobiSerif Regular"/>
                <w:lang w:val="mk-MK"/>
              </w:rPr>
              <w:t xml:space="preserve"> мерката кој се склучува помеѓу споведувачот на обука, работодавачот, АВРСМ-ЦВ и УНДП</w:t>
            </w:r>
            <w:r w:rsidR="00A60FC9" w:rsidRPr="00753E38">
              <w:rPr>
                <w:rFonts w:ascii="StobiSerif Regular" w:hAnsi="StobiSerif Regular"/>
                <w:lang w:val="mk-MK"/>
              </w:rPr>
              <w:t>;</w:t>
            </w:r>
          </w:p>
          <w:p w:rsidR="00310D79" w:rsidRPr="00753E38" w:rsidRDefault="00310D79" w:rsidP="004F4BAD">
            <w:pPr>
              <w:pStyle w:val="ListParagraph1"/>
              <w:numPr>
                <w:ilvl w:val="0"/>
                <w:numId w:val="27"/>
              </w:numPr>
              <w:spacing w:after="0" w:line="256" w:lineRule="auto"/>
              <w:ind w:left="478" w:hanging="283"/>
              <w:jc w:val="both"/>
              <w:rPr>
                <w:rFonts w:ascii="StobiSerif Regular" w:hAnsi="StobiSerif Regular" w:cs="StobiSerif Regular"/>
                <w:lang w:val="mk-MK"/>
              </w:rPr>
            </w:pPr>
            <w:r w:rsidRPr="00753E38">
              <w:rPr>
                <w:rFonts w:ascii="StobiSerif Regular" w:hAnsi="StobiSerif Regular" w:cs="StobiSerif Regular"/>
                <w:lang w:val="mk-MK"/>
              </w:rPr>
              <w:t>Доставува месечен извештај за присутност на лицата, извештај за резултатите од месечната реализација на обуките и доказ за исплатени средства на кандидатите</w:t>
            </w:r>
            <w:r w:rsidR="00A60FC9" w:rsidRPr="00753E38">
              <w:rPr>
                <w:rFonts w:ascii="StobiSerif Regular" w:hAnsi="StobiSerif Regular"/>
                <w:lang w:val="mk-MK"/>
              </w:rPr>
              <w:t>;</w:t>
            </w:r>
          </w:p>
          <w:p w:rsidR="00310D79" w:rsidRPr="00753E38" w:rsidRDefault="00310D79" w:rsidP="004F4BAD">
            <w:pPr>
              <w:pStyle w:val="ListParagraph1"/>
              <w:numPr>
                <w:ilvl w:val="0"/>
                <w:numId w:val="27"/>
              </w:numPr>
              <w:spacing w:after="0" w:line="256" w:lineRule="auto"/>
              <w:ind w:left="478" w:hanging="283"/>
              <w:jc w:val="both"/>
              <w:rPr>
                <w:rFonts w:ascii="StobiSerif Regular" w:hAnsi="StobiSerif Regular" w:cs="StobiSerif Regular"/>
                <w:lang w:val="mk-MK"/>
              </w:rPr>
            </w:pPr>
            <w:r w:rsidRPr="00753E38">
              <w:rPr>
                <w:rFonts w:ascii="StobiSerif Regular" w:hAnsi="StobiSerif Regular" w:cs="StobiSerif Regular"/>
                <w:lang w:val="mk-MK"/>
              </w:rPr>
              <w:t>Спроведува проверка на стекнатите знаења пред Комисија и издава соодветен документ пропишан од Министерството за образование и наука (МОН) и/или од Центарот за образование на возрасните (ЦОВ)</w:t>
            </w:r>
            <w:r w:rsidR="00A60FC9" w:rsidRPr="00753E38">
              <w:rPr>
                <w:rFonts w:ascii="StobiSerif Regular" w:hAnsi="StobiSerif Regular" w:cs="StobiSerif Regular"/>
                <w:lang w:val="mk-MK"/>
              </w:rPr>
              <w:t xml:space="preserve"> и</w:t>
            </w:r>
          </w:p>
          <w:p w:rsidR="00310D79" w:rsidRPr="00753E38" w:rsidRDefault="00310D79" w:rsidP="004F4BAD">
            <w:pPr>
              <w:pStyle w:val="ListParagraph1"/>
              <w:numPr>
                <w:ilvl w:val="0"/>
                <w:numId w:val="27"/>
              </w:numPr>
              <w:spacing w:after="0" w:line="256" w:lineRule="auto"/>
              <w:ind w:left="478" w:hanging="283"/>
              <w:jc w:val="both"/>
              <w:rPr>
                <w:rFonts w:ascii="StobiSerif Regular" w:hAnsi="StobiSerif Regular" w:cs="StobiSerif Regular"/>
                <w:lang w:val="mk-MK"/>
              </w:rPr>
            </w:pPr>
            <w:r w:rsidRPr="00753E38">
              <w:rPr>
                <w:rFonts w:ascii="StobiSerif Regular" w:hAnsi="StobiSerif Regular"/>
                <w:lang w:val="mk-MK"/>
              </w:rPr>
              <w:t>По завршување на обуката</w:t>
            </w:r>
            <w:r w:rsidR="00EA3C6A">
              <w:rPr>
                <w:rFonts w:ascii="StobiSerif Regular" w:hAnsi="StobiSerif Regular"/>
                <w:lang w:val="mk-MK"/>
              </w:rPr>
              <w:t>,</w:t>
            </w:r>
            <w:r w:rsidRPr="00753E38">
              <w:rPr>
                <w:rFonts w:ascii="StobiSerif Regular" w:hAnsi="StobiSerif Regular"/>
                <w:lang w:val="mk-MK"/>
              </w:rPr>
              <w:t xml:space="preserve"> доставува до УНДП и АВРСМ збирен извештај и евалуација на реализираната обука</w:t>
            </w:r>
            <w:r w:rsidR="00A60FC9" w:rsidRPr="00753E38">
              <w:rPr>
                <w:rFonts w:ascii="StobiSerif Regular" w:hAnsi="StobiSerif Regular"/>
                <w:lang w:val="mk-MK"/>
              </w:rPr>
              <w:t>.</w:t>
            </w:r>
          </w:p>
          <w:p w:rsidR="00310D79" w:rsidRPr="00AB7211" w:rsidRDefault="00310D79" w:rsidP="006A7286">
            <w:pPr>
              <w:spacing w:after="0"/>
              <w:jc w:val="both"/>
              <w:rPr>
                <w:rFonts w:ascii="StobiSerif Regular" w:hAnsi="StobiSerif Regular" w:cs="StobiSerif Regular"/>
                <w:b/>
                <w:bCs/>
                <w:color w:val="0070C0"/>
                <w:sz w:val="8"/>
                <w:szCs w:val="8"/>
              </w:rPr>
            </w:pPr>
          </w:p>
          <w:p w:rsidR="00310D79" w:rsidRPr="00753E38" w:rsidRDefault="00310D79" w:rsidP="006A7286">
            <w:pPr>
              <w:spacing w:after="0"/>
            </w:pPr>
            <w:r w:rsidRPr="00753E38">
              <w:rPr>
                <w:rFonts w:ascii="StobiSerif Regular" w:hAnsi="StobiSerif Regular"/>
                <w:b/>
                <w:bCs/>
                <w:color w:val="568523"/>
              </w:rPr>
              <w:t>За невработени лица:</w:t>
            </w:r>
          </w:p>
          <w:p w:rsidR="00310D79" w:rsidRPr="00753E38" w:rsidRDefault="00310D79" w:rsidP="004F4BAD">
            <w:pPr>
              <w:pStyle w:val="ListParagraph1"/>
              <w:numPr>
                <w:ilvl w:val="0"/>
                <w:numId w:val="28"/>
              </w:numPr>
              <w:spacing w:after="0" w:line="256" w:lineRule="auto"/>
              <w:ind w:left="336" w:hanging="283"/>
              <w:jc w:val="both"/>
              <w:rPr>
                <w:rFonts w:ascii="StobiSerif Regular" w:hAnsi="StobiSerif Regular" w:cs="StobiSerif Regular"/>
                <w:lang w:val="mk-MK"/>
              </w:rPr>
            </w:pPr>
            <w:r w:rsidRPr="00753E38">
              <w:rPr>
                <w:rFonts w:ascii="StobiSerif Regular" w:hAnsi="StobiSerif Regular"/>
                <w:lang w:val="mk-MK"/>
              </w:rPr>
              <w:t xml:space="preserve">За времетраење на обуката кандидатот е должен: </w:t>
            </w:r>
          </w:p>
          <w:p w:rsidR="00310D79" w:rsidRPr="00753E38" w:rsidRDefault="00A60FC9" w:rsidP="004F4BAD">
            <w:pPr>
              <w:pStyle w:val="ListParagraph1"/>
              <w:numPr>
                <w:ilvl w:val="0"/>
                <w:numId w:val="29"/>
              </w:numPr>
              <w:spacing w:after="0" w:line="256" w:lineRule="auto"/>
              <w:jc w:val="both"/>
              <w:rPr>
                <w:rFonts w:ascii="StobiSerif Regular" w:hAnsi="StobiSerif Regular" w:cs="StobiSerif Regular"/>
                <w:lang w:val="mk-MK"/>
              </w:rPr>
            </w:pPr>
            <w:r w:rsidRPr="00AE118F">
              <w:rPr>
                <w:rFonts w:ascii="StobiSerif Regular" w:hAnsi="StobiSerif Regular" w:cs="StobiSerif Regular"/>
                <w:lang w:val="mk-MK"/>
              </w:rPr>
              <w:t>Р</w:t>
            </w:r>
            <w:r w:rsidR="00310D79" w:rsidRPr="00AB7211">
              <w:rPr>
                <w:rFonts w:ascii="StobiSerif Regular" w:hAnsi="StobiSerif Regular" w:cs="StobiSerif Regular"/>
                <w:lang w:val="mk-MK"/>
              </w:rPr>
              <w:t>едовно да ја посетува обуката и да ги извршува доделените работни задачи.</w:t>
            </w:r>
            <w:r w:rsidR="00310D79" w:rsidRPr="00AE118F">
              <w:rPr>
                <w:rFonts w:ascii="StobiSerif Regular" w:hAnsi="StobiSerif Regular" w:cs="StobiSerif Regular"/>
                <w:lang w:val="mk-MK"/>
              </w:rPr>
              <w:t>Во случај на спреченост за присуство на работното место</w:t>
            </w:r>
            <w:r w:rsidR="00EA3C6A">
              <w:rPr>
                <w:rFonts w:ascii="StobiSerif Regular" w:hAnsi="StobiSerif Regular" w:cs="StobiSerif Regular"/>
                <w:lang w:val="mk-MK"/>
              </w:rPr>
              <w:t>,</w:t>
            </w:r>
            <w:r w:rsidR="00310D79" w:rsidRPr="00AE118F">
              <w:rPr>
                <w:rFonts w:ascii="StobiSerif Regular" w:hAnsi="StobiSerif Regular" w:cs="StobiSerif Regular"/>
                <w:lang w:val="mk-MK"/>
              </w:rPr>
              <w:t xml:space="preserve"> во рок о</w:t>
            </w:r>
            <w:r w:rsidR="00310D79" w:rsidRPr="00AB7211">
              <w:rPr>
                <w:rFonts w:ascii="StobiSerif Regular" w:hAnsi="StobiSerif Regular" w:cs="StobiSerif Regular"/>
                <w:lang w:val="mk-MK"/>
              </w:rPr>
              <w:t xml:space="preserve">д 24 часа да го извести работодавачот за причината поради која отсуствува и </w:t>
            </w:r>
            <w:r w:rsidR="00EA3C6A">
              <w:rPr>
                <w:rFonts w:ascii="StobiSerif Regular" w:hAnsi="StobiSerif Regular" w:cs="StobiSerif Regular"/>
                <w:lang w:val="mk-MK"/>
              </w:rPr>
              <w:t xml:space="preserve">да </w:t>
            </w:r>
            <w:r w:rsidR="00310D79" w:rsidRPr="00AE118F">
              <w:rPr>
                <w:rFonts w:ascii="StobiSerif Regular" w:hAnsi="StobiSerif Regular" w:cs="StobiSerif Regular"/>
                <w:lang w:val="mk-MK"/>
              </w:rPr>
              <w:t>донесе документ за оправдување</w:t>
            </w:r>
            <w:r w:rsidR="00EA3C6A">
              <w:rPr>
                <w:rFonts w:ascii="StobiSerif Regular" w:hAnsi="StobiSerif Regular" w:cs="StobiSerif Regular"/>
                <w:lang w:val="mk-MK"/>
              </w:rPr>
              <w:t>. В</w:t>
            </w:r>
            <w:r w:rsidR="00310D79" w:rsidRPr="00AB7211">
              <w:rPr>
                <w:rFonts w:ascii="StobiSerif Regular" w:hAnsi="StobiSerif Regular" w:cs="StobiSerif Regular"/>
                <w:lang w:val="mk-MK"/>
              </w:rPr>
              <w:t xml:space="preserve">о спротивно ќе биде исклучен од обуката; </w:t>
            </w:r>
          </w:p>
          <w:p w:rsidR="00310D79" w:rsidRDefault="00A60FC9" w:rsidP="004F4BAD">
            <w:pPr>
              <w:pStyle w:val="ListParagraph1"/>
              <w:numPr>
                <w:ilvl w:val="0"/>
                <w:numId w:val="29"/>
              </w:numPr>
              <w:spacing w:after="0" w:line="256" w:lineRule="auto"/>
              <w:jc w:val="both"/>
              <w:rPr>
                <w:rFonts w:ascii="StobiSerif Regular" w:hAnsi="StobiSerif Regular" w:cs="StobiSerif Regular"/>
                <w:lang w:val="mk-MK"/>
              </w:rPr>
            </w:pPr>
            <w:r w:rsidRPr="00AE118F">
              <w:rPr>
                <w:rFonts w:ascii="StobiSerif Regular" w:hAnsi="StobiSerif Regular" w:cs="StobiSerif Regular"/>
                <w:lang w:val="mk-MK"/>
              </w:rPr>
              <w:t>Д</w:t>
            </w:r>
            <w:r w:rsidR="00310D79" w:rsidRPr="00AB7211">
              <w:rPr>
                <w:rFonts w:ascii="StobiSerif Regular" w:hAnsi="StobiSerif Regular" w:cs="StobiSerif Regular"/>
                <w:lang w:val="mk-MK"/>
              </w:rPr>
              <w:t>а биде дисциплиниран и да го почитува пропишаниот ред и почитува имотот, средствата за работа и совесно да ракува со доверените материјали.</w:t>
            </w:r>
            <w:r w:rsidR="00310D79" w:rsidRPr="00AE118F">
              <w:rPr>
                <w:rFonts w:ascii="StobiSerif Regular" w:hAnsi="StobiSerif Regular" w:cs="StobiSerif Regular"/>
                <w:lang w:val="mk-MK"/>
              </w:rPr>
              <w:t xml:space="preserve">Во случај да направи штета за време на обуката поради несовесно однесување или крајно невнимание, должен е истата да ја надомести на  работодавачот. </w:t>
            </w:r>
          </w:p>
          <w:p w:rsidR="00310D79" w:rsidRPr="00AB7211" w:rsidRDefault="00310D79" w:rsidP="004F4BAD">
            <w:pPr>
              <w:pStyle w:val="ListParagraph1"/>
              <w:numPr>
                <w:ilvl w:val="0"/>
                <w:numId w:val="28"/>
              </w:numPr>
              <w:spacing w:after="0" w:line="256" w:lineRule="auto"/>
              <w:ind w:left="336" w:hanging="283"/>
              <w:jc w:val="both"/>
              <w:rPr>
                <w:rFonts w:ascii="StobiSerif Regular" w:hAnsi="StobiSerif Regular"/>
                <w:lang w:val="mk-MK"/>
              </w:rPr>
            </w:pPr>
            <w:r w:rsidRPr="00AB7211">
              <w:rPr>
                <w:rFonts w:ascii="StobiSerif Regular" w:hAnsi="StobiSerif Regular"/>
                <w:lang w:val="mk-MK"/>
              </w:rPr>
              <w:t>Правото на обука на кандидатот престанува ако кандидатот:</w:t>
            </w:r>
          </w:p>
          <w:p w:rsidR="00310D79" w:rsidRPr="00AB7211" w:rsidRDefault="00A60FC9" w:rsidP="004F4BAD">
            <w:pPr>
              <w:pStyle w:val="ListParagraph1"/>
              <w:numPr>
                <w:ilvl w:val="0"/>
                <w:numId w:val="29"/>
              </w:numPr>
              <w:spacing w:after="0" w:line="256" w:lineRule="auto"/>
              <w:jc w:val="both"/>
              <w:rPr>
                <w:rFonts w:ascii="StobiSerif Regular" w:hAnsi="StobiSerif Regular" w:cs="StobiSerif Regular"/>
                <w:lang w:val="mk-MK"/>
              </w:rPr>
            </w:pPr>
            <w:r w:rsidRPr="00AB7211">
              <w:rPr>
                <w:rFonts w:ascii="StobiSerif Regular" w:hAnsi="StobiSerif Regular" w:cs="StobiSerif Regular"/>
                <w:lang w:val="mk-MK"/>
              </w:rPr>
              <w:t>Н</w:t>
            </w:r>
            <w:r w:rsidR="00310D79" w:rsidRPr="00AB7211">
              <w:rPr>
                <w:rFonts w:ascii="StobiSerif Regular" w:hAnsi="StobiSerif Regular" w:cs="StobiSerif Regular"/>
                <w:lang w:val="mk-MK"/>
              </w:rPr>
              <w:t xml:space="preserve">е присуствувал </w:t>
            </w:r>
            <w:r w:rsidR="00EA3C6A">
              <w:rPr>
                <w:rFonts w:ascii="StobiSerif Regular" w:hAnsi="StobiSerif Regular" w:cs="StobiSerif Regular"/>
                <w:lang w:val="mk-MK"/>
              </w:rPr>
              <w:t xml:space="preserve">на </w:t>
            </w:r>
            <w:r w:rsidR="00310D79" w:rsidRPr="00AE118F">
              <w:rPr>
                <w:rFonts w:ascii="StobiSerif Regular" w:hAnsi="StobiSerif Regular" w:cs="StobiSerif Regular"/>
                <w:lang w:val="mk-MK"/>
              </w:rPr>
              <w:t xml:space="preserve">70% од обуката од оправдани причини (болест, вработување, основач или управител на правен субјект, </w:t>
            </w:r>
            <w:r w:rsidR="00310D79" w:rsidRPr="00AB7211">
              <w:rPr>
                <w:rFonts w:ascii="StobiSerif Regular" w:hAnsi="StobiSerif Regular" w:cs="StobiSerif Regular"/>
                <w:lang w:val="mk-MK"/>
              </w:rPr>
              <w:t>отслужување на воен рок);</w:t>
            </w:r>
          </w:p>
          <w:p w:rsidR="00310D79" w:rsidRPr="00AB7211" w:rsidRDefault="00A60FC9" w:rsidP="004F4BAD">
            <w:pPr>
              <w:pStyle w:val="ListParagraph1"/>
              <w:numPr>
                <w:ilvl w:val="0"/>
                <w:numId w:val="29"/>
              </w:numPr>
              <w:spacing w:after="0" w:line="256" w:lineRule="auto"/>
              <w:jc w:val="both"/>
              <w:rPr>
                <w:rFonts w:ascii="StobiSerif Regular" w:hAnsi="StobiSerif Regular" w:cs="StobiSerif Regular"/>
                <w:lang w:val="mk-MK"/>
              </w:rPr>
            </w:pPr>
            <w:r w:rsidRPr="00AB7211">
              <w:rPr>
                <w:rFonts w:ascii="StobiSerif Regular" w:hAnsi="StobiSerif Regular" w:cs="StobiSerif Regular"/>
                <w:lang w:val="mk-MK"/>
              </w:rPr>
              <w:t>С</w:t>
            </w:r>
            <w:r w:rsidR="00310D79" w:rsidRPr="00AB7211">
              <w:rPr>
                <w:rFonts w:ascii="StobiSerif Regular" w:hAnsi="StobiSerif Regular" w:cs="StobiSerif Regular"/>
                <w:lang w:val="mk-MK"/>
              </w:rPr>
              <w:t xml:space="preserve">амоволно ја напушти обуката; </w:t>
            </w:r>
          </w:p>
          <w:p w:rsidR="00310D79" w:rsidRPr="00AB7211" w:rsidRDefault="00A60FC9" w:rsidP="004F4BAD">
            <w:pPr>
              <w:pStyle w:val="ListParagraph1"/>
              <w:numPr>
                <w:ilvl w:val="0"/>
                <w:numId w:val="29"/>
              </w:numPr>
              <w:spacing w:after="0" w:line="256" w:lineRule="auto"/>
              <w:jc w:val="both"/>
              <w:rPr>
                <w:rFonts w:ascii="StobiSerif Regular" w:hAnsi="StobiSerif Regular" w:cs="StobiSerif Regular"/>
                <w:lang w:val="mk-MK"/>
              </w:rPr>
            </w:pPr>
            <w:r w:rsidRPr="00AB7211">
              <w:rPr>
                <w:rFonts w:ascii="StobiSerif Regular" w:hAnsi="StobiSerif Regular" w:cs="StobiSerif Regular"/>
                <w:lang w:val="mk-MK"/>
              </w:rPr>
              <w:t>Е</w:t>
            </w:r>
            <w:r w:rsidR="00310D79" w:rsidRPr="00AB7211">
              <w:rPr>
                <w:rFonts w:ascii="StobiSerif Regular" w:hAnsi="StobiSerif Regular" w:cs="StobiSerif Regular"/>
                <w:lang w:val="mk-MK"/>
              </w:rPr>
              <w:t>исклучен поради неоправдано отсуство од обуката и направи штета поради несовесно однесување или крајно невнимание</w:t>
            </w:r>
            <w:r w:rsidR="001D123C" w:rsidRPr="00AB7211">
              <w:rPr>
                <w:rFonts w:ascii="StobiSerif Regular" w:hAnsi="StobiSerif Regular" w:cs="StobiSerif Regular"/>
                <w:lang w:val="mk-MK"/>
              </w:rPr>
              <w:t>;</w:t>
            </w:r>
          </w:p>
          <w:p w:rsidR="00310D79" w:rsidRPr="00AB7211" w:rsidRDefault="00310D79" w:rsidP="004F4BAD">
            <w:pPr>
              <w:pStyle w:val="ListParagraph1"/>
              <w:numPr>
                <w:ilvl w:val="0"/>
                <w:numId w:val="28"/>
              </w:numPr>
              <w:spacing w:before="120" w:after="0" w:line="257" w:lineRule="auto"/>
              <w:ind w:left="335" w:hanging="284"/>
              <w:jc w:val="both"/>
              <w:rPr>
                <w:rFonts w:ascii="StobiSerif Regular" w:hAnsi="StobiSerif Regular"/>
                <w:lang w:val="mk-MK"/>
              </w:rPr>
            </w:pPr>
            <w:r w:rsidRPr="00AB7211">
              <w:rPr>
                <w:rFonts w:ascii="StobiSerif Regular" w:hAnsi="StobiSerif Regular"/>
                <w:lang w:val="mk-MK"/>
              </w:rPr>
              <w:t>Во случај на престанокот на обуката</w:t>
            </w:r>
            <w:r w:rsidR="00EA3C6A">
              <w:rPr>
                <w:rFonts w:ascii="StobiSerif Regular" w:hAnsi="StobiSerif Regular"/>
                <w:lang w:val="mk-MK"/>
              </w:rPr>
              <w:t>,</w:t>
            </w:r>
            <w:r w:rsidRPr="00AE118F">
              <w:rPr>
                <w:rFonts w:ascii="StobiSerif Regular" w:hAnsi="StobiSerif Regular"/>
                <w:lang w:val="mk-MK"/>
              </w:rPr>
              <w:t xml:space="preserve"> кандидатот се брише од евиденција на невработени лица за период од една годинa, освен ако е исклучен од обуката поради оправдани причини</w:t>
            </w:r>
            <w:r w:rsidR="001D123C" w:rsidRPr="00AB7211">
              <w:rPr>
                <w:rFonts w:ascii="StobiSerif Regular" w:hAnsi="StobiSerif Regular"/>
                <w:lang w:val="mk-MK"/>
              </w:rPr>
              <w:t>;</w:t>
            </w:r>
          </w:p>
          <w:p w:rsidR="00310D79" w:rsidRPr="00AB7211" w:rsidRDefault="00310D79" w:rsidP="004F4BAD">
            <w:pPr>
              <w:pStyle w:val="ListParagraph1"/>
              <w:numPr>
                <w:ilvl w:val="0"/>
                <w:numId w:val="28"/>
              </w:numPr>
              <w:spacing w:before="120" w:after="0" w:line="257" w:lineRule="auto"/>
              <w:ind w:left="335" w:hanging="284"/>
              <w:jc w:val="both"/>
              <w:rPr>
                <w:rFonts w:ascii="StobiSerif Regular" w:hAnsi="StobiSerif Regular"/>
                <w:lang w:val="mk-MK"/>
              </w:rPr>
            </w:pPr>
            <w:r w:rsidRPr="00AB7211">
              <w:rPr>
                <w:rFonts w:ascii="StobiSerif Regular" w:hAnsi="StobiSerif Regular"/>
                <w:lang w:val="mk-MK"/>
              </w:rPr>
              <w:lastRenderedPageBreak/>
              <w:t>По завршување на обуката, кандидатот полага завршен испит пред Комисија и доколку не се јави/не присуствува на полагањето на завршниот испит</w:t>
            </w:r>
            <w:r w:rsidR="007C64E4">
              <w:rPr>
                <w:rFonts w:ascii="StobiSerif Regular" w:hAnsi="StobiSerif Regular"/>
                <w:lang w:val="mk-MK"/>
              </w:rPr>
              <w:t>,</w:t>
            </w:r>
            <w:r w:rsidRPr="00AB7211">
              <w:rPr>
                <w:rFonts w:ascii="StobiSerif Regular" w:hAnsi="StobiSerif Regular"/>
                <w:lang w:val="mk-MK"/>
              </w:rPr>
              <w:t xml:space="preserve"> должен е да ги врати дотогаш исплатените средства и се брише од евиденцијана невработени лица за период од една година</w:t>
            </w:r>
            <w:r w:rsidR="001D123C" w:rsidRPr="00AB7211">
              <w:rPr>
                <w:rFonts w:ascii="StobiSerif Regular" w:hAnsi="StobiSerif Regular"/>
                <w:lang w:val="mk-MK"/>
              </w:rPr>
              <w:t xml:space="preserve"> и</w:t>
            </w:r>
          </w:p>
          <w:p w:rsidR="00310D79" w:rsidRPr="00753E38" w:rsidRDefault="00310D79" w:rsidP="004F4BAD">
            <w:pPr>
              <w:pStyle w:val="ListParagraph1"/>
              <w:numPr>
                <w:ilvl w:val="0"/>
                <w:numId w:val="28"/>
              </w:numPr>
              <w:spacing w:before="120" w:after="0" w:line="257" w:lineRule="auto"/>
              <w:ind w:left="335" w:hanging="284"/>
              <w:jc w:val="both"/>
              <w:rPr>
                <w:rFonts w:ascii="StobiSerif Regular" w:hAnsi="StobiSerif Regular"/>
                <w:lang w:val="mk-MK"/>
              </w:rPr>
            </w:pPr>
            <w:r w:rsidRPr="00AB7211">
              <w:rPr>
                <w:rFonts w:ascii="StobiSerif Regular" w:hAnsi="StobiSerif Regular"/>
                <w:lang w:val="mk-MK"/>
              </w:rPr>
              <w:t xml:space="preserve">Кандидатот што ќе ја заврши обуката и му е понудено вработување, должен е да заснова работен однос кај работодавачот. Доколку не заснова работен однос должен </w:t>
            </w:r>
            <w:r w:rsidR="007C64E4">
              <w:rPr>
                <w:rFonts w:ascii="StobiSerif Regular" w:hAnsi="StobiSerif Regular"/>
                <w:lang w:val="mk-MK"/>
              </w:rPr>
              <w:t xml:space="preserve">е </w:t>
            </w:r>
            <w:r w:rsidRPr="00AE118F">
              <w:rPr>
                <w:rFonts w:ascii="StobiSerif Regular" w:hAnsi="StobiSerif Regular"/>
                <w:lang w:val="mk-MK"/>
              </w:rPr>
              <w:t>да ги в</w:t>
            </w:r>
            <w:r w:rsidRPr="00AB7211">
              <w:rPr>
                <w:rFonts w:ascii="StobiSerif Regular" w:hAnsi="StobiSerif Regular" w:cs="StobiSerif Regular"/>
                <w:lang w:val="mk-MK"/>
              </w:rPr>
              <w:t>рати средствата, освен во случај на  вработување</w:t>
            </w:r>
            <w:r w:rsidR="008B0C7E">
              <w:rPr>
                <w:rFonts w:ascii="StobiSerif Regular" w:hAnsi="StobiSerif Regular" w:cs="StobiSerif Regular"/>
                <w:lang w:val="mk-MK"/>
              </w:rPr>
              <w:t xml:space="preserve"> кај друг работодавач</w:t>
            </w:r>
            <w:r w:rsidRPr="00753E38">
              <w:rPr>
                <w:rFonts w:ascii="StobiSerif Regular" w:hAnsi="StobiSerif Regular"/>
                <w:lang w:val="mk-MK"/>
              </w:rPr>
              <w:t>.</w:t>
            </w:r>
          </w:p>
          <w:p w:rsidR="00310D79" w:rsidRPr="00753E38" w:rsidRDefault="00310D79" w:rsidP="006A7286">
            <w:pPr>
              <w:pStyle w:val="ListParagraph1"/>
              <w:spacing w:after="0" w:line="256" w:lineRule="auto"/>
              <w:ind w:left="447"/>
              <w:jc w:val="both"/>
              <w:rPr>
                <w:rFonts w:ascii="StobiSerif Regular" w:hAnsi="StobiSerif Regular" w:cs="StobiSerif Regular"/>
                <w:color w:val="0070C0"/>
                <w:lang w:val="mk-MK"/>
              </w:rPr>
            </w:pPr>
          </w:p>
          <w:p w:rsidR="00310D79" w:rsidRPr="00753E38" w:rsidRDefault="00310D79" w:rsidP="006A7286">
            <w:pPr>
              <w:spacing w:after="0"/>
              <w:rPr>
                <w:rFonts w:ascii="StobiSerif Regular" w:hAnsi="StobiSerif Regular"/>
                <w:b/>
                <w:bCs/>
                <w:color w:val="568523"/>
              </w:rPr>
            </w:pPr>
            <w:r w:rsidRPr="00753E38">
              <w:rPr>
                <w:rFonts w:ascii="StobiSerif Regular" w:hAnsi="StobiSerif Regular"/>
                <w:b/>
                <w:bCs/>
                <w:color w:val="568523"/>
              </w:rPr>
              <w:t>За работодавачи:</w:t>
            </w:r>
          </w:p>
          <w:p w:rsidR="00310D79" w:rsidRPr="00AE118F" w:rsidRDefault="00310D79" w:rsidP="004F4BAD">
            <w:pPr>
              <w:pStyle w:val="ListParagraph1"/>
              <w:numPr>
                <w:ilvl w:val="0"/>
                <w:numId w:val="28"/>
              </w:numPr>
              <w:spacing w:before="120" w:after="0" w:line="257" w:lineRule="auto"/>
              <w:ind w:left="335" w:hanging="284"/>
              <w:jc w:val="both"/>
              <w:rPr>
                <w:rFonts w:ascii="StobiSerif Regular" w:hAnsi="StobiSerif Regular"/>
                <w:lang w:val="mk-MK"/>
              </w:rPr>
            </w:pPr>
            <w:r w:rsidRPr="00AE118F">
              <w:rPr>
                <w:rFonts w:ascii="StobiSerif Regular" w:hAnsi="StobiSerif Regular"/>
                <w:lang w:val="mk-MK"/>
              </w:rPr>
              <w:t>Утврдува минимални критериуми за селекција на невработени лица;</w:t>
            </w:r>
          </w:p>
          <w:p w:rsidR="00310D79" w:rsidRPr="00AE118F" w:rsidRDefault="00310D79" w:rsidP="004F4BAD">
            <w:pPr>
              <w:pStyle w:val="ListParagraph1"/>
              <w:numPr>
                <w:ilvl w:val="0"/>
                <w:numId w:val="28"/>
              </w:numPr>
              <w:spacing w:before="120" w:after="0" w:line="257" w:lineRule="auto"/>
              <w:ind w:left="335" w:hanging="284"/>
              <w:jc w:val="both"/>
              <w:rPr>
                <w:rFonts w:ascii="StobiSerif Regular" w:hAnsi="StobiSerif Regular"/>
                <w:lang w:val="mk-MK"/>
              </w:rPr>
            </w:pPr>
            <w:r w:rsidRPr="00753E38">
              <w:rPr>
                <w:rFonts w:ascii="StobiSerif Regular" w:hAnsi="StobiSerif Regular"/>
                <w:lang w:val="mk-MK"/>
              </w:rPr>
              <w:t>Работодавачот има обврска да вработи најмалку 50% од лицата вклучени во обуката со полно работно време во траење од најмалку 6 месеци. Доколку работодавачот не заснова работен однос со најмалку 50% од вклучените лица кои успешно ја завршиле обуката, должен е да ги врати средствата во вкупен износ до 30.000 денари по обучено невработено лице за лицата кои не ги вработил</w:t>
            </w:r>
            <w:r w:rsidR="007C64E4">
              <w:rPr>
                <w:rFonts w:ascii="StobiSerif Regular" w:hAnsi="StobiSerif Regular"/>
                <w:lang w:val="mk-MK"/>
              </w:rPr>
              <w:t>,</w:t>
            </w:r>
            <w:r w:rsidRPr="00753E38">
              <w:rPr>
                <w:rFonts w:ascii="StobiSerif Regular" w:hAnsi="StobiSerif Regular"/>
                <w:lang w:val="mk-MK"/>
              </w:rPr>
              <w:t xml:space="preserve"> а кои се утврдени со четирипартитниот договорот, освен во случај кога некое од обучените невработени лица одбиле вработување</w:t>
            </w:r>
            <w:r w:rsidR="001D123C" w:rsidRPr="00753E38">
              <w:rPr>
                <w:rFonts w:ascii="StobiSerif Regular" w:hAnsi="StobiSerif Regular"/>
                <w:lang w:val="mk-MK"/>
              </w:rPr>
              <w:t xml:space="preserve"> и</w:t>
            </w:r>
          </w:p>
          <w:p w:rsidR="00310D79" w:rsidRPr="00AB7211" w:rsidRDefault="00310D79" w:rsidP="004F4BAD">
            <w:pPr>
              <w:pStyle w:val="ListParagraph1"/>
              <w:numPr>
                <w:ilvl w:val="0"/>
                <w:numId w:val="28"/>
              </w:numPr>
              <w:spacing w:before="120" w:after="0" w:line="257" w:lineRule="auto"/>
              <w:ind w:left="335" w:hanging="284"/>
              <w:jc w:val="both"/>
              <w:rPr>
                <w:rFonts w:ascii="StobiSerif Regular" w:hAnsi="StobiSerif Regular" w:cs="StobiSerif Regular"/>
                <w:lang w:val="mk-MK"/>
              </w:rPr>
            </w:pPr>
            <w:r w:rsidRPr="00AB7211">
              <w:rPr>
                <w:rFonts w:ascii="StobiSerif Regular" w:hAnsi="StobiSerif Regular"/>
                <w:lang w:val="mk-MK"/>
              </w:rPr>
              <w:t>Доколку на работникот му престане работниот однос пред истекот на 6 месеци, работодавачот е должен во рок од 30 дена да вработи друго невработено лице од лицата кои успешно ја завршиле обуката или друго евидентирано невработено лице</w:t>
            </w:r>
            <w:r w:rsidR="007C64E4">
              <w:rPr>
                <w:rFonts w:ascii="StobiSerif Regular" w:hAnsi="StobiSerif Regular"/>
                <w:lang w:val="mk-MK"/>
              </w:rPr>
              <w:t>. В</w:t>
            </w:r>
            <w:r w:rsidRPr="00AB7211">
              <w:rPr>
                <w:rFonts w:ascii="StobiSerif Regular" w:hAnsi="StobiSerif Regular"/>
                <w:lang w:val="mk-MK"/>
              </w:rPr>
              <w:t>о спротивно е должен средствата искористени за обука во износ до 30.000 денари за лице да ги врати во сразмерен износ .</w:t>
            </w:r>
          </w:p>
        </w:tc>
      </w:tr>
      <w:tr w:rsidR="00310D79" w:rsidRPr="00753E38" w:rsidTr="006A7286">
        <w:trPr>
          <w:trHeight w:val="560"/>
        </w:trPr>
        <w:tc>
          <w:tcPr>
            <w:tcW w:w="9796"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310D79" w:rsidRPr="00753E38" w:rsidRDefault="00310D79" w:rsidP="006A7286">
            <w:pPr>
              <w:pStyle w:val="PlainText"/>
              <w:jc w:val="center"/>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lastRenderedPageBreak/>
              <w:t>Реализација</w:t>
            </w:r>
          </w:p>
        </w:tc>
      </w:tr>
      <w:tr w:rsidR="00310D79" w:rsidRPr="00753E38" w:rsidTr="006A7286">
        <w:trPr>
          <w:trHeight w:val="600"/>
        </w:trPr>
        <w:tc>
          <w:tcPr>
            <w:tcW w:w="9796" w:type="dxa"/>
            <w:gridSpan w:val="3"/>
            <w:tcBorders>
              <w:top w:val="single" w:sz="12" w:space="0" w:color="538135"/>
              <w:left w:val="single" w:sz="12" w:space="0" w:color="538135"/>
              <w:bottom w:val="single" w:sz="12" w:space="0" w:color="538135"/>
              <w:right w:val="single" w:sz="12" w:space="0" w:color="538135"/>
            </w:tcBorders>
          </w:tcPr>
          <w:p w:rsidR="00310D79" w:rsidRPr="00753E38" w:rsidRDefault="00310D79" w:rsidP="006A7286">
            <w:pPr>
              <w:pStyle w:val="ListParagraph1"/>
              <w:numPr>
                <w:ilvl w:val="0"/>
                <w:numId w:val="2"/>
              </w:numPr>
              <w:spacing w:after="0" w:line="240" w:lineRule="auto"/>
              <w:ind w:left="456"/>
              <w:jc w:val="both"/>
              <w:rPr>
                <w:rFonts w:ascii="StobiSerif Regular" w:hAnsi="StobiSerif Regular"/>
                <w:lang w:val="mk-MK"/>
              </w:rPr>
            </w:pPr>
            <w:r w:rsidRPr="00753E38">
              <w:rPr>
                <w:rFonts w:ascii="StobiSerif Regular" w:hAnsi="StobiSerif Regular"/>
                <w:lang w:val="mk-MK"/>
              </w:rPr>
              <w:t>Пријава за учество на работодавачи</w:t>
            </w:r>
          </w:p>
          <w:p w:rsidR="00310D79" w:rsidRPr="00753E38" w:rsidRDefault="00310D79" w:rsidP="006A7286">
            <w:pPr>
              <w:pStyle w:val="ListParagraph1"/>
              <w:numPr>
                <w:ilvl w:val="0"/>
                <w:numId w:val="2"/>
              </w:numPr>
              <w:spacing w:after="0" w:line="240" w:lineRule="auto"/>
              <w:ind w:left="456"/>
              <w:jc w:val="both"/>
              <w:rPr>
                <w:rFonts w:ascii="StobiSerif Regular" w:hAnsi="StobiSerif Regular"/>
                <w:lang w:val="mk-MK"/>
              </w:rPr>
            </w:pPr>
            <w:r w:rsidRPr="00753E38">
              <w:rPr>
                <w:rFonts w:ascii="StobiSerif Regular" w:hAnsi="StobiSerif Regular"/>
                <w:lang w:val="mk-MK"/>
              </w:rPr>
              <w:t>Селекција на работодавачи</w:t>
            </w:r>
          </w:p>
          <w:p w:rsidR="00310D79" w:rsidRPr="00753E38" w:rsidRDefault="00310D79" w:rsidP="006A7286">
            <w:pPr>
              <w:pStyle w:val="ListParagraph1"/>
              <w:numPr>
                <w:ilvl w:val="0"/>
                <w:numId w:val="2"/>
              </w:numPr>
              <w:spacing w:after="0" w:line="240" w:lineRule="auto"/>
              <w:ind w:left="456"/>
              <w:jc w:val="both"/>
              <w:rPr>
                <w:rFonts w:ascii="StobiSerif Regular" w:hAnsi="StobiSerif Regular"/>
                <w:lang w:val="mk-MK"/>
              </w:rPr>
            </w:pPr>
            <w:r w:rsidRPr="00753E38">
              <w:rPr>
                <w:rFonts w:ascii="StobiSerif Regular" w:hAnsi="StobiSerif Regular"/>
                <w:lang w:val="mk-MK"/>
              </w:rPr>
              <w:t>Селекција на спроведувачи на обука</w:t>
            </w:r>
          </w:p>
          <w:p w:rsidR="00310D79" w:rsidRPr="00753E38" w:rsidRDefault="00310D79" w:rsidP="006A7286">
            <w:pPr>
              <w:pStyle w:val="ListParagraph1"/>
              <w:numPr>
                <w:ilvl w:val="0"/>
                <w:numId w:val="2"/>
              </w:numPr>
              <w:spacing w:after="0" w:line="240" w:lineRule="auto"/>
              <w:ind w:left="456"/>
              <w:jc w:val="both"/>
              <w:rPr>
                <w:rFonts w:ascii="StobiSerif Regular" w:hAnsi="StobiSerif Regular"/>
                <w:lang w:val="mk-MK"/>
              </w:rPr>
            </w:pPr>
            <w:r w:rsidRPr="00753E38">
              <w:rPr>
                <w:rFonts w:ascii="StobiSerif Regular" w:hAnsi="StobiSerif Regular"/>
                <w:lang w:val="mk-MK"/>
              </w:rPr>
              <w:t xml:space="preserve">Известување за невработени лица </w:t>
            </w:r>
          </w:p>
          <w:p w:rsidR="00310D79" w:rsidRPr="00753E38" w:rsidRDefault="00310D79" w:rsidP="006A7286">
            <w:pPr>
              <w:pStyle w:val="ListParagraph1"/>
              <w:numPr>
                <w:ilvl w:val="0"/>
                <w:numId w:val="2"/>
              </w:numPr>
              <w:spacing w:after="0" w:line="240" w:lineRule="auto"/>
              <w:ind w:left="456"/>
              <w:jc w:val="both"/>
              <w:rPr>
                <w:rFonts w:ascii="StobiSerif Regular" w:hAnsi="StobiSerif Regular"/>
                <w:lang w:val="mk-MK"/>
              </w:rPr>
            </w:pPr>
            <w:r w:rsidRPr="00753E38">
              <w:rPr>
                <w:rFonts w:ascii="StobiSerif Regular" w:hAnsi="StobiSerif Regular"/>
                <w:lang w:val="mk-MK"/>
              </w:rPr>
              <w:t xml:space="preserve">Селекција на невработени лица </w:t>
            </w:r>
          </w:p>
          <w:p w:rsidR="00310D79" w:rsidRPr="00753E38" w:rsidRDefault="00310D79" w:rsidP="006A7286">
            <w:pPr>
              <w:pStyle w:val="ListParagraph1"/>
              <w:numPr>
                <w:ilvl w:val="0"/>
                <w:numId w:val="2"/>
              </w:numPr>
              <w:spacing w:after="0" w:line="240" w:lineRule="auto"/>
              <w:ind w:left="456"/>
              <w:jc w:val="both"/>
              <w:rPr>
                <w:rFonts w:ascii="StobiSerif Regular" w:hAnsi="StobiSerif Regular"/>
                <w:lang w:val="mk-MK"/>
              </w:rPr>
            </w:pPr>
            <w:r w:rsidRPr="00753E38">
              <w:rPr>
                <w:rFonts w:ascii="StobiSerif Regular" w:hAnsi="StobiSerif Regular"/>
                <w:lang w:val="mk-MK"/>
              </w:rPr>
              <w:t>Обука на невработени лица</w:t>
            </w:r>
          </w:p>
          <w:p w:rsidR="00310D79" w:rsidRPr="00753E38" w:rsidRDefault="00310D79" w:rsidP="006A7286">
            <w:pPr>
              <w:pStyle w:val="ListParagraph1"/>
              <w:numPr>
                <w:ilvl w:val="0"/>
                <w:numId w:val="2"/>
              </w:numPr>
              <w:spacing w:after="0" w:line="240" w:lineRule="auto"/>
              <w:ind w:left="456"/>
              <w:jc w:val="both"/>
              <w:rPr>
                <w:rFonts w:ascii="StobiSerif Regular" w:hAnsi="StobiSerif Regular"/>
                <w:b/>
                <w:lang w:val="mk-MK"/>
              </w:rPr>
            </w:pPr>
            <w:r w:rsidRPr="00753E38">
              <w:rPr>
                <w:rFonts w:ascii="StobiSerif Regular" w:hAnsi="StobiSerif Regular"/>
                <w:lang w:val="mk-MK"/>
              </w:rPr>
              <w:t xml:space="preserve">Вработување </w:t>
            </w:r>
          </w:p>
          <w:p w:rsidR="00310D79" w:rsidRPr="00753E38" w:rsidRDefault="00310D79" w:rsidP="006A7286">
            <w:pPr>
              <w:pStyle w:val="ListParagraph1"/>
              <w:numPr>
                <w:ilvl w:val="0"/>
                <w:numId w:val="2"/>
              </w:numPr>
              <w:spacing w:after="0" w:line="240" w:lineRule="auto"/>
              <w:ind w:left="456"/>
              <w:jc w:val="both"/>
              <w:rPr>
                <w:rFonts w:ascii="StobiSerif Regular" w:hAnsi="StobiSerif Regular"/>
                <w:b/>
                <w:color w:val="0070C0"/>
                <w:lang w:val="mk-MK"/>
              </w:rPr>
            </w:pPr>
            <w:r w:rsidRPr="00753E38">
              <w:rPr>
                <w:rFonts w:ascii="StobiSerif Regular" w:hAnsi="StobiSerif Regular"/>
                <w:lang w:val="mk-MK"/>
              </w:rPr>
              <w:t>Мониторинг</w:t>
            </w:r>
          </w:p>
        </w:tc>
      </w:tr>
    </w:tbl>
    <w:p w:rsidR="0072092A" w:rsidRPr="00753E38" w:rsidRDefault="00945ED8" w:rsidP="0072092A">
      <w:pPr>
        <w:jc w:val="both"/>
        <w:rPr>
          <w:rFonts w:ascii="StobiSerif Regular" w:hAnsi="StobiSerif Regular"/>
          <w:b/>
          <w:color w:val="0070C0"/>
        </w:rPr>
      </w:pPr>
      <w:r w:rsidRPr="00753E38">
        <w:rPr>
          <w:rFonts w:ascii="StobiSerif Regular" w:hAnsi="StobiSerif Regular"/>
          <w:b/>
          <w:color w:val="0070C0"/>
        </w:rPr>
        <w:tab/>
      </w:r>
      <w:r w:rsidR="009C3DF7">
        <w:rPr>
          <w:rFonts w:ascii="StobiSerif Regular" w:hAnsi="StobiSerif Regular"/>
          <w:b/>
          <w:noProof/>
          <w:color w:val="0070C0"/>
          <w:lang w:val="en-US"/>
        </w:rPr>
        <w:pict>
          <v:line id="_x0000_s1061" style="position:absolute;left:0;text-align:left;z-index:251655168;visibility:visible;mso-wrap-distance-top:-8e-5mm;mso-wrap-distance-bottom:-8e-5mm;mso-position-horizontal-relative:text;mso-position-vertical-relative:text" from="57.75pt,20.3pt" to="392.9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" strokecolor="#9bbb59" strokeweight="2pt">
            <v:shadow on="t" color="black" opacity="24903f" origin=",.5" offset="0,.55556mm"/>
            <o:lock v:ext="edit" shapetype="f"/>
          </v:line>
        </w:pict>
      </w:r>
    </w:p>
    <w:p w:rsidR="00AE1B62" w:rsidRPr="00753E38" w:rsidRDefault="00AE1B62" w:rsidP="00945ED8">
      <w:pPr>
        <w:jc w:val="both"/>
        <w:rPr>
          <w:rFonts w:ascii="StobiSerif Regular" w:hAnsi="StobiSerif Regular"/>
          <w:b/>
          <w:color w:val="0070C0"/>
        </w:rPr>
      </w:pPr>
    </w:p>
    <w:p w:rsidR="00F700EE" w:rsidRPr="00753E38" w:rsidRDefault="00F700EE" w:rsidP="00945ED8">
      <w:pPr>
        <w:jc w:val="both"/>
        <w:rPr>
          <w:rFonts w:ascii="StobiSerif Regular" w:hAnsi="StobiSerif Regular"/>
          <w:b/>
          <w:color w:val="0070C0"/>
        </w:rPr>
      </w:pPr>
    </w:p>
    <w:tbl>
      <w:tblPr>
        <w:tblW w:w="9796" w:type="dxa"/>
        <w:tblInd w:w="108" w:type="dxa"/>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tblLook w:val="00A0"/>
      </w:tblPr>
      <w:tblGrid>
        <w:gridCol w:w="2269"/>
        <w:gridCol w:w="7513"/>
        <w:gridCol w:w="14"/>
      </w:tblGrid>
      <w:tr w:rsidR="00034FEB" w:rsidRPr="00753E38" w:rsidTr="00773C5B">
        <w:trPr>
          <w:gridAfter w:val="1"/>
          <w:wAfter w:w="14" w:type="dxa"/>
          <w:trHeight w:val="590"/>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034FEB" w:rsidRPr="00753E38" w:rsidRDefault="00034FEB" w:rsidP="00773C5B">
            <w:pPr>
              <w:pStyle w:val="PlainText"/>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t>Наслов на мерката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034FEB" w:rsidRPr="00753E38" w:rsidRDefault="00034FEB" w:rsidP="00773C5B">
            <w:pPr>
              <w:autoSpaceDE w:val="0"/>
              <w:autoSpaceDN w:val="0"/>
              <w:adjustRightInd w:val="0"/>
              <w:spacing w:after="0" w:line="240" w:lineRule="auto"/>
              <w:jc w:val="both"/>
              <w:rPr>
                <w:rFonts w:ascii="StobiSerif Regular" w:hAnsi="StobiSerif Regular"/>
                <w:b/>
                <w:color w:val="0070C0"/>
              </w:rPr>
            </w:pPr>
            <w:bookmarkStart w:id="17" w:name="_Toc25330044"/>
            <w:r w:rsidRPr="00753E38">
              <w:rPr>
                <w:rStyle w:val="Heading3Char"/>
                <w:rFonts w:ascii="StobiSerif Regular" w:hAnsi="StobiSerif Regular" w:cs="Calibri"/>
                <w:b/>
                <w:lang w:val="mk-MK"/>
              </w:rPr>
              <w:t>3.2(б) С</w:t>
            </w:r>
            <w:r w:rsidRPr="00753E38">
              <w:rPr>
                <w:rStyle w:val="Heading3Char"/>
                <w:rFonts w:ascii="StobiSerif Regular" w:hAnsi="StobiSerif Regular" w:cs="Calibri"/>
                <w:b/>
                <w:sz w:val="22"/>
                <w:szCs w:val="22"/>
                <w:lang w:val="mk-MK"/>
              </w:rPr>
              <w:t>тручни обуки според барање на работодавачите</w:t>
            </w:r>
            <w:bookmarkEnd w:id="17"/>
          </w:p>
        </w:tc>
      </w:tr>
      <w:tr w:rsidR="00034FEB" w:rsidRPr="00753E38" w:rsidTr="00773C5B">
        <w:trPr>
          <w:gridAfter w:val="1"/>
          <w:wAfter w:w="14" w:type="dxa"/>
          <w:trHeight w:val="590"/>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034FEB" w:rsidRPr="00753E38" w:rsidRDefault="00034FEB" w:rsidP="00773C5B">
            <w:pPr>
              <w:pStyle w:val="PlainText"/>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t>Цел на мерката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034FEB" w:rsidRPr="00753E38" w:rsidRDefault="00034FEB" w:rsidP="00773C5B">
            <w:pPr>
              <w:spacing w:after="0" w:line="240" w:lineRule="auto"/>
              <w:jc w:val="both"/>
              <w:rPr>
                <w:rFonts w:ascii="StobiSerif Regular" w:hAnsi="StobiSerif Regular"/>
              </w:rPr>
            </w:pPr>
            <w:r w:rsidRPr="00753E38">
              <w:rPr>
                <w:rFonts w:ascii="StobiSerif Regular" w:hAnsi="StobiSerif Regular"/>
              </w:rPr>
              <w:t xml:space="preserve">Целта на мерката е да се обезбеди обука за стручни квалификациии вештини според барањата на работодавачите. </w:t>
            </w:r>
            <w:r w:rsidRPr="00753E38">
              <w:rPr>
                <w:rFonts w:ascii="StobiSerif Regular" w:hAnsi="StobiSerif Regular"/>
              </w:rPr>
              <w:lastRenderedPageBreak/>
              <w:t>Обуката ќе се реализира во тесна соработка со приватниот сектор и спроведувачи на обука.</w:t>
            </w:r>
          </w:p>
        </w:tc>
      </w:tr>
      <w:tr w:rsidR="00034FEB" w:rsidRPr="00753E38" w:rsidTr="00773C5B">
        <w:trPr>
          <w:gridAfter w:val="1"/>
          <w:wAfter w:w="14" w:type="dxa"/>
          <w:trHeight w:val="563"/>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034FEB" w:rsidRPr="00753E38" w:rsidRDefault="00034FEB" w:rsidP="00773C5B">
            <w:pPr>
              <w:pStyle w:val="PlainText"/>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lastRenderedPageBreak/>
              <w:t>Целна група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034FEB" w:rsidRPr="00753E38" w:rsidRDefault="00034FEB" w:rsidP="00773C5B">
            <w:pPr>
              <w:spacing w:after="0" w:line="312" w:lineRule="auto"/>
              <w:jc w:val="both"/>
              <w:rPr>
                <w:rFonts w:ascii="StobiSerif Regular" w:hAnsi="StobiSerif Regular"/>
              </w:rPr>
            </w:pPr>
            <w:r w:rsidRPr="00753E38">
              <w:rPr>
                <w:rFonts w:ascii="StobiSerif Regular" w:hAnsi="StobiSerif Regular"/>
              </w:rPr>
              <w:t>Невработени лица од евиденцијата на АВРСМ</w:t>
            </w:r>
          </w:p>
        </w:tc>
      </w:tr>
      <w:tr w:rsidR="00034FEB" w:rsidRPr="00753E38" w:rsidTr="00773C5B">
        <w:trPr>
          <w:gridAfter w:val="1"/>
          <w:wAfter w:w="14" w:type="dxa"/>
          <w:trHeight w:val="506"/>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034FEB" w:rsidRPr="00753E38" w:rsidRDefault="00034FEB" w:rsidP="00773C5B">
            <w:pPr>
              <w:pStyle w:val="PlainText"/>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t>Опфат на мерката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816220" w:rsidRPr="00AB7211" w:rsidRDefault="00034FEB" w:rsidP="00773C5B">
            <w:pPr>
              <w:spacing w:after="0"/>
              <w:rPr>
                <w:rFonts w:ascii="StobiSerif Regular" w:hAnsi="StobiSerif Regular"/>
              </w:rPr>
            </w:pPr>
            <w:r w:rsidRPr="00753E38">
              <w:rPr>
                <w:rFonts w:ascii="StobiSerif Regular" w:hAnsi="StobiSerif Regular"/>
                <w:b/>
                <w:lang w:eastAsia="mk-MK"/>
              </w:rPr>
              <w:t xml:space="preserve">380 </w:t>
            </w:r>
            <w:r w:rsidRPr="00753E38">
              <w:rPr>
                <w:rFonts w:ascii="StobiSerif Regular" w:hAnsi="StobiSerif Regular"/>
              </w:rPr>
              <w:t>невработени лица евидентирани во АВРСМод ранливите групи</w:t>
            </w:r>
            <w:r w:rsidRPr="00753E38">
              <w:rPr>
                <w:rStyle w:val="FootnoteReference"/>
                <w:rFonts w:ascii="StobiSerif Regular" w:hAnsi="StobiSerif Regular"/>
              </w:rPr>
              <w:footnoteReference w:id="19"/>
            </w:r>
            <w:r w:rsidRPr="00753E38">
              <w:rPr>
                <w:rFonts w:ascii="StobiSerif Regular" w:hAnsi="StobiSerif Regular"/>
              </w:rPr>
              <w:t xml:space="preserve"> (</w:t>
            </w:r>
            <w:r w:rsidRPr="00753E38">
              <w:rPr>
                <w:rFonts w:ascii="StobiSerif Regular" w:hAnsi="StobiSerif Regular"/>
                <w:lang w:eastAsia="mk-MK"/>
              </w:rPr>
              <w:t>130 за стручни квалификации и</w:t>
            </w:r>
            <w:r w:rsidRPr="00753E38">
              <w:rPr>
                <w:rFonts w:ascii="StobiSerif Regular" w:hAnsi="StobiSerif Regular"/>
              </w:rPr>
              <w:t>250 за стручни вештини)</w:t>
            </w:r>
          </w:p>
        </w:tc>
      </w:tr>
      <w:tr w:rsidR="00034FEB" w:rsidRPr="00753E38" w:rsidTr="00773C5B">
        <w:trPr>
          <w:gridAfter w:val="1"/>
          <w:wAfter w:w="14" w:type="dxa"/>
          <w:trHeight w:val="506"/>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034FEB" w:rsidRPr="00753E38" w:rsidRDefault="00034FEB" w:rsidP="00773C5B">
            <w:pPr>
              <w:pStyle w:val="PlainText"/>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t>Надлежна институција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034FEB" w:rsidRPr="00753E38" w:rsidRDefault="00034FEB" w:rsidP="00773C5B">
            <w:pPr>
              <w:spacing w:after="0"/>
              <w:jc w:val="both"/>
              <w:rPr>
                <w:rFonts w:ascii="StobiSerif Regular" w:hAnsi="StobiSerif Regular"/>
              </w:rPr>
            </w:pPr>
            <w:r w:rsidRPr="00753E38">
              <w:rPr>
                <w:rFonts w:ascii="StobiSerif Regular" w:hAnsi="StobiSerif Regular"/>
              </w:rPr>
              <w:t>УНДП</w:t>
            </w:r>
            <w:r w:rsidR="0089572B" w:rsidRPr="00753E38">
              <w:rPr>
                <w:rFonts w:ascii="StobiSerif Regular" w:hAnsi="StobiSerif Regular"/>
              </w:rPr>
              <w:t>-</w:t>
            </w:r>
            <w:r w:rsidRPr="00753E38">
              <w:rPr>
                <w:rFonts w:ascii="StobiSerif Regular" w:hAnsi="StobiSerif Regular"/>
              </w:rPr>
              <w:t>СДЦ,</w:t>
            </w:r>
            <w:r w:rsidR="00D87809" w:rsidRPr="00753E38">
              <w:rPr>
                <w:rFonts w:ascii="StobiSerif Regular" w:hAnsi="StobiSerif Regular"/>
              </w:rPr>
              <w:t xml:space="preserve"> МТСП, АВРСМ, </w:t>
            </w:r>
            <w:r w:rsidRPr="00753E38">
              <w:rPr>
                <w:rFonts w:ascii="StobiSerif Regular" w:hAnsi="StobiSerif Regular"/>
              </w:rPr>
              <w:t xml:space="preserve"> МОН, ЦОВ, работодавачи и споведувачи на обука. </w:t>
            </w:r>
          </w:p>
        </w:tc>
      </w:tr>
      <w:tr w:rsidR="00034FEB" w:rsidRPr="00753E38" w:rsidTr="00773C5B">
        <w:trPr>
          <w:trHeight w:val="568"/>
        </w:trPr>
        <w:tc>
          <w:tcPr>
            <w:tcW w:w="9796"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034FEB" w:rsidRPr="00753E38" w:rsidRDefault="00034FEB" w:rsidP="00773C5B">
            <w:pPr>
              <w:pStyle w:val="PlainText"/>
              <w:jc w:val="center"/>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t>Висина на финансиската поддршка</w:t>
            </w:r>
          </w:p>
        </w:tc>
      </w:tr>
      <w:tr w:rsidR="00034FEB" w:rsidRPr="00753E38" w:rsidTr="00773C5B">
        <w:trPr>
          <w:trHeight w:val="600"/>
        </w:trPr>
        <w:tc>
          <w:tcPr>
            <w:tcW w:w="9796" w:type="dxa"/>
            <w:gridSpan w:val="3"/>
            <w:tcBorders>
              <w:top w:val="single" w:sz="12" w:space="0" w:color="538135"/>
              <w:left w:val="single" w:sz="12" w:space="0" w:color="538135"/>
              <w:bottom w:val="single" w:sz="12" w:space="0" w:color="538135"/>
              <w:right w:val="single" w:sz="12" w:space="0" w:color="538135"/>
            </w:tcBorders>
            <w:vAlign w:val="center"/>
          </w:tcPr>
          <w:p w:rsidR="00034FEB" w:rsidRDefault="0045638C" w:rsidP="00AB7211">
            <w:pPr>
              <w:spacing w:after="240"/>
              <w:jc w:val="both"/>
              <w:rPr>
                <w:rFonts w:ascii="StobiSerif Regular" w:hAnsi="StobiSerif Regular"/>
                <w:b/>
              </w:rPr>
            </w:pPr>
            <w:r>
              <w:rPr>
                <w:rFonts w:ascii="StobiSerif Regular" w:hAnsi="StobiSerif Regular"/>
                <w:b/>
                <w:bCs/>
                <w:color w:val="568523"/>
              </w:rPr>
              <w:t>На л</w:t>
            </w:r>
            <w:r w:rsidR="00034FEB" w:rsidRPr="00753E38">
              <w:rPr>
                <w:rFonts w:ascii="StobiSerif Regular" w:hAnsi="StobiSerif Regular"/>
                <w:b/>
                <w:bCs/>
                <w:color w:val="568523"/>
              </w:rPr>
              <w:t>ица</w:t>
            </w:r>
            <w:r>
              <w:rPr>
                <w:rFonts w:ascii="StobiSerif Regular" w:hAnsi="StobiSerif Regular"/>
                <w:b/>
                <w:bCs/>
                <w:color w:val="568523"/>
              </w:rPr>
              <w:t>та</w:t>
            </w:r>
            <w:r w:rsidR="00034FEB" w:rsidRPr="00753E38">
              <w:rPr>
                <w:rFonts w:ascii="StobiSerif Regular" w:hAnsi="StobiSerif Regular"/>
                <w:b/>
                <w:bCs/>
                <w:color w:val="568523"/>
              </w:rPr>
              <w:t xml:space="preserve"> што ќе посетуваат обука</w:t>
            </w:r>
            <w:r w:rsidR="00034FEB" w:rsidRPr="00AB7211">
              <w:rPr>
                <w:rFonts w:ascii="StobiSerif Regular" w:hAnsi="StobiSerif Regular"/>
                <w:b/>
                <w:bCs/>
                <w:color w:val="568523"/>
              </w:rPr>
              <w:t>за стручни квалификации</w:t>
            </w:r>
            <w:r w:rsidR="00816220">
              <w:rPr>
                <w:rFonts w:ascii="StobiSerif Regular" w:hAnsi="StobiSerif Regular"/>
              </w:rPr>
              <w:t>,</w:t>
            </w:r>
            <w:r>
              <w:rPr>
                <w:rFonts w:ascii="StobiSerif Regular" w:hAnsi="StobiSerif Regular"/>
              </w:rPr>
              <w:t xml:space="preserve"> ќе им се биде исплатен </w:t>
            </w:r>
            <w:r w:rsidR="00034FEB" w:rsidRPr="00753E38">
              <w:rPr>
                <w:rFonts w:ascii="StobiSerif Regular" w:hAnsi="StobiSerif Regular"/>
              </w:rPr>
              <w:t>месечен надоместок во висина од</w:t>
            </w:r>
            <w:r w:rsidR="00034FEB" w:rsidRPr="00753E38">
              <w:rPr>
                <w:rFonts w:ascii="StobiSerif Regular" w:hAnsi="StobiSerif Regular"/>
                <w:b/>
                <w:bCs/>
                <w:color w:val="568523"/>
              </w:rPr>
              <w:t>9.000 денари</w:t>
            </w:r>
            <w:r w:rsidR="00034FEB" w:rsidRPr="00753E38">
              <w:rPr>
                <w:rFonts w:ascii="StobiSerif Regular" w:hAnsi="StobiSerif Regular"/>
              </w:rPr>
              <w:t>со вклучено осигурување во случај на несреќа на работно место иданок на личен  доход за времетраењето на обуката</w:t>
            </w:r>
            <w:r w:rsidR="00034FEB" w:rsidRPr="00753E38">
              <w:rPr>
                <w:rFonts w:ascii="StobiSerif Regular" w:hAnsi="StobiSerif Regular"/>
                <w:b/>
              </w:rPr>
              <w:t>од 2 до 4 месеци</w:t>
            </w:r>
          </w:p>
          <w:p w:rsidR="00034FEB" w:rsidRDefault="00034FEB" w:rsidP="00AB7211">
            <w:pPr>
              <w:spacing w:after="240"/>
              <w:jc w:val="both"/>
              <w:rPr>
                <w:rFonts w:ascii="StobiSerif Regular" w:hAnsi="StobiSerif Regular"/>
              </w:rPr>
            </w:pPr>
            <w:r w:rsidRPr="00753E38">
              <w:rPr>
                <w:rFonts w:ascii="StobiSerif Regular" w:hAnsi="StobiSerif Regular"/>
                <w:b/>
                <w:bCs/>
                <w:color w:val="568523"/>
              </w:rPr>
              <w:t>Лица што ќе посетуваат обука</w:t>
            </w:r>
            <w:r w:rsidRPr="00AB7211">
              <w:rPr>
                <w:rFonts w:ascii="StobiSerif Regular" w:hAnsi="StobiSerif Regular"/>
                <w:b/>
                <w:bCs/>
                <w:color w:val="568523"/>
              </w:rPr>
              <w:t>за ст</w:t>
            </w:r>
            <w:r w:rsidR="00EE7A8C" w:rsidRPr="00AB7211">
              <w:rPr>
                <w:rFonts w:ascii="StobiSerif Regular" w:hAnsi="StobiSerif Regular"/>
                <w:b/>
                <w:bCs/>
                <w:color w:val="568523"/>
              </w:rPr>
              <w:t>ру</w:t>
            </w:r>
            <w:r w:rsidRPr="00AB7211">
              <w:rPr>
                <w:rFonts w:ascii="StobiSerif Regular" w:hAnsi="StobiSerif Regular"/>
                <w:b/>
                <w:bCs/>
                <w:color w:val="568523"/>
              </w:rPr>
              <w:t>чни вештини</w:t>
            </w:r>
            <w:r w:rsidR="00816220">
              <w:rPr>
                <w:rFonts w:ascii="StobiSerif Regular" w:hAnsi="StobiSerif Regular"/>
              </w:rPr>
              <w:t>,</w:t>
            </w:r>
            <w:r w:rsidRPr="00753E38">
              <w:rPr>
                <w:rFonts w:ascii="StobiSerif Regular" w:hAnsi="StobiSerif Regular"/>
              </w:rPr>
              <w:t xml:space="preserve"> ќе добијат пристап до </w:t>
            </w:r>
            <w:r w:rsidRPr="00AB7211">
              <w:rPr>
                <w:rFonts w:ascii="StobiSerif Regular" w:hAnsi="StobiSerif Regular"/>
              </w:rPr>
              <w:t xml:space="preserve">on-line </w:t>
            </w:r>
            <w:r w:rsidRPr="00753E38">
              <w:rPr>
                <w:rFonts w:ascii="StobiSerif Regular" w:hAnsi="StobiSerif Regular"/>
              </w:rPr>
              <w:t>обуки</w:t>
            </w:r>
            <w:r w:rsidR="00816220">
              <w:rPr>
                <w:rFonts w:ascii="StobiSerif Regular" w:hAnsi="StobiSerif Regular"/>
              </w:rPr>
              <w:t>,</w:t>
            </w:r>
            <w:r w:rsidRPr="00753E38">
              <w:rPr>
                <w:rFonts w:ascii="StobiSerif Regular" w:hAnsi="StobiSerif Regular"/>
              </w:rPr>
              <w:t xml:space="preserve"> согласно трендовите и побарувањата на пазарот на труд</w:t>
            </w:r>
          </w:p>
          <w:p w:rsidR="00034FEB" w:rsidRPr="00753E38" w:rsidRDefault="00034FEB" w:rsidP="00AB7211">
            <w:pPr>
              <w:spacing w:after="240"/>
              <w:jc w:val="both"/>
              <w:rPr>
                <w:rFonts w:ascii="StobiSerif Regular" w:hAnsi="StobiSerif Regular"/>
                <w:b/>
              </w:rPr>
            </w:pPr>
            <w:r w:rsidRPr="00753E38">
              <w:rPr>
                <w:rFonts w:ascii="StobiSerif Regular" w:hAnsi="StobiSerif Regular"/>
                <w:b/>
                <w:bCs/>
                <w:color w:val="568523"/>
              </w:rPr>
              <w:t>Спроведувачите на обука</w:t>
            </w:r>
            <w:r w:rsidRPr="00AB7211">
              <w:rPr>
                <w:rFonts w:ascii="StobiSerif Regular" w:hAnsi="StobiSerif Regular"/>
                <w:b/>
                <w:bCs/>
                <w:color w:val="568523"/>
              </w:rPr>
              <w:t>за ст</w:t>
            </w:r>
            <w:r w:rsidR="00CA674F" w:rsidRPr="00AB7211">
              <w:rPr>
                <w:rFonts w:ascii="StobiSerif Regular" w:hAnsi="StobiSerif Regular"/>
                <w:b/>
                <w:bCs/>
                <w:color w:val="568523"/>
              </w:rPr>
              <w:t>р</w:t>
            </w:r>
            <w:r w:rsidRPr="00AB7211">
              <w:rPr>
                <w:rFonts w:ascii="StobiSerif Regular" w:hAnsi="StobiSerif Regular"/>
                <w:b/>
                <w:bCs/>
                <w:color w:val="568523"/>
              </w:rPr>
              <w:t>учни квалификации</w:t>
            </w:r>
            <w:r w:rsidR="00816220">
              <w:rPr>
                <w:rFonts w:ascii="StobiSerif Regular" w:hAnsi="StobiSerif Regular"/>
              </w:rPr>
              <w:t xml:space="preserve">, </w:t>
            </w:r>
            <w:r w:rsidRPr="00753E38">
              <w:rPr>
                <w:rFonts w:ascii="StobiSerif Regular" w:hAnsi="StobiSerif Regular"/>
              </w:rPr>
              <w:t>ќе добијат надоместок во висина до</w:t>
            </w:r>
            <w:r w:rsidRPr="00753E38">
              <w:rPr>
                <w:rFonts w:ascii="StobiSerif Regular" w:hAnsi="StobiSerif Regular"/>
                <w:b/>
                <w:bCs/>
                <w:color w:val="568523"/>
              </w:rPr>
              <w:t>30.000 денари</w:t>
            </w:r>
            <w:r w:rsidRPr="00753E38">
              <w:rPr>
                <w:rFonts w:ascii="StobiSerif Regular" w:hAnsi="StobiSerif Regular"/>
              </w:rPr>
              <w:t>за лице на обука</w:t>
            </w:r>
          </w:p>
          <w:p w:rsidR="00034FEB" w:rsidRPr="00753E38" w:rsidRDefault="00034FEB" w:rsidP="00AB7211">
            <w:pPr>
              <w:spacing w:after="240"/>
              <w:jc w:val="both"/>
              <w:rPr>
                <w:rFonts w:ascii="StobiSerif Regular" w:hAnsi="StobiSerif Regular"/>
                <w:b/>
                <w:color w:val="0070C0"/>
              </w:rPr>
            </w:pPr>
            <w:r w:rsidRPr="00753E38">
              <w:rPr>
                <w:rFonts w:ascii="StobiSerif Regular" w:hAnsi="StobiSerif Regular"/>
              </w:rPr>
              <w:t>Висината на надоместокот за</w:t>
            </w:r>
            <w:r w:rsidRPr="00753E38">
              <w:rPr>
                <w:rFonts w:ascii="StobiSerif Regular" w:hAnsi="StobiSerif Regular"/>
                <w:b/>
                <w:bCs/>
                <w:color w:val="568523"/>
              </w:rPr>
              <w:t>Спроведувачите на обука за ст</w:t>
            </w:r>
            <w:r w:rsidR="00F71F02" w:rsidRPr="00753E38">
              <w:rPr>
                <w:rFonts w:ascii="StobiSerif Regular" w:hAnsi="StobiSerif Regular"/>
                <w:b/>
                <w:bCs/>
                <w:color w:val="568523"/>
              </w:rPr>
              <w:t>р</w:t>
            </w:r>
            <w:r w:rsidRPr="00753E38">
              <w:rPr>
                <w:rFonts w:ascii="StobiSerif Regular" w:hAnsi="StobiSerif Regular"/>
                <w:b/>
                <w:bCs/>
                <w:color w:val="568523"/>
              </w:rPr>
              <w:t>учни вештини</w:t>
            </w:r>
            <w:r w:rsidRPr="00753E38">
              <w:rPr>
                <w:rFonts w:ascii="StobiSerif Regular" w:hAnsi="StobiSerif Regular"/>
              </w:rPr>
              <w:t>ќе зависи одспецификите на обуката т.е. од времетраењето, превидениот број на часови и модули за обука</w:t>
            </w:r>
            <w:r w:rsidR="001D123C" w:rsidRPr="00753E38">
              <w:rPr>
                <w:rFonts w:ascii="StobiSerif Regular" w:hAnsi="StobiSerif Regular"/>
              </w:rPr>
              <w:t>.</w:t>
            </w:r>
          </w:p>
        </w:tc>
      </w:tr>
      <w:tr w:rsidR="00034FEB" w:rsidRPr="00753E38" w:rsidTr="00773C5B">
        <w:trPr>
          <w:trHeight w:val="503"/>
        </w:trPr>
        <w:tc>
          <w:tcPr>
            <w:tcW w:w="9796"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034FEB" w:rsidRPr="00753E38" w:rsidRDefault="00034FEB" w:rsidP="00773C5B">
            <w:pPr>
              <w:pStyle w:val="PlainText"/>
              <w:jc w:val="center"/>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t>Корисници</w:t>
            </w:r>
          </w:p>
        </w:tc>
      </w:tr>
      <w:tr w:rsidR="00034FEB" w:rsidRPr="00753E38" w:rsidTr="00773C5B">
        <w:trPr>
          <w:trHeight w:val="478"/>
        </w:trPr>
        <w:tc>
          <w:tcPr>
            <w:tcW w:w="9796" w:type="dxa"/>
            <w:gridSpan w:val="3"/>
            <w:tcBorders>
              <w:top w:val="single" w:sz="12" w:space="0" w:color="538135"/>
              <w:left w:val="single" w:sz="12" w:space="0" w:color="538135"/>
              <w:bottom w:val="single" w:sz="12" w:space="0" w:color="538135"/>
              <w:right w:val="single" w:sz="12" w:space="0" w:color="538135"/>
            </w:tcBorders>
            <w:vAlign w:val="center"/>
          </w:tcPr>
          <w:p w:rsidR="00034FEB" w:rsidRPr="00753E38" w:rsidRDefault="00034FEB" w:rsidP="00773C5B">
            <w:pPr>
              <w:spacing w:after="0"/>
              <w:jc w:val="center"/>
              <w:rPr>
                <w:rFonts w:ascii="StobiSerif Regular" w:hAnsi="StobiSerif Regular"/>
              </w:rPr>
            </w:pPr>
            <w:r w:rsidRPr="00753E38">
              <w:rPr>
                <w:rFonts w:ascii="StobiSerif Regular" w:hAnsi="StobiSerif Regular"/>
              </w:rPr>
              <w:t>Невработени лица од евиденција на АВРСМ</w:t>
            </w:r>
          </w:p>
          <w:p w:rsidR="00034FEB" w:rsidRPr="00753E38" w:rsidRDefault="00034FEB" w:rsidP="00773C5B">
            <w:pPr>
              <w:spacing w:after="0"/>
              <w:jc w:val="center"/>
              <w:rPr>
                <w:rFonts w:ascii="StobiSerif Regular" w:hAnsi="StobiSerif Regular"/>
                <w:color w:val="0070C0"/>
              </w:rPr>
            </w:pPr>
            <w:r w:rsidRPr="00753E38">
              <w:rPr>
                <w:rFonts w:ascii="StobiSerif Regular" w:hAnsi="StobiSerif Regular"/>
              </w:rPr>
              <w:t>Работодавачи</w:t>
            </w:r>
          </w:p>
        </w:tc>
      </w:tr>
      <w:tr w:rsidR="00034FEB" w:rsidRPr="00753E38" w:rsidTr="00773C5B">
        <w:trPr>
          <w:trHeight w:val="541"/>
        </w:trPr>
        <w:tc>
          <w:tcPr>
            <w:tcW w:w="9796"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034FEB" w:rsidRPr="00753E38" w:rsidRDefault="00034FEB" w:rsidP="00773C5B">
            <w:pPr>
              <w:pStyle w:val="PlainText"/>
              <w:jc w:val="center"/>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t>Начин на пријавување</w:t>
            </w:r>
          </w:p>
        </w:tc>
      </w:tr>
      <w:tr w:rsidR="00034FEB" w:rsidRPr="00753E38" w:rsidTr="00773C5B">
        <w:trPr>
          <w:trHeight w:val="499"/>
        </w:trPr>
        <w:tc>
          <w:tcPr>
            <w:tcW w:w="9796" w:type="dxa"/>
            <w:gridSpan w:val="3"/>
            <w:tcBorders>
              <w:top w:val="single" w:sz="12" w:space="0" w:color="538135"/>
              <w:left w:val="single" w:sz="12" w:space="0" w:color="538135"/>
              <w:bottom w:val="single" w:sz="12" w:space="0" w:color="538135"/>
              <w:right w:val="single" w:sz="12" w:space="0" w:color="538135"/>
            </w:tcBorders>
            <w:vAlign w:val="center"/>
          </w:tcPr>
          <w:p w:rsidR="00034FEB" w:rsidRPr="00753E38" w:rsidRDefault="00034FEB" w:rsidP="00773C5B">
            <w:pPr>
              <w:spacing w:after="0"/>
              <w:rPr>
                <w:rFonts w:ascii="StobiSerif Regular" w:hAnsi="StobiSerif Regular"/>
                <w:b/>
                <w:bCs/>
                <w:color w:val="568523"/>
              </w:rPr>
            </w:pPr>
            <w:r w:rsidRPr="00753E38">
              <w:rPr>
                <w:rFonts w:ascii="StobiSerif Regular" w:hAnsi="StobiSerif Regular"/>
                <w:b/>
                <w:bCs/>
                <w:color w:val="568523"/>
              </w:rPr>
              <w:t>За работодавачи:</w:t>
            </w:r>
          </w:p>
          <w:p w:rsidR="00034FEB" w:rsidRPr="00753E38" w:rsidRDefault="00034FEB" w:rsidP="00773C5B">
            <w:pPr>
              <w:rPr>
                <w:rFonts w:ascii="StobiSerif Regular" w:hAnsi="StobiSerif Regular"/>
              </w:rPr>
            </w:pPr>
            <w:r w:rsidRPr="00753E38">
              <w:rPr>
                <w:rFonts w:ascii="StobiSerif Regular" w:hAnsi="StobiSerif Regular"/>
              </w:rPr>
              <w:t>Јавен повик/Известување, Пријава за учество во програмата</w:t>
            </w:r>
          </w:p>
          <w:p w:rsidR="00034FEB" w:rsidRPr="00753E38" w:rsidRDefault="00034FEB" w:rsidP="00773C5B">
            <w:pPr>
              <w:spacing w:after="0"/>
              <w:rPr>
                <w:rFonts w:ascii="StobiSerif Regular" w:hAnsi="StobiSerif Regular"/>
                <w:b/>
                <w:bCs/>
                <w:color w:val="568523"/>
              </w:rPr>
            </w:pPr>
            <w:r w:rsidRPr="00753E38">
              <w:rPr>
                <w:rFonts w:ascii="StobiSerif Regular" w:hAnsi="StobiSerif Regular"/>
                <w:b/>
                <w:bCs/>
                <w:color w:val="568523"/>
              </w:rPr>
              <w:t>За невработени лица:</w:t>
            </w:r>
          </w:p>
          <w:p w:rsidR="00034FEB" w:rsidRPr="00753E38" w:rsidRDefault="00034FEB" w:rsidP="00773C5B">
            <w:pPr>
              <w:rPr>
                <w:rFonts w:ascii="StobiSerif Regular" w:hAnsi="StobiSerif Regular"/>
              </w:rPr>
            </w:pPr>
            <w:r w:rsidRPr="00753E38">
              <w:rPr>
                <w:rFonts w:ascii="StobiSerif Regular" w:hAnsi="StobiSerif Regular"/>
              </w:rPr>
              <w:t>Известување, Пријава и Изјава за согласност,</w:t>
            </w:r>
            <w:r w:rsidRPr="00753E38">
              <w:rPr>
                <w:rFonts w:ascii="StobiSerif Regular" w:hAnsi="StobiSerif Regular" w:cs="StobiSerif Regular"/>
              </w:rPr>
              <w:t xml:space="preserve"> Пребарување од евиденцијата на невработени лица  врз основа на профилирање и ИПВ.</w:t>
            </w:r>
          </w:p>
          <w:p w:rsidR="00034FEB" w:rsidRPr="00753E38" w:rsidRDefault="00034FEB" w:rsidP="00773C5B">
            <w:pPr>
              <w:spacing w:after="0"/>
              <w:rPr>
                <w:rFonts w:ascii="StobiSerif Regular" w:hAnsi="StobiSerif Regular"/>
                <w:b/>
                <w:bCs/>
                <w:color w:val="568523"/>
              </w:rPr>
            </w:pPr>
            <w:r w:rsidRPr="00753E38">
              <w:rPr>
                <w:rFonts w:ascii="StobiSerif Regular" w:hAnsi="StobiSerif Regular"/>
                <w:b/>
                <w:bCs/>
                <w:color w:val="568523"/>
              </w:rPr>
              <w:t>Спроведувачи на обука:</w:t>
            </w:r>
          </w:p>
          <w:p w:rsidR="00034FEB" w:rsidRPr="00AB7211" w:rsidRDefault="00034FEB" w:rsidP="004F4BAD">
            <w:pPr>
              <w:pStyle w:val="ListParagraph"/>
              <w:numPr>
                <w:ilvl w:val="0"/>
                <w:numId w:val="30"/>
              </w:numPr>
              <w:ind w:left="195" w:hanging="142"/>
              <w:jc w:val="both"/>
              <w:rPr>
                <w:rFonts w:ascii="StobiSerif Regular" w:hAnsi="StobiSerif Regular"/>
                <w:sz w:val="22"/>
                <w:szCs w:val="22"/>
              </w:rPr>
            </w:pPr>
            <w:r w:rsidRPr="00AB7211">
              <w:rPr>
                <w:rFonts w:ascii="StobiSerif Regular" w:hAnsi="StobiSerif Regular"/>
                <w:sz w:val="22"/>
                <w:szCs w:val="22"/>
              </w:rPr>
              <w:t>Од регистарот на верификувани спроведувачи на ЦОВ и МОН</w:t>
            </w:r>
            <w:r w:rsidR="00816220" w:rsidRPr="00AB7211">
              <w:rPr>
                <w:rFonts w:ascii="StobiSerif Regular" w:hAnsi="StobiSerif Regular"/>
                <w:sz w:val="22"/>
                <w:szCs w:val="22"/>
                <w:lang w:val="mk-MK"/>
              </w:rPr>
              <w:t>;</w:t>
            </w:r>
          </w:p>
          <w:p w:rsidR="00034FEB" w:rsidRPr="00AB7211" w:rsidRDefault="00034FEB" w:rsidP="004F4BAD">
            <w:pPr>
              <w:pStyle w:val="ListParagraph"/>
              <w:numPr>
                <w:ilvl w:val="0"/>
                <w:numId w:val="30"/>
              </w:numPr>
              <w:ind w:left="195" w:hanging="142"/>
              <w:jc w:val="both"/>
              <w:rPr>
                <w:rFonts w:ascii="StobiSerif Regular" w:hAnsi="StobiSerif Regular"/>
                <w:sz w:val="22"/>
                <w:szCs w:val="22"/>
              </w:rPr>
            </w:pPr>
            <w:r w:rsidRPr="00AB7211">
              <w:rPr>
                <w:rFonts w:ascii="StobiSerif Regular" w:hAnsi="StobiSerif Regular"/>
                <w:sz w:val="22"/>
                <w:szCs w:val="22"/>
              </w:rPr>
              <w:t>Од евиденцијата на МОН за средни стручни училишта со верификувана програма за обука</w:t>
            </w:r>
            <w:r w:rsidR="00816220" w:rsidRPr="00AB7211">
              <w:rPr>
                <w:rFonts w:ascii="StobiSerif Regular" w:hAnsi="StobiSerif Regular"/>
                <w:sz w:val="22"/>
                <w:szCs w:val="22"/>
                <w:lang w:val="mk-MK"/>
              </w:rPr>
              <w:t>;</w:t>
            </w:r>
          </w:p>
          <w:p w:rsidR="00034FEB" w:rsidRPr="00AB7211" w:rsidRDefault="00034FEB" w:rsidP="004F4BAD">
            <w:pPr>
              <w:pStyle w:val="ListParagraph"/>
              <w:numPr>
                <w:ilvl w:val="0"/>
                <w:numId w:val="30"/>
              </w:numPr>
              <w:ind w:left="195" w:hanging="142"/>
              <w:jc w:val="both"/>
              <w:rPr>
                <w:rFonts w:ascii="StobiSerif Regular" w:hAnsi="StobiSerif Regular"/>
              </w:rPr>
            </w:pPr>
            <w:r w:rsidRPr="00AB7211">
              <w:rPr>
                <w:rFonts w:ascii="StobiSerif Regular" w:hAnsi="StobiSerif Regular"/>
                <w:sz w:val="22"/>
                <w:szCs w:val="22"/>
              </w:rPr>
              <w:lastRenderedPageBreak/>
              <w:t>Од останати спроведувачи на обука (работодавачи, on-line портали итн.)</w:t>
            </w:r>
            <w:r w:rsidR="00816220" w:rsidRPr="00AB7211">
              <w:rPr>
                <w:rFonts w:ascii="StobiSerif Regular" w:hAnsi="StobiSerif Regular"/>
                <w:sz w:val="22"/>
                <w:szCs w:val="22"/>
                <w:lang w:val="mk-MK"/>
              </w:rPr>
              <w:t>.</w:t>
            </w:r>
          </w:p>
        </w:tc>
      </w:tr>
      <w:tr w:rsidR="00034FEB" w:rsidRPr="00753E38" w:rsidTr="00773C5B">
        <w:trPr>
          <w:trHeight w:val="599"/>
        </w:trPr>
        <w:tc>
          <w:tcPr>
            <w:tcW w:w="9796"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034FEB" w:rsidRPr="00753E38" w:rsidRDefault="00034FEB" w:rsidP="00773C5B">
            <w:pPr>
              <w:pStyle w:val="PlainText"/>
              <w:jc w:val="center"/>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lastRenderedPageBreak/>
              <w:t>Критериуми</w:t>
            </w:r>
          </w:p>
        </w:tc>
      </w:tr>
      <w:tr w:rsidR="00034FEB" w:rsidRPr="00753E38" w:rsidTr="00773C5B">
        <w:trPr>
          <w:trHeight w:val="860"/>
        </w:trPr>
        <w:tc>
          <w:tcPr>
            <w:tcW w:w="9796" w:type="dxa"/>
            <w:gridSpan w:val="3"/>
            <w:tcBorders>
              <w:top w:val="single" w:sz="12" w:space="0" w:color="538135"/>
              <w:left w:val="single" w:sz="12" w:space="0" w:color="538135"/>
              <w:bottom w:val="single" w:sz="12" w:space="0" w:color="538135"/>
              <w:right w:val="single" w:sz="12" w:space="0" w:color="538135"/>
            </w:tcBorders>
            <w:vAlign w:val="center"/>
          </w:tcPr>
          <w:p w:rsidR="00034FEB" w:rsidRPr="00753E38" w:rsidRDefault="00034FEB" w:rsidP="00773C5B">
            <w:pPr>
              <w:spacing w:after="0"/>
              <w:rPr>
                <w:rFonts w:ascii="StobiSerif Regular" w:hAnsi="StobiSerif Regular"/>
                <w:b/>
                <w:bCs/>
                <w:color w:val="568523"/>
              </w:rPr>
            </w:pPr>
            <w:r w:rsidRPr="00753E38">
              <w:rPr>
                <w:rFonts w:ascii="StobiSerif Regular" w:hAnsi="StobiSerif Regular"/>
                <w:b/>
                <w:bCs/>
                <w:color w:val="568523"/>
              </w:rPr>
              <w:t>За работодавачи:</w:t>
            </w:r>
          </w:p>
          <w:p w:rsidR="00034FEB" w:rsidRPr="00AB7211" w:rsidRDefault="00034FEB" w:rsidP="004F4BAD">
            <w:pPr>
              <w:pStyle w:val="ListParagraph"/>
              <w:numPr>
                <w:ilvl w:val="0"/>
                <w:numId w:val="30"/>
              </w:numPr>
              <w:ind w:left="195" w:hanging="142"/>
              <w:jc w:val="both"/>
              <w:rPr>
                <w:rFonts w:ascii="StobiSerif Regular" w:hAnsi="StobiSerif Regular"/>
                <w:sz w:val="22"/>
                <w:szCs w:val="22"/>
              </w:rPr>
            </w:pPr>
            <w:r w:rsidRPr="00AB7211">
              <w:rPr>
                <w:rFonts w:ascii="StobiSerif Regular" w:hAnsi="StobiSerif Regular"/>
                <w:sz w:val="22"/>
                <w:szCs w:val="22"/>
              </w:rPr>
              <w:t>Обезбедување простории/капацитети, опрема за реализација на обуката за стручни квалификации</w:t>
            </w:r>
          </w:p>
          <w:p w:rsidR="00034FEB" w:rsidRPr="00753E38" w:rsidRDefault="00034FEB" w:rsidP="00AB7211">
            <w:pPr>
              <w:spacing w:before="120" w:after="0"/>
              <w:rPr>
                <w:rFonts w:ascii="StobiSerif Regular" w:hAnsi="StobiSerif Regular"/>
                <w:b/>
                <w:bCs/>
                <w:color w:val="568523"/>
              </w:rPr>
            </w:pPr>
            <w:r w:rsidRPr="00753E38">
              <w:rPr>
                <w:rFonts w:ascii="StobiSerif Regular" w:hAnsi="StobiSerif Regular"/>
                <w:b/>
                <w:bCs/>
                <w:color w:val="568523"/>
              </w:rPr>
              <w:t>За спроведувачите на обука за стручни квалификации:</w:t>
            </w:r>
          </w:p>
          <w:p w:rsidR="00034FEB" w:rsidRPr="00AB7211" w:rsidRDefault="00034FEB" w:rsidP="004F4BAD">
            <w:pPr>
              <w:pStyle w:val="ListParagraph"/>
              <w:numPr>
                <w:ilvl w:val="0"/>
                <w:numId w:val="30"/>
              </w:numPr>
              <w:ind w:left="195" w:hanging="142"/>
              <w:jc w:val="both"/>
              <w:rPr>
                <w:rFonts w:ascii="StobiSerif Regular" w:hAnsi="StobiSerif Regular"/>
                <w:sz w:val="22"/>
                <w:szCs w:val="22"/>
              </w:rPr>
            </w:pPr>
            <w:r w:rsidRPr="00AB7211">
              <w:rPr>
                <w:rFonts w:ascii="StobiSerif Regular" w:hAnsi="StobiSerif Regular"/>
                <w:sz w:val="22"/>
                <w:szCs w:val="22"/>
              </w:rPr>
              <w:t xml:space="preserve">Важечка верификација за реализација на обука и/или профил на занимање од потребната струка </w:t>
            </w:r>
          </w:p>
          <w:p w:rsidR="00034FEB" w:rsidRPr="00753E38" w:rsidRDefault="00034FEB" w:rsidP="00AB7211">
            <w:pPr>
              <w:spacing w:before="120" w:after="0"/>
              <w:rPr>
                <w:rFonts w:ascii="StobiSerif Regular" w:hAnsi="StobiSerif Regular"/>
                <w:b/>
                <w:bCs/>
                <w:color w:val="568523"/>
              </w:rPr>
            </w:pPr>
            <w:r w:rsidRPr="00753E38">
              <w:rPr>
                <w:rFonts w:ascii="StobiSerif Regular" w:hAnsi="StobiSerif Regular"/>
                <w:b/>
                <w:bCs/>
                <w:color w:val="568523"/>
              </w:rPr>
              <w:t>За ост</w:t>
            </w:r>
            <w:r w:rsidR="00A00391">
              <w:rPr>
                <w:rFonts w:ascii="StobiSerif Regular" w:hAnsi="StobiSerif Regular"/>
                <w:b/>
                <w:bCs/>
                <w:color w:val="568523"/>
              </w:rPr>
              <w:t>а</w:t>
            </w:r>
            <w:r w:rsidRPr="00753E38">
              <w:rPr>
                <w:rFonts w:ascii="StobiSerif Regular" w:hAnsi="StobiSerif Regular"/>
                <w:b/>
                <w:bCs/>
                <w:color w:val="568523"/>
              </w:rPr>
              <w:t>натите спроведувачи на обука:</w:t>
            </w:r>
          </w:p>
          <w:p w:rsidR="00034FEB" w:rsidRPr="00AB7211" w:rsidRDefault="00034FEB" w:rsidP="004F4BAD">
            <w:pPr>
              <w:pStyle w:val="ListParagraph"/>
              <w:numPr>
                <w:ilvl w:val="0"/>
                <w:numId w:val="30"/>
              </w:numPr>
              <w:ind w:left="195" w:hanging="142"/>
              <w:jc w:val="both"/>
              <w:rPr>
                <w:rFonts w:ascii="StobiSerif Regular" w:hAnsi="StobiSerif Regular"/>
                <w:sz w:val="22"/>
                <w:szCs w:val="22"/>
              </w:rPr>
            </w:pPr>
            <w:r w:rsidRPr="00AB7211">
              <w:rPr>
                <w:rFonts w:ascii="StobiSerif Regular" w:hAnsi="StobiSerif Regular"/>
                <w:sz w:val="22"/>
                <w:szCs w:val="22"/>
              </w:rPr>
              <w:t>План за обука со динамика и распоред на часови и модули</w:t>
            </w:r>
          </w:p>
          <w:p w:rsidR="00034FEB" w:rsidRPr="00753E38" w:rsidRDefault="00034FEB" w:rsidP="00773C5B">
            <w:pPr>
              <w:pStyle w:val="ListParagraph1"/>
              <w:spacing w:after="0" w:line="240" w:lineRule="auto"/>
              <w:ind w:left="0"/>
              <w:jc w:val="both"/>
              <w:rPr>
                <w:rFonts w:ascii="StobiSerif Regular" w:hAnsi="StobiSerif Regular"/>
                <w:color w:val="0070C0"/>
                <w:lang w:val="mk-MK"/>
              </w:rPr>
            </w:pPr>
          </w:p>
        </w:tc>
      </w:tr>
      <w:tr w:rsidR="00034FEB" w:rsidRPr="00753E38" w:rsidTr="00773C5B">
        <w:trPr>
          <w:trHeight w:val="860"/>
        </w:trPr>
        <w:tc>
          <w:tcPr>
            <w:tcW w:w="9796" w:type="dxa"/>
            <w:gridSpan w:val="3"/>
            <w:tcBorders>
              <w:top w:val="single" w:sz="12" w:space="0" w:color="538135"/>
              <w:left w:val="single" w:sz="12" w:space="0" w:color="538135"/>
              <w:bottom w:val="single" w:sz="12" w:space="0" w:color="538135"/>
              <w:right w:val="single" w:sz="12" w:space="0" w:color="538135"/>
            </w:tcBorders>
            <w:vAlign w:val="center"/>
          </w:tcPr>
          <w:p w:rsidR="00034FEB" w:rsidRPr="00753E38" w:rsidRDefault="00034FEB" w:rsidP="00773C5B">
            <w:pPr>
              <w:rPr>
                <w:rFonts w:ascii="StobiSerif Regular" w:hAnsi="StobiSerif Regular"/>
                <w:b/>
                <w:bCs/>
                <w:color w:val="568523"/>
              </w:rPr>
            </w:pPr>
            <w:r w:rsidRPr="00753E38">
              <w:rPr>
                <w:rFonts w:ascii="StobiSerif Regular" w:hAnsi="StobiSerif Regular"/>
                <w:b/>
                <w:bCs/>
                <w:color w:val="568523"/>
              </w:rPr>
              <w:t>КОМБИНАЦИЈА СО ОСТАНАТИ МЕРКИ</w:t>
            </w:r>
          </w:p>
          <w:p w:rsidR="00034FEB" w:rsidRPr="00753E38" w:rsidRDefault="00034FEB" w:rsidP="00773C5B">
            <w:pPr>
              <w:pStyle w:val="ListParagraph1"/>
              <w:spacing w:after="0"/>
              <w:ind w:left="447"/>
              <w:jc w:val="both"/>
              <w:rPr>
                <w:rFonts w:ascii="StobiSerif Regular" w:hAnsi="StobiSerif Regular"/>
                <w:b/>
                <w:color w:val="0070C0"/>
                <w:lang w:val="mk-MK"/>
              </w:rPr>
            </w:pPr>
            <w:r w:rsidRPr="00753E38">
              <w:rPr>
                <w:rFonts w:ascii="StobiSerif Regular" w:hAnsi="StobiSerif Regular"/>
                <w:lang w:val="mk-MK"/>
              </w:rPr>
              <w:t>По завршувањето на учеството во мерката, невработените лица имаат можност за искористување на други програми и мерки од Оперативниот план.</w:t>
            </w:r>
          </w:p>
        </w:tc>
      </w:tr>
      <w:tr w:rsidR="00034FEB" w:rsidRPr="00753E38" w:rsidTr="00773C5B">
        <w:trPr>
          <w:trHeight w:val="530"/>
        </w:trPr>
        <w:tc>
          <w:tcPr>
            <w:tcW w:w="9796"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034FEB" w:rsidRPr="00753E38" w:rsidRDefault="00034FEB" w:rsidP="00773C5B">
            <w:pPr>
              <w:pStyle w:val="PlainText"/>
              <w:jc w:val="center"/>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t>Обврски</w:t>
            </w:r>
          </w:p>
        </w:tc>
      </w:tr>
      <w:tr w:rsidR="00034FEB" w:rsidRPr="00753E38" w:rsidTr="00773C5B">
        <w:trPr>
          <w:trHeight w:val="50"/>
        </w:trPr>
        <w:tc>
          <w:tcPr>
            <w:tcW w:w="9796" w:type="dxa"/>
            <w:gridSpan w:val="3"/>
            <w:tcBorders>
              <w:top w:val="single" w:sz="12" w:space="0" w:color="538135"/>
              <w:left w:val="single" w:sz="12" w:space="0" w:color="538135"/>
              <w:bottom w:val="single" w:sz="12" w:space="0" w:color="538135"/>
              <w:right w:val="single" w:sz="12" w:space="0" w:color="538135"/>
            </w:tcBorders>
          </w:tcPr>
          <w:p w:rsidR="00034FEB" w:rsidRPr="00753E38" w:rsidRDefault="00034FEB" w:rsidP="00773C5B">
            <w:pPr>
              <w:spacing w:after="0"/>
              <w:rPr>
                <w:rFonts w:ascii="StobiSerif Regular" w:hAnsi="StobiSerif Regular"/>
                <w:b/>
                <w:bCs/>
                <w:color w:val="568523"/>
              </w:rPr>
            </w:pPr>
            <w:r w:rsidRPr="00753E38">
              <w:rPr>
                <w:rFonts w:ascii="StobiSerif Regular" w:hAnsi="StobiSerif Regular"/>
                <w:b/>
                <w:bCs/>
                <w:color w:val="568523"/>
              </w:rPr>
              <w:t>За спроведувачите на обука за стручни квалификации:</w:t>
            </w:r>
          </w:p>
          <w:p w:rsidR="00034FEB" w:rsidRPr="00AB7211" w:rsidRDefault="00034FEB" w:rsidP="004F4BAD">
            <w:pPr>
              <w:pStyle w:val="ListParagraph"/>
              <w:numPr>
                <w:ilvl w:val="0"/>
                <w:numId w:val="30"/>
              </w:numPr>
              <w:ind w:left="195" w:hanging="142"/>
              <w:jc w:val="both"/>
              <w:rPr>
                <w:rFonts w:ascii="StobiSerif Regular" w:hAnsi="StobiSerif Regular"/>
                <w:sz w:val="22"/>
                <w:szCs w:val="22"/>
              </w:rPr>
            </w:pPr>
            <w:r w:rsidRPr="00AB7211">
              <w:rPr>
                <w:rFonts w:ascii="StobiSerif Regular" w:hAnsi="StobiSerif Regular"/>
                <w:sz w:val="22"/>
                <w:szCs w:val="22"/>
              </w:rPr>
              <w:t>Приспособува програма за обука во период од 2 до 4 месеци, во согласност со потребите на работодавачите, верификувана од ЦОВ и МОН</w:t>
            </w:r>
            <w:r w:rsidR="001D123C" w:rsidRPr="00AB7211">
              <w:rPr>
                <w:rFonts w:ascii="StobiSerif Regular" w:hAnsi="StobiSerif Regular"/>
                <w:sz w:val="22"/>
                <w:szCs w:val="22"/>
              </w:rPr>
              <w:t>;</w:t>
            </w:r>
          </w:p>
          <w:p w:rsidR="00034FEB" w:rsidRPr="00AB7211" w:rsidRDefault="00034FEB" w:rsidP="004F4BAD">
            <w:pPr>
              <w:pStyle w:val="ListParagraph"/>
              <w:numPr>
                <w:ilvl w:val="0"/>
                <w:numId w:val="30"/>
              </w:numPr>
              <w:ind w:left="195" w:hanging="142"/>
              <w:jc w:val="both"/>
              <w:rPr>
                <w:rFonts w:ascii="StobiSerif Regular" w:hAnsi="StobiSerif Regular"/>
                <w:sz w:val="22"/>
                <w:szCs w:val="22"/>
              </w:rPr>
            </w:pPr>
            <w:r w:rsidRPr="00AB7211">
              <w:rPr>
                <w:rFonts w:ascii="StobiSerif Regular" w:hAnsi="StobiSerif Regular"/>
                <w:sz w:val="22"/>
                <w:szCs w:val="22"/>
              </w:rPr>
              <w:t>На невработените лица кои присуствувале минимум 70% од предвидените часови за тој месец им  исплаќа 9.000 денари (со вклучен данок на личен доход и осигурување во случај на несреќа при работа и професионално заболување)обезбедни преку мерката а предвидени во договор за учество на мерката</w:t>
            </w:r>
            <w:r w:rsidR="001D123C" w:rsidRPr="00AB7211">
              <w:rPr>
                <w:rFonts w:ascii="StobiSerif Regular" w:hAnsi="StobiSerif Regular"/>
                <w:sz w:val="22"/>
                <w:szCs w:val="22"/>
              </w:rPr>
              <w:t>;</w:t>
            </w:r>
          </w:p>
          <w:p w:rsidR="00034FEB" w:rsidRPr="00AB7211" w:rsidRDefault="00034FEB" w:rsidP="004F4BAD">
            <w:pPr>
              <w:pStyle w:val="ListParagraph"/>
              <w:numPr>
                <w:ilvl w:val="0"/>
                <w:numId w:val="30"/>
              </w:numPr>
              <w:ind w:left="195" w:hanging="142"/>
              <w:jc w:val="both"/>
              <w:rPr>
                <w:rFonts w:ascii="StobiSerif Regular" w:hAnsi="StobiSerif Regular"/>
                <w:sz w:val="22"/>
                <w:szCs w:val="22"/>
              </w:rPr>
            </w:pPr>
            <w:r w:rsidRPr="00AB7211">
              <w:rPr>
                <w:rFonts w:ascii="StobiSerif Regular" w:hAnsi="StobiSerif Regular"/>
                <w:sz w:val="22"/>
                <w:szCs w:val="22"/>
              </w:rPr>
              <w:t>Доставува месечен извештај за присутност на лицата, извештај за резултатите од месечната реализација на обуките и доказ за исплатени средства на кандидатите</w:t>
            </w:r>
            <w:r w:rsidR="001D123C" w:rsidRPr="00AB7211">
              <w:rPr>
                <w:rFonts w:ascii="StobiSerif Regular" w:hAnsi="StobiSerif Regular"/>
                <w:sz w:val="22"/>
                <w:szCs w:val="22"/>
              </w:rPr>
              <w:t>;</w:t>
            </w:r>
          </w:p>
          <w:p w:rsidR="00034FEB" w:rsidRPr="00AB7211" w:rsidRDefault="00034FEB" w:rsidP="004F4BAD">
            <w:pPr>
              <w:pStyle w:val="ListParagraph"/>
              <w:numPr>
                <w:ilvl w:val="0"/>
                <w:numId w:val="30"/>
              </w:numPr>
              <w:ind w:left="195" w:hanging="142"/>
              <w:jc w:val="both"/>
              <w:rPr>
                <w:rFonts w:ascii="StobiSerif Regular" w:hAnsi="StobiSerif Regular"/>
                <w:sz w:val="22"/>
                <w:szCs w:val="22"/>
              </w:rPr>
            </w:pPr>
            <w:r w:rsidRPr="00AB7211">
              <w:rPr>
                <w:rFonts w:ascii="StobiSerif Regular" w:hAnsi="StobiSerif Regular"/>
                <w:sz w:val="22"/>
                <w:szCs w:val="22"/>
              </w:rPr>
              <w:t>Спроведува проверка на стекнатите знаења пред Комисија и издава соодветен документ пропишан од Министерството за образование и наука (МОН) и/или од Центарот за образование на возрасните (ЦОВ)</w:t>
            </w:r>
            <w:r w:rsidR="001D123C" w:rsidRPr="00AB7211">
              <w:rPr>
                <w:rFonts w:ascii="StobiSerif Regular" w:hAnsi="StobiSerif Regular"/>
                <w:sz w:val="22"/>
                <w:szCs w:val="22"/>
              </w:rPr>
              <w:t xml:space="preserve"> и</w:t>
            </w:r>
          </w:p>
          <w:p w:rsidR="00034FEB" w:rsidRPr="00AB7211" w:rsidRDefault="00034FEB" w:rsidP="004F4BAD">
            <w:pPr>
              <w:pStyle w:val="ListParagraph"/>
              <w:numPr>
                <w:ilvl w:val="0"/>
                <w:numId w:val="30"/>
              </w:numPr>
              <w:ind w:left="195" w:hanging="142"/>
              <w:jc w:val="both"/>
              <w:rPr>
                <w:rFonts w:ascii="StobiSerif Regular" w:hAnsi="StobiSerif Regular"/>
                <w:sz w:val="22"/>
                <w:szCs w:val="22"/>
              </w:rPr>
            </w:pPr>
            <w:r w:rsidRPr="00AB7211">
              <w:rPr>
                <w:rFonts w:ascii="StobiSerif Regular" w:hAnsi="StobiSerif Regular"/>
                <w:sz w:val="22"/>
                <w:szCs w:val="22"/>
              </w:rPr>
              <w:t xml:space="preserve">По завршување на обуката доставува до УНДП и АВРСМ збирен извештај и евалуација на реализираната обука </w:t>
            </w:r>
          </w:p>
          <w:p w:rsidR="00034FEB" w:rsidRPr="00753E38" w:rsidRDefault="00034FEB" w:rsidP="00773C5B">
            <w:pPr>
              <w:spacing w:after="0"/>
              <w:jc w:val="both"/>
              <w:rPr>
                <w:rFonts w:ascii="StobiSerif Regular" w:hAnsi="StobiSerif Regular" w:cs="StobiSerif Regular"/>
                <w:b/>
                <w:bCs/>
                <w:color w:val="0070C0"/>
              </w:rPr>
            </w:pPr>
          </w:p>
          <w:p w:rsidR="00034FEB" w:rsidRPr="00753E38" w:rsidRDefault="00034FEB" w:rsidP="00773C5B">
            <w:pPr>
              <w:spacing w:after="0"/>
              <w:rPr>
                <w:rFonts w:ascii="StobiSerif Regular" w:hAnsi="StobiSerif Regular"/>
                <w:b/>
                <w:bCs/>
                <w:color w:val="568523"/>
              </w:rPr>
            </w:pPr>
            <w:r w:rsidRPr="00753E38">
              <w:rPr>
                <w:rFonts w:ascii="StobiSerif Regular" w:hAnsi="StobiSerif Regular"/>
                <w:b/>
                <w:bCs/>
                <w:color w:val="568523"/>
              </w:rPr>
              <w:t>За спроведувачите на обука за стручни вештини:</w:t>
            </w:r>
          </w:p>
          <w:p w:rsidR="00034FEB" w:rsidRPr="00AB7211" w:rsidRDefault="00034FEB" w:rsidP="004F4BAD">
            <w:pPr>
              <w:pStyle w:val="ListParagraph"/>
              <w:numPr>
                <w:ilvl w:val="0"/>
                <w:numId w:val="30"/>
              </w:numPr>
              <w:ind w:left="195" w:hanging="142"/>
              <w:jc w:val="both"/>
              <w:rPr>
                <w:rFonts w:ascii="StobiSerif Regular" w:hAnsi="StobiSerif Regular"/>
                <w:sz w:val="22"/>
                <w:szCs w:val="22"/>
              </w:rPr>
            </w:pPr>
            <w:r w:rsidRPr="00AB7211">
              <w:rPr>
                <w:rFonts w:ascii="StobiSerif Regular" w:hAnsi="StobiSerif Regular"/>
                <w:sz w:val="22"/>
                <w:szCs w:val="22"/>
              </w:rPr>
              <w:t xml:space="preserve">Доставува извештај за текот на обуката, извештај за резултатите од реализација на обуките </w:t>
            </w:r>
            <w:r w:rsidR="001D123C" w:rsidRPr="00AB7211">
              <w:rPr>
                <w:rFonts w:ascii="StobiSerif Regular" w:hAnsi="StobiSerif Regular"/>
                <w:sz w:val="22"/>
                <w:szCs w:val="22"/>
              </w:rPr>
              <w:t>;</w:t>
            </w:r>
          </w:p>
          <w:p w:rsidR="00034FEB" w:rsidRPr="00AB7211" w:rsidRDefault="00034FEB" w:rsidP="004F4BAD">
            <w:pPr>
              <w:pStyle w:val="ListParagraph"/>
              <w:numPr>
                <w:ilvl w:val="0"/>
                <w:numId w:val="30"/>
              </w:numPr>
              <w:ind w:left="195" w:hanging="142"/>
              <w:jc w:val="both"/>
              <w:rPr>
                <w:rFonts w:ascii="StobiSerif Regular" w:hAnsi="StobiSerif Regular"/>
                <w:sz w:val="22"/>
                <w:szCs w:val="22"/>
              </w:rPr>
            </w:pPr>
            <w:r w:rsidRPr="00AB7211">
              <w:rPr>
                <w:rFonts w:ascii="StobiSerif Regular" w:hAnsi="StobiSerif Regular"/>
                <w:sz w:val="22"/>
                <w:szCs w:val="22"/>
              </w:rPr>
              <w:t xml:space="preserve">Спроведува проверка на стекнатите знаења </w:t>
            </w:r>
            <w:r w:rsidR="001D123C" w:rsidRPr="00AB7211">
              <w:rPr>
                <w:rFonts w:ascii="StobiSerif Regular" w:hAnsi="StobiSerif Regular"/>
                <w:sz w:val="22"/>
                <w:szCs w:val="22"/>
              </w:rPr>
              <w:t>и</w:t>
            </w:r>
            <w:r w:rsidR="00140FB7">
              <w:rPr>
                <w:rFonts w:ascii="StobiSerif Regular" w:hAnsi="StobiSerif Regular"/>
                <w:sz w:val="22"/>
                <w:szCs w:val="22"/>
                <w:lang w:val="mk-MK"/>
              </w:rPr>
              <w:t>;</w:t>
            </w:r>
          </w:p>
          <w:p w:rsidR="00034FEB" w:rsidRPr="00AB7211" w:rsidRDefault="00034FEB" w:rsidP="004F4BAD">
            <w:pPr>
              <w:pStyle w:val="ListParagraph"/>
              <w:numPr>
                <w:ilvl w:val="0"/>
                <w:numId w:val="30"/>
              </w:numPr>
              <w:ind w:left="195" w:hanging="142"/>
              <w:jc w:val="both"/>
              <w:rPr>
                <w:rFonts w:ascii="StobiSerif Regular" w:hAnsi="StobiSerif Regular"/>
                <w:sz w:val="22"/>
                <w:szCs w:val="22"/>
              </w:rPr>
            </w:pPr>
            <w:r w:rsidRPr="00AB7211">
              <w:rPr>
                <w:rFonts w:ascii="StobiSerif Regular" w:hAnsi="StobiSerif Regular"/>
                <w:sz w:val="22"/>
                <w:szCs w:val="22"/>
              </w:rPr>
              <w:t>По завршување на обуката доставува до УНДП и АВРСМ збирен извештај и евалуација на реализираната обука</w:t>
            </w:r>
            <w:r w:rsidR="001D123C" w:rsidRPr="00AB7211">
              <w:rPr>
                <w:rFonts w:ascii="StobiSerif Regular" w:hAnsi="StobiSerif Regular"/>
                <w:sz w:val="22"/>
                <w:szCs w:val="22"/>
              </w:rPr>
              <w:t>.</w:t>
            </w:r>
          </w:p>
          <w:p w:rsidR="00034FEB" w:rsidRPr="00753E38" w:rsidRDefault="00034FEB" w:rsidP="00773C5B">
            <w:pPr>
              <w:spacing w:after="0"/>
              <w:jc w:val="both"/>
              <w:rPr>
                <w:rFonts w:ascii="StobiSerif Regular" w:hAnsi="StobiSerif Regular" w:cs="StobiSerif Regular"/>
                <w:b/>
                <w:bCs/>
                <w:color w:val="0070C0"/>
              </w:rPr>
            </w:pPr>
          </w:p>
          <w:p w:rsidR="00034FEB" w:rsidRPr="00753E38" w:rsidRDefault="00034FEB" w:rsidP="00773C5B">
            <w:pPr>
              <w:spacing w:after="0"/>
            </w:pPr>
            <w:r w:rsidRPr="00753E38">
              <w:rPr>
                <w:rFonts w:ascii="StobiSerif Regular" w:hAnsi="StobiSerif Regular"/>
                <w:b/>
                <w:bCs/>
                <w:color w:val="568523"/>
              </w:rPr>
              <w:t>За невработени лица кои следат обука за стручни квалификации:</w:t>
            </w:r>
          </w:p>
          <w:p w:rsidR="00034FEB" w:rsidRPr="00AB7211" w:rsidRDefault="00034FEB" w:rsidP="004F4BAD">
            <w:pPr>
              <w:pStyle w:val="ListParagraph"/>
              <w:numPr>
                <w:ilvl w:val="0"/>
                <w:numId w:val="30"/>
              </w:numPr>
              <w:ind w:left="195" w:hanging="142"/>
              <w:jc w:val="both"/>
              <w:rPr>
                <w:rFonts w:ascii="StobiSerif Regular" w:hAnsi="StobiSerif Regular"/>
                <w:sz w:val="22"/>
                <w:szCs w:val="22"/>
              </w:rPr>
            </w:pPr>
            <w:r w:rsidRPr="00AB7211">
              <w:rPr>
                <w:rFonts w:ascii="StobiSerif Regular" w:hAnsi="StobiSerif Regular"/>
                <w:sz w:val="22"/>
                <w:szCs w:val="22"/>
              </w:rPr>
              <w:t xml:space="preserve">За времетраење на обуката кандидатот е должен: </w:t>
            </w:r>
          </w:p>
          <w:p w:rsidR="00034FEB" w:rsidRPr="00753E38" w:rsidRDefault="00034FEB" w:rsidP="004F4BAD">
            <w:pPr>
              <w:pStyle w:val="ListParagraph1"/>
              <w:numPr>
                <w:ilvl w:val="0"/>
                <w:numId w:val="29"/>
              </w:numPr>
              <w:spacing w:after="0" w:line="256" w:lineRule="auto"/>
              <w:jc w:val="both"/>
              <w:rPr>
                <w:rFonts w:ascii="StobiSerif Regular" w:hAnsi="StobiSerif Regular" w:cs="StobiSerif Regular"/>
                <w:lang w:val="mk-MK"/>
              </w:rPr>
            </w:pPr>
            <w:r w:rsidRPr="00AE118F">
              <w:rPr>
                <w:rFonts w:ascii="StobiSerif Regular" w:hAnsi="StobiSerif Regular" w:cs="StobiSerif Regular"/>
                <w:lang w:val="mk-MK"/>
              </w:rPr>
              <w:lastRenderedPageBreak/>
              <w:t>редовно да ја посетува обуката и да ги извршува доделените работни задачи. Во случај на спречено</w:t>
            </w:r>
            <w:r w:rsidRPr="00AB7211">
              <w:rPr>
                <w:rFonts w:ascii="StobiSerif Regular" w:hAnsi="StobiSerif Regular" w:cs="StobiSerif Regular"/>
                <w:lang w:val="mk-MK"/>
              </w:rPr>
              <w:t>ст за присуство на работното место</w:t>
            </w:r>
            <w:r w:rsidR="00636B39">
              <w:rPr>
                <w:rFonts w:ascii="StobiSerif Regular" w:hAnsi="StobiSerif Regular" w:cs="StobiSerif Regular"/>
                <w:lang w:val="en-US"/>
              </w:rPr>
              <w:t>,</w:t>
            </w:r>
            <w:r w:rsidRPr="00AE118F">
              <w:rPr>
                <w:rFonts w:ascii="StobiSerif Regular" w:hAnsi="StobiSerif Regular" w:cs="StobiSerif Regular"/>
                <w:lang w:val="mk-MK"/>
              </w:rPr>
              <w:t xml:space="preserve"> во рок од 24 часа да го извести работодавачот за причината поради која отсуствува и </w:t>
            </w:r>
            <w:r w:rsidR="00636B39">
              <w:rPr>
                <w:rFonts w:ascii="StobiSerif Regular" w:hAnsi="StobiSerif Regular" w:cs="StobiSerif Regular"/>
                <w:lang w:val="mk-MK"/>
              </w:rPr>
              <w:t xml:space="preserve">да </w:t>
            </w:r>
            <w:r w:rsidRPr="00AE118F">
              <w:rPr>
                <w:rFonts w:ascii="StobiSerif Regular" w:hAnsi="StobiSerif Regular" w:cs="StobiSerif Regular"/>
                <w:lang w:val="mk-MK"/>
              </w:rPr>
              <w:t>донесе документ за оправдување, во спротивно ќе биде исклучен од обуката</w:t>
            </w:r>
            <w:r w:rsidR="001D123C" w:rsidRPr="00AB7211">
              <w:rPr>
                <w:rFonts w:ascii="StobiSerif Regular" w:hAnsi="StobiSerif Regular" w:cs="StobiSerif Regular"/>
                <w:lang w:val="mk-MK"/>
              </w:rPr>
              <w:t xml:space="preserve"> и</w:t>
            </w:r>
          </w:p>
          <w:p w:rsidR="00034FEB" w:rsidRPr="00753E38" w:rsidRDefault="00034FEB" w:rsidP="004F4BAD">
            <w:pPr>
              <w:pStyle w:val="ListParagraph1"/>
              <w:numPr>
                <w:ilvl w:val="0"/>
                <w:numId w:val="29"/>
              </w:numPr>
              <w:spacing w:after="0" w:line="256" w:lineRule="auto"/>
              <w:jc w:val="both"/>
              <w:rPr>
                <w:rFonts w:ascii="StobiSerif Regular" w:hAnsi="StobiSerif Regular" w:cs="StobiSerif Regular"/>
                <w:lang w:val="mk-MK"/>
              </w:rPr>
            </w:pPr>
            <w:r w:rsidRPr="00AE118F">
              <w:rPr>
                <w:rFonts w:ascii="StobiSerif Regular" w:hAnsi="StobiSerif Regular" w:cs="StobiSerif Regular"/>
                <w:lang w:val="mk-MK"/>
              </w:rPr>
              <w:t>да биде дисциплиниран и да го почитува пропишаниот ред и</w:t>
            </w:r>
            <w:r w:rsidRPr="00AB7211">
              <w:rPr>
                <w:rFonts w:ascii="StobiSerif Regular" w:hAnsi="StobiSerif Regular" w:cs="StobiSerif Regular"/>
                <w:lang w:val="mk-MK"/>
              </w:rPr>
              <w:t xml:space="preserve"> почитува имотот, средствата за работа и совесно да ракува со доверените материјали. Во случај да направи штета за време на обуката поради несовесно однесување или крајно невнимание, должен е истата да ја надомести на  работодавачот. </w:t>
            </w:r>
          </w:p>
          <w:p w:rsidR="00034FEB" w:rsidRPr="00AB7211" w:rsidRDefault="00034FEB" w:rsidP="004F4BAD">
            <w:pPr>
              <w:pStyle w:val="ListParagraph"/>
              <w:numPr>
                <w:ilvl w:val="0"/>
                <w:numId w:val="30"/>
              </w:numPr>
              <w:spacing w:before="120"/>
              <w:ind w:left="193" w:hanging="142"/>
              <w:jc w:val="both"/>
              <w:rPr>
                <w:rFonts w:ascii="StobiSerif Regular" w:hAnsi="StobiSerif Regular"/>
                <w:sz w:val="22"/>
                <w:szCs w:val="22"/>
              </w:rPr>
            </w:pPr>
            <w:r w:rsidRPr="00AB7211">
              <w:rPr>
                <w:rFonts w:ascii="StobiSerif Regular" w:hAnsi="StobiSerif Regular"/>
                <w:sz w:val="22"/>
                <w:szCs w:val="22"/>
              </w:rPr>
              <w:t xml:space="preserve">Правото на обука на кандидатот престанува ако кандидатот: </w:t>
            </w:r>
          </w:p>
          <w:p w:rsidR="00034FEB" w:rsidRPr="00AB7211" w:rsidRDefault="00034FEB" w:rsidP="004F4BAD">
            <w:pPr>
              <w:pStyle w:val="ListParagraph1"/>
              <w:numPr>
                <w:ilvl w:val="0"/>
                <w:numId w:val="29"/>
              </w:numPr>
              <w:spacing w:after="0" w:line="256" w:lineRule="auto"/>
              <w:jc w:val="both"/>
              <w:rPr>
                <w:rFonts w:ascii="StobiSerif Regular" w:hAnsi="StobiSerif Regular" w:cs="StobiSerif Regular"/>
                <w:lang w:val="mk-MK"/>
              </w:rPr>
            </w:pPr>
            <w:r w:rsidRPr="00AE118F">
              <w:rPr>
                <w:rFonts w:ascii="StobiSerif Regular" w:hAnsi="StobiSerif Regular" w:cs="StobiSerif Regular"/>
                <w:lang w:val="mk-MK"/>
              </w:rPr>
              <w:t>не присуствувал</w:t>
            </w:r>
            <w:r w:rsidR="00636B39">
              <w:rPr>
                <w:rFonts w:ascii="StobiSerif Regular" w:hAnsi="StobiSerif Regular" w:cs="StobiSerif Regular"/>
                <w:lang w:val="mk-MK"/>
              </w:rPr>
              <w:t xml:space="preserve"> на</w:t>
            </w:r>
            <w:r w:rsidRPr="00AE118F">
              <w:rPr>
                <w:rFonts w:ascii="StobiSerif Regular" w:hAnsi="StobiSerif Regular" w:cs="StobiSerif Regular"/>
                <w:lang w:val="mk-MK"/>
              </w:rPr>
              <w:t xml:space="preserve"> 70% од обуката од </w:t>
            </w:r>
            <w:r w:rsidRPr="00AB7211">
              <w:rPr>
                <w:rFonts w:ascii="StobiSerif Regular" w:hAnsi="StobiSerif Regular" w:cs="StobiSerif Regular"/>
                <w:lang w:val="mk-MK"/>
              </w:rPr>
              <w:t>оправдани причини (болест, вработување, основач или управител на правен субјект, отслужување на воен рок);</w:t>
            </w:r>
          </w:p>
          <w:p w:rsidR="00034FEB" w:rsidRPr="00AB7211" w:rsidRDefault="00034FEB" w:rsidP="004F4BAD">
            <w:pPr>
              <w:pStyle w:val="ListParagraph1"/>
              <w:numPr>
                <w:ilvl w:val="0"/>
                <w:numId w:val="29"/>
              </w:numPr>
              <w:spacing w:after="0" w:line="256" w:lineRule="auto"/>
              <w:jc w:val="both"/>
              <w:rPr>
                <w:rFonts w:ascii="StobiSerif Regular" w:hAnsi="StobiSerif Regular" w:cs="StobiSerif Regular"/>
                <w:lang w:val="mk-MK"/>
              </w:rPr>
            </w:pPr>
            <w:r w:rsidRPr="00AB7211">
              <w:rPr>
                <w:rFonts w:ascii="StobiSerif Regular" w:hAnsi="StobiSerif Regular" w:cs="StobiSerif Regular"/>
                <w:lang w:val="mk-MK"/>
              </w:rPr>
              <w:t>самоволно ја напушти обуката</w:t>
            </w:r>
            <w:r w:rsidR="001D123C" w:rsidRPr="00AB7211">
              <w:rPr>
                <w:rFonts w:ascii="StobiSerif Regular" w:hAnsi="StobiSerif Regular" w:cs="StobiSerif Regular"/>
                <w:lang w:val="mk-MK"/>
              </w:rPr>
              <w:t xml:space="preserve"> и</w:t>
            </w:r>
          </w:p>
          <w:p w:rsidR="00034FEB" w:rsidRPr="00AB7211" w:rsidRDefault="00034FEB" w:rsidP="004F4BAD">
            <w:pPr>
              <w:pStyle w:val="ListParagraph1"/>
              <w:numPr>
                <w:ilvl w:val="0"/>
                <w:numId w:val="29"/>
              </w:numPr>
              <w:spacing w:after="0" w:line="256" w:lineRule="auto"/>
              <w:jc w:val="both"/>
              <w:rPr>
                <w:rFonts w:ascii="StobiSerif Regular" w:hAnsi="StobiSerif Regular" w:cs="StobiSerif Regular"/>
                <w:lang w:val="mk-MK"/>
              </w:rPr>
            </w:pPr>
            <w:r w:rsidRPr="00AB7211">
              <w:rPr>
                <w:rFonts w:ascii="StobiSerif Regular" w:hAnsi="StobiSerif Regular" w:cs="StobiSerif Regular"/>
                <w:lang w:val="mk-MK"/>
              </w:rPr>
              <w:t xml:space="preserve">е исклучен поради неоправдано отсуство од обуката и направи штета поради несовесно однесување или крајно невнимание. </w:t>
            </w:r>
          </w:p>
          <w:p w:rsidR="00034FEB" w:rsidRPr="00AB7211" w:rsidRDefault="00034FEB" w:rsidP="004F4BAD">
            <w:pPr>
              <w:pStyle w:val="ListParagraph"/>
              <w:numPr>
                <w:ilvl w:val="0"/>
                <w:numId w:val="30"/>
              </w:numPr>
              <w:spacing w:before="120"/>
              <w:ind w:left="193" w:hanging="142"/>
              <w:jc w:val="both"/>
              <w:rPr>
                <w:rFonts w:ascii="StobiSerif Regular" w:hAnsi="StobiSerif Regular"/>
                <w:sz w:val="22"/>
                <w:szCs w:val="22"/>
              </w:rPr>
            </w:pPr>
            <w:r w:rsidRPr="00AB7211">
              <w:rPr>
                <w:rFonts w:ascii="StobiSerif Regular" w:hAnsi="StobiSerif Regular"/>
                <w:sz w:val="22"/>
                <w:szCs w:val="22"/>
              </w:rPr>
              <w:t>Во случај на престанокот на обуката кандидатот се брише од евиденција на невработени лица за период од една годинa, освен ако е исклучен од обуката поради оправдани причини.</w:t>
            </w:r>
          </w:p>
          <w:p w:rsidR="00034FEB" w:rsidRPr="00AB7211" w:rsidRDefault="00034FEB" w:rsidP="004F4BAD">
            <w:pPr>
              <w:pStyle w:val="ListParagraph"/>
              <w:numPr>
                <w:ilvl w:val="0"/>
                <w:numId w:val="30"/>
              </w:numPr>
              <w:spacing w:before="120"/>
              <w:ind w:left="193" w:hanging="142"/>
              <w:jc w:val="both"/>
              <w:rPr>
                <w:rFonts w:ascii="StobiSerif Regular" w:hAnsi="StobiSerif Regular"/>
                <w:sz w:val="22"/>
                <w:szCs w:val="22"/>
              </w:rPr>
            </w:pPr>
            <w:r w:rsidRPr="00AB7211">
              <w:rPr>
                <w:rFonts w:ascii="StobiSerif Regular" w:hAnsi="StobiSerif Regular"/>
                <w:sz w:val="22"/>
                <w:szCs w:val="22"/>
              </w:rPr>
              <w:t>По завршување на обуката, кандидатот полага завршен испит пред Комисија и доколку не се јави/не присуствува на полагањето на завршниот испит</w:t>
            </w:r>
            <w:r w:rsidR="00636B39">
              <w:rPr>
                <w:rFonts w:ascii="StobiSerif Regular" w:hAnsi="StobiSerif Regular"/>
                <w:sz w:val="22"/>
                <w:szCs w:val="22"/>
                <w:lang w:val="mk-MK"/>
              </w:rPr>
              <w:t>,</w:t>
            </w:r>
            <w:r w:rsidRPr="00AB7211">
              <w:rPr>
                <w:rFonts w:ascii="StobiSerif Regular" w:hAnsi="StobiSerif Regular"/>
                <w:sz w:val="22"/>
                <w:szCs w:val="22"/>
              </w:rPr>
              <w:t>должен е да ги врати дотогаш исплатените средства и се брише од евиденцијана невработени лица за период од една година.</w:t>
            </w:r>
          </w:p>
          <w:p w:rsidR="00034FEB" w:rsidRPr="00AB7211" w:rsidRDefault="00034FEB" w:rsidP="004F4BAD">
            <w:pPr>
              <w:pStyle w:val="ListParagraph"/>
              <w:numPr>
                <w:ilvl w:val="0"/>
                <w:numId w:val="30"/>
              </w:numPr>
              <w:spacing w:before="120"/>
              <w:ind w:left="193" w:hanging="142"/>
              <w:jc w:val="both"/>
              <w:rPr>
                <w:rFonts w:ascii="StobiSerif Regular" w:hAnsi="StobiSerif Regular"/>
                <w:sz w:val="22"/>
                <w:szCs w:val="22"/>
              </w:rPr>
            </w:pPr>
            <w:r w:rsidRPr="00AB7211">
              <w:rPr>
                <w:rFonts w:ascii="StobiSerif Regular" w:hAnsi="StobiSerif Regular"/>
                <w:sz w:val="22"/>
                <w:szCs w:val="22"/>
              </w:rPr>
              <w:t>Кандидатот што ќе ја заврши обуката и му е понудено вработување, должен е да заснова работен однос кај работодавачот. Доколку не заснова работен однос е должен да ги врати средствата, освен во случај на вработување</w:t>
            </w:r>
            <w:r w:rsidR="00410D33">
              <w:rPr>
                <w:rFonts w:ascii="StobiSerif Regular" w:hAnsi="StobiSerif Regular"/>
                <w:sz w:val="22"/>
                <w:szCs w:val="22"/>
                <w:lang w:val="mk-MK"/>
              </w:rPr>
              <w:t xml:space="preserve"> кај друг работодавач</w:t>
            </w:r>
            <w:r w:rsidRPr="00AB7211">
              <w:rPr>
                <w:rFonts w:ascii="StobiSerif Regular" w:hAnsi="StobiSerif Regular"/>
                <w:sz w:val="22"/>
                <w:szCs w:val="22"/>
              </w:rPr>
              <w:t>.</w:t>
            </w:r>
          </w:p>
          <w:p w:rsidR="00034FEB" w:rsidRPr="00753E38" w:rsidRDefault="00034FEB" w:rsidP="00773C5B">
            <w:pPr>
              <w:pStyle w:val="ListParagraph1"/>
              <w:spacing w:after="0" w:line="256" w:lineRule="auto"/>
              <w:ind w:left="447"/>
              <w:jc w:val="both"/>
              <w:rPr>
                <w:rFonts w:ascii="StobiSerif Regular" w:hAnsi="StobiSerif Regular" w:cs="StobiSerif Regular"/>
                <w:color w:val="0070C0"/>
                <w:lang w:val="mk-MK"/>
              </w:rPr>
            </w:pPr>
          </w:p>
          <w:p w:rsidR="00034FEB" w:rsidRPr="00753E38" w:rsidRDefault="00034FEB" w:rsidP="00773C5B">
            <w:pPr>
              <w:spacing w:after="0"/>
            </w:pPr>
            <w:r w:rsidRPr="00753E38">
              <w:rPr>
                <w:rFonts w:ascii="StobiSerif Regular" w:hAnsi="StobiSerif Regular"/>
                <w:b/>
                <w:bCs/>
                <w:color w:val="568523"/>
              </w:rPr>
              <w:t>За невработени лица кои следат обука за стручни вештини:</w:t>
            </w:r>
          </w:p>
          <w:p w:rsidR="00034FEB" w:rsidRPr="00AB7211" w:rsidRDefault="00034FEB" w:rsidP="004F4BAD">
            <w:pPr>
              <w:pStyle w:val="ListParagraph"/>
              <w:numPr>
                <w:ilvl w:val="0"/>
                <w:numId w:val="30"/>
              </w:numPr>
              <w:spacing w:before="120"/>
              <w:ind w:left="193" w:hanging="142"/>
              <w:jc w:val="both"/>
              <w:rPr>
                <w:rFonts w:ascii="StobiSerif Regular" w:hAnsi="StobiSerif Regular"/>
                <w:sz w:val="22"/>
                <w:szCs w:val="22"/>
              </w:rPr>
            </w:pPr>
            <w:r w:rsidRPr="00AB7211">
              <w:rPr>
                <w:rFonts w:ascii="StobiSerif Regular" w:hAnsi="StobiSerif Regular"/>
                <w:sz w:val="22"/>
                <w:szCs w:val="22"/>
              </w:rPr>
              <w:t>За времетраење на обуката кандидатот е должен редовно да ја посетува обуката. Во случај на престанокот на обуката кандидатот се брише од евиденција на невработени лица за период од една годинa, освен ако е исклучен од обуката поради оправдани причини.</w:t>
            </w:r>
          </w:p>
          <w:p w:rsidR="00034FEB" w:rsidRPr="00753E38" w:rsidRDefault="00034FEB" w:rsidP="00773C5B">
            <w:pPr>
              <w:pStyle w:val="ListParagraph1"/>
              <w:spacing w:after="0" w:line="256" w:lineRule="auto"/>
              <w:ind w:left="447"/>
              <w:jc w:val="both"/>
              <w:rPr>
                <w:rFonts w:ascii="StobiSerif Regular" w:hAnsi="StobiSerif Regular" w:cs="StobiSerif Regular"/>
                <w:color w:val="0070C0"/>
                <w:lang w:val="mk-MK"/>
              </w:rPr>
            </w:pPr>
          </w:p>
          <w:p w:rsidR="00034FEB" w:rsidRPr="00753E38" w:rsidRDefault="00034FEB" w:rsidP="00773C5B">
            <w:pPr>
              <w:spacing w:after="0"/>
              <w:rPr>
                <w:rFonts w:ascii="StobiSerif Regular" w:hAnsi="StobiSerif Regular"/>
                <w:b/>
                <w:bCs/>
                <w:color w:val="568523"/>
              </w:rPr>
            </w:pPr>
            <w:r w:rsidRPr="00753E38">
              <w:rPr>
                <w:rFonts w:ascii="StobiSerif Regular" w:hAnsi="StobiSerif Regular"/>
                <w:b/>
                <w:bCs/>
                <w:color w:val="568523"/>
              </w:rPr>
              <w:t>За работодавачи кои учествуваат во обуката за стручни квалификации:</w:t>
            </w:r>
          </w:p>
          <w:p w:rsidR="00034FEB" w:rsidRPr="00AB7211" w:rsidRDefault="00034FEB" w:rsidP="004F4BAD">
            <w:pPr>
              <w:pStyle w:val="ListParagraph"/>
              <w:numPr>
                <w:ilvl w:val="0"/>
                <w:numId w:val="30"/>
              </w:numPr>
              <w:spacing w:before="120"/>
              <w:ind w:left="193" w:hanging="142"/>
              <w:jc w:val="both"/>
              <w:rPr>
                <w:rFonts w:ascii="StobiSerif Regular" w:hAnsi="StobiSerif Regular"/>
                <w:sz w:val="22"/>
                <w:szCs w:val="22"/>
              </w:rPr>
            </w:pPr>
            <w:r w:rsidRPr="00AB7211">
              <w:rPr>
                <w:rFonts w:ascii="StobiSerif Regular" w:hAnsi="StobiSerif Regular"/>
                <w:sz w:val="22"/>
                <w:szCs w:val="22"/>
              </w:rPr>
              <w:t>Утврдува минимални критериуми за селекција на невработени лица;</w:t>
            </w:r>
          </w:p>
          <w:p w:rsidR="00034FEB" w:rsidRPr="00AB7211" w:rsidRDefault="00034FEB" w:rsidP="004F4BAD">
            <w:pPr>
              <w:pStyle w:val="ListParagraph"/>
              <w:numPr>
                <w:ilvl w:val="0"/>
                <w:numId w:val="30"/>
              </w:numPr>
              <w:spacing w:before="120"/>
              <w:ind w:left="193" w:hanging="142"/>
              <w:jc w:val="both"/>
              <w:rPr>
                <w:rFonts w:ascii="StobiSerif Regular" w:hAnsi="StobiSerif Regular"/>
                <w:sz w:val="22"/>
                <w:szCs w:val="22"/>
              </w:rPr>
            </w:pPr>
            <w:r w:rsidRPr="00AB7211">
              <w:rPr>
                <w:rFonts w:ascii="StobiSerif Regular" w:hAnsi="StobiSerif Regular"/>
                <w:sz w:val="22"/>
                <w:szCs w:val="22"/>
              </w:rPr>
              <w:t>Работодавачот има обврска да вработи најмалку 50% од лицата вклучени во обуката со полно работно време во траење од најмалку 6 месеци. Доколку работодавачот не заснова работен однос со најмалку 50% од вклучените лица кои успешно ја завршиле обуката, должен е да ги врати средствата во вкупен износ до 30.000 денари по обучено невработено лице, освен во случај кога некое од обучените невработени лица одбие вработување</w:t>
            </w:r>
            <w:r w:rsidR="001D123C" w:rsidRPr="00AB7211">
              <w:rPr>
                <w:rFonts w:ascii="StobiSerif Regular" w:hAnsi="StobiSerif Regular"/>
                <w:sz w:val="22"/>
                <w:szCs w:val="22"/>
              </w:rPr>
              <w:t>;</w:t>
            </w:r>
          </w:p>
          <w:p w:rsidR="00034FEB" w:rsidRPr="00AB7211" w:rsidRDefault="00034FEB" w:rsidP="004F4BAD">
            <w:pPr>
              <w:pStyle w:val="ListParagraph"/>
              <w:numPr>
                <w:ilvl w:val="0"/>
                <w:numId w:val="30"/>
              </w:numPr>
              <w:spacing w:before="120"/>
              <w:ind w:left="193" w:hanging="142"/>
              <w:jc w:val="both"/>
              <w:rPr>
                <w:rFonts w:ascii="StobiSerif Regular" w:hAnsi="StobiSerif Regular" w:cs="StobiSerif Regular"/>
                <w:lang w:val="mk-MK"/>
              </w:rPr>
            </w:pPr>
            <w:r w:rsidRPr="00AB7211">
              <w:rPr>
                <w:rFonts w:ascii="StobiSerif Regular" w:hAnsi="StobiSerif Regular"/>
                <w:sz w:val="22"/>
                <w:szCs w:val="22"/>
              </w:rPr>
              <w:t xml:space="preserve">Доколку на работникот му престане работниот однос пред истекот на 6 месеци, </w:t>
            </w:r>
            <w:r w:rsidRPr="00AB7211">
              <w:rPr>
                <w:rFonts w:ascii="StobiSerif Regular" w:hAnsi="StobiSerif Regular"/>
                <w:sz w:val="22"/>
                <w:szCs w:val="22"/>
              </w:rPr>
              <w:lastRenderedPageBreak/>
              <w:t>работодавачот е должен во рок од 30 дена да вработи друго невработено лице од лицата кои успешно ја завршиле обуката или друго друго евидентирано невработено лице, во спротивно е должен средствата искористени за обука во износ до 30.000 денари за лице да ги врати во сразмерен износ</w:t>
            </w:r>
            <w:r w:rsidR="00636B39">
              <w:rPr>
                <w:rFonts w:ascii="StobiSerif Regular" w:hAnsi="StobiSerif Regular"/>
                <w:sz w:val="22"/>
                <w:szCs w:val="22"/>
                <w:lang w:val="mk-MK"/>
              </w:rPr>
              <w:t>.</w:t>
            </w:r>
          </w:p>
        </w:tc>
      </w:tr>
      <w:tr w:rsidR="00034FEB" w:rsidRPr="00753E38" w:rsidTr="00773C5B">
        <w:trPr>
          <w:trHeight w:val="560"/>
        </w:trPr>
        <w:tc>
          <w:tcPr>
            <w:tcW w:w="9796"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034FEB" w:rsidRPr="00753E38" w:rsidRDefault="00034FEB" w:rsidP="00773C5B">
            <w:pPr>
              <w:pStyle w:val="PlainText"/>
              <w:jc w:val="center"/>
              <w:rPr>
                <w:rFonts w:ascii="StobiSerif Regular" w:eastAsia="Times New Roman" w:hAnsi="StobiSerif Regular" w:cs="Calibri"/>
                <w:b/>
                <w:bCs/>
                <w:color w:val="568523"/>
                <w:sz w:val="22"/>
                <w:szCs w:val="22"/>
                <w:lang w:val="mk-MK" w:eastAsia="en-US"/>
              </w:rPr>
            </w:pPr>
            <w:r w:rsidRPr="00753E38">
              <w:rPr>
                <w:rFonts w:ascii="StobiSerif Regular" w:eastAsia="Times New Roman" w:hAnsi="StobiSerif Regular" w:cs="Calibri"/>
                <w:b/>
                <w:bCs/>
                <w:color w:val="568523"/>
                <w:sz w:val="22"/>
                <w:szCs w:val="22"/>
                <w:lang w:val="mk-MK" w:eastAsia="en-US"/>
              </w:rPr>
              <w:lastRenderedPageBreak/>
              <w:t>Реализација</w:t>
            </w:r>
          </w:p>
        </w:tc>
      </w:tr>
      <w:tr w:rsidR="00034FEB" w:rsidRPr="00753E38" w:rsidTr="00773C5B">
        <w:trPr>
          <w:trHeight w:val="600"/>
        </w:trPr>
        <w:tc>
          <w:tcPr>
            <w:tcW w:w="9796" w:type="dxa"/>
            <w:gridSpan w:val="3"/>
            <w:tcBorders>
              <w:top w:val="single" w:sz="12" w:space="0" w:color="538135"/>
              <w:left w:val="single" w:sz="12" w:space="0" w:color="538135"/>
              <w:bottom w:val="single" w:sz="12" w:space="0" w:color="538135"/>
              <w:right w:val="single" w:sz="12" w:space="0" w:color="538135"/>
            </w:tcBorders>
          </w:tcPr>
          <w:p w:rsidR="00034FEB" w:rsidRPr="00AB7211" w:rsidRDefault="00034FEB" w:rsidP="004F4BAD">
            <w:pPr>
              <w:pStyle w:val="ListParagraph"/>
              <w:numPr>
                <w:ilvl w:val="0"/>
                <w:numId w:val="30"/>
              </w:numPr>
              <w:ind w:left="193" w:hanging="142"/>
              <w:jc w:val="both"/>
              <w:rPr>
                <w:rFonts w:ascii="StobiSerif Regular" w:hAnsi="StobiSerif Regular"/>
                <w:sz w:val="22"/>
                <w:szCs w:val="22"/>
              </w:rPr>
            </w:pPr>
            <w:r w:rsidRPr="00AB7211">
              <w:rPr>
                <w:rFonts w:ascii="StobiSerif Regular" w:hAnsi="StobiSerif Regular"/>
                <w:sz w:val="22"/>
                <w:szCs w:val="22"/>
              </w:rPr>
              <w:t>Пријава за учество од страна на работодавач за обуказастручниквалификации</w:t>
            </w:r>
            <w:r w:rsidR="001D123C" w:rsidRPr="00AB7211">
              <w:rPr>
                <w:rFonts w:ascii="StobiSerif Regular" w:hAnsi="StobiSerif Regular"/>
                <w:sz w:val="22"/>
                <w:szCs w:val="22"/>
              </w:rPr>
              <w:t>;</w:t>
            </w:r>
          </w:p>
          <w:p w:rsidR="00034FEB" w:rsidRPr="00AB7211" w:rsidRDefault="00034FEB" w:rsidP="004F4BAD">
            <w:pPr>
              <w:pStyle w:val="ListParagraph"/>
              <w:numPr>
                <w:ilvl w:val="0"/>
                <w:numId w:val="30"/>
              </w:numPr>
              <w:ind w:left="193" w:hanging="142"/>
              <w:jc w:val="both"/>
              <w:rPr>
                <w:rFonts w:ascii="StobiSerif Regular" w:hAnsi="StobiSerif Regular"/>
                <w:sz w:val="22"/>
                <w:szCs w:val="22"/>
              </w:rPr>
            </w:pPr>
            <w:r w:rsidRPr="00AB7211">
              <w:rPr>
                <w:rFonts w:ascii="StobiSerif Regular" w:hAnsi="StobiSerif Regular"/>
                <w:sz w:val="22"/>
                <w:szCs w:val="22"/>
              </w:rPr>
              <w:t>Селекција на невработени лица за учество во обука за обуказастручниквалификации</w:t>
            </w:r>
            <w:r w:rsidR="001D123C" w:rsidRPr="00AB7211">
              <w:rPr>
                <w:rFonts w:ascii="StobiSerif Regular" w:hAnsi="StobiSerif Regular"/>
                <w:sz w:val="22"/>
                <w:szCs w:val="22"/>
              </w:rPr>
              <w:t>;</w:t>
            </w:r>
          </w:p>
          <w:p w:rsidR="00034FEB" w:rsidRPr="00AB7211" w:rsidRDefault="00034FEB" w:rsidP="004F4BAD">
            <w:pPr>
              <w:pStyle w:val="ListParagraph"/>
              <w:numPr>
                <w:ilvl w:val="0"/>
                <w:numId w:val="30"/>
              </w:numPr>
              <w:ind w:left="193" w:hanging="142"/>
              <w:jc w:val="both"/>
              <w:rPr>
                <w:rFonts w:ascii="StobiSerif Regular" w:hAnsi="StobiSerif Regular"/>
                <w:sz w:val="22"/>
                <w:szCs w:val="22"/>
              </w:rPr>
            </w:pPr>
            <w:r w:rsidRPr="00AB7211">
              <w:rPr>
                <w:rFonts w:ascii="StobiSerif Regular" w:hAnsi="StobiSerif Regular"/>
                <w:sz w:val="22"/>
                <w:szCs w:val="22"/>
              </w:rPr>
              <w:t>Селекција на спроведувачи на обука за обука за стручни квалификации</w:t>
            </w:r>
            <w:r w:rsidR="001D123C" w:rsidRPr="00AB7211">
              <w:rPr>
                <w:rFonts w:ascii="StobiSerif Regular" w:hAnsi="StobiSerif Regular"/>
                <w:sz w:val="22"/>
                <w:szCs w:val="22"/>
              </w:rPr>
              <w:t>;</w:t>
            </w:r>
          </w:p>
          <w:p w:rsidR="00034FEB" w:rsidRPr="00AB7211" w:rsidRDefault="00034FEB" w:rsidP="004F4BAD">
            <w:pPr>
              <w:pStyle w:val="ListParagraph"/>
              <w:numPr>
                <w:ilvl w:val="0"/>
                <w:numId w:val="30"/>
              </w:numPr>
              <w:ind w:left="193" w:hanging="142"/>
              <w:jc w:val="both"/>
              <w:rPr>
                <w:rFonts w:ascii="StobiSerif Regular" w:hAnsi="StobiSerif Regular"/>
                <w:sz w:val="22"/>
                <w:szCs w:val="22"/>
              </w:rPr>
            </w:pPr>
            <w:r w:rsidRPr="00AB7211">
              <w:rPr>
                <w:rFonts w:ascii="StobiSerif Regular" w:hAnsi="StobiSerif Regular"/>
                <w:sz w:val="22"/>
                <w:szCs w:val="22"/>
              </w:rPr>
              <w:t>Известување за невработени лица за обуказастручниквалификации</w:t>
            </w:r>
            <w:r w:rsidR="001D123C" w:rsidRPr="00AB7211">
              <w:rPr>
                <w:rFonts w:ascii="StobiSerif Regular" w:hAnsi="StobiSerif Regular"/>
                <w:sz w:val="22"/>
                <w:szCs w:val="22"/>
              </w:rPr>
              <w:t>;</w:t>
            </w:r>
          </w:p>
          <w:p w:rsidR="00034FEB" w:rsidRPr="00AB7211" w:rsidRDefault="00034FEB" w:rsidP="004F4BAD">
            <w:pPr>
              <w:pStyle w:val="ListParagraph"/>
              <w:numPr>
                <w:ilvl w:val="0"/>
                <w:numId w:val="30"/>
              </w:numPr>
              <w:ind w:left="193" w:hanging="142"/>
              <w:jc w:val="both"/>
              <w:rPr>
                <w:rFonts w:ascii="StobiSerif Regular" w:hAnsi="StobiSerif Regular"/>
                <w:sz w:val="22"/>
                <w:szCs w:val="22"/>
              </w:rPr>
            </w:pPr>
            <w:r w:rsidRPr="00AB7211">
              <w:rPr>
                <w:rFonts w:ascii="StobiSerif Regular" w:hAnsi="StobiSerif Regular"/>
                <w:sz w:val="22"/>
                <w:szCs w:val="22"/>
              </w:rPr>
              <w:t>Селекција на невработени лица за обуказастручниквалификации</w:t>
            </w:r>
            <w:r w:rsidR="001D123C" w:rsidRPr="00AB7211">
              <w:rPr>
                <w:rFonts w:ascii="StobiSerif Regular" w:hAnsi="StobiSerif Regular"/>
                <w:sz w:val="22"/>
                <w:szCs w:val="22"/>
              </w:rPr>
              <w:t>;</w:t>
            </w:r>
          </w:p>
          <w:p w:rsidR="00034FEB" w:rsidRPr="00AB7211" w:rsidRDefault="00034FEB" w:rsidP="004F4BAD">
            <w:pPr>
              <w:pStyle w:val="ListParagraph"/>
              <w:numPr>
                <w:ilvl w:val="0"/>
                <w:numId w:val="30"/>
              </w:numPr>
              <w:ind w:left="193" w:hanging="142"/>
              <w:jc w:val="both"/>
              <w:rPr>
                <w:rFonts w:ascii="StobiSerif Regular" w:hAnsi="StobiSerif Regular"/>
                <w:sz w:val="22"/>
                <w:szCs w:val="22"/>
              </w:rPr>
            </w:pPr>
            <w:r w:rsidRPr="00AB7211">
              <w:rPr>
                <w:rFonts w:ascii="StobiSerif Regular" w:hAnsi="StobiSerif Regular"/>
                <w:sz w:val="22"/>
                <w:szCs w:val="22"/>
              </w:rPr>
              <w:t>Пријавување на заинтересирани невработени лица за обуказастручни вештини</w:t>
            </w:r>
            <w:r w:rsidR="001D123C" w:rsidRPr="00AB7211">
              <w:rPr>
                <w:rFonts w:ascii="StobiSerif Regular" w:hAnsi="StobiSerif Regular"/>
                <w:sz w:val="22"/>
                <w:szCs w:val="22"/>
              </w:rPr>
              <w:t>;</w:t>
            </w:r>
          </w:p>
          <w:p w:rsidR="00034FEB" w:rsidRPr="00AB7211" w:rsidRDefault="00034FEB" w:rsidP="004F4BAD">
            <w:pPr>
              <w:pStyle w:val="ListParagraph"/>
              <w:numPr>
                <w:ilvl w:val="0"/>
                <w:numId w:val="30"/>
              </w:numPr>
              <w:ind w:left="193" w:hanging="142"/>
              <w:jc w:val="both"/>
              <w:rPr>
                <w:rFonts w:ascii="StobiSerif Regular" w:hAnsi="StobiSerif Regular"/>
                <w:sz w:val="22"/>
                <w:szCs w:val="22"/>
              </w:rPr>
            </w:pPr>
            <w:r w:rsidRPr="00AB7211">
              <w:rPr>
                <w:rFonts w:ascii="StobiSerif Regular" w:hAnsi="StobiSerif Regular"/>
                <w:sz w:val="22"/>
                <w:szCs w:val="22"/>
              </w:rPr>
              <w:t>Избор на спроведувачи на on-line обука</w:t>
            </w:r>
            <w:r w:rsidR="001D123C" w:rsidRPr="00AB7211">
              <w:rPr>
                <w:rFonts w:ascii="StobiSerif Regular" w:hAnsi="StobiSerif Regular"/>
                <w:sz w:val="22"/>
                <w:szCs w:val="22"/>
              </w:rPr>
              <w:t>;</w:t>
            </w:r>
          </w:p>
          <w:p w:rsidR="00034FEB" w:rsidRPr="00AB7211" w:rsidRDefault="00034FEB" w:rsidP="004F4BAD">
            <w:pPr>
              <w:pStyle w:val="ListParagraph"/>
              <w:numPr>
                <w:ilvl w:val="0"/>
                <w:numId w:val="30"/>
              </w:numPr>
              <w:ind w:left="193" w:hanging="142"/>
              <w:jc w:val="both"/>
              <w:rPr>
                <w:rFonts w:ascii="StobiSerif Regular" w:hAnsi="StobiSerif Regular"/>
                <w:sz w:val="22"/>
                <w:szCs w:val="22"/>
              </w:rPr>
            </w:pPr>
            <w:r w:rsidRPr="00AB7211">
              <w:rPr>
                <w:rFonts w:ascii="StobiSerif Regular" w:hAnsi="StobiSerif Regular"/>
                <w:sz w:val="22"/>
                <w:szCs w:val="22"/>
              </w:rPr>
              <w:t>Обука на невработени лица</w:t>
            </w:r>
            <w:r w:rsidR="001D123C" w:rsidRPr="00AB7211">
              <w:rPr>
                <w:rFonts w:ascii="StobiSerif Regular" w:hAnsi="StobiSerif Regular"/>
                <w:sz w:val="22"/>
                <w:szCs w:val="22"/>
              </w:rPr>
              <w:t xml:space="preserve"> и</w:t>
            </w:r>
          </w:p>
          <w:p w:rsidR="00034FEB" w:rsidRPr="00753E38" w:rsidRDefault="00034FEB" w:rsidP="004F4BAD">
            <w:pPr>
              <w:pStyle w:val="ListParagraph"/>
              <w:numPr>
                <w:ilvl w:val="0"/>
                <w:numId w:val="30"/>
              </w:numPr>
              <w:ind w:left="193" w:hanging="142"/>
              <w:jc w:val="both"/>
              <w:rPr>
                <w:rFonts w:ascii="StobiSerif Regular" w:hAnsi="StobiSerif Regular"/>
                <w:b/>
                <w:color w:val="0070C0"/>
                <w:lang w:val="mk-MK"/>
              </w:rPr>
            </w:pPr>
            <w:r w:rsidRPr="00AB7211">
              <w:rPr>
                <w:rFonts w:ascii="StobiSerif Regular" w:hAnsi="StobiSerif Regular"/>
                <w:sz w:val="22"/>
                <w:szCs w:val="22"/>
              </w:rPr>
              <w:t>Мониторинг</w:t>
            </w:r>
            <w:r w:rsidR="001D123C" w:rsidRPr="00AB7211">
              <w:rPr>
                <w:rFonts w:ascii="StobiSerif Regular" w:hAnsi="StobiSerif Regular"/>
                <w:sz w:val="22"/>
                <w:szCs w:val="22"/>
              </w:rPr>
              <w:t>.</w:t>
            </w:r>
          </w:p>
        </w:tc>
      </w:tr>
    </w:tbl>
    <w:p w:rsidR="0072092A" w:rsidRPr="00753E38" w:rsidRDefault="00201BB6" w:rsidP="0072092A">
      <w:pPr>
        <w:jc w:val="both"/>
        <w:rPr>
          <w:rFonts w:ascii="StobiSerif Regular" w:hAnsi="StobiSerif Regular"/>
          <w:b/>
          <w:color w:val="0070C0"/>
        </w:rPr>
      </w:pPr>
      <w:r w:rsidRPr="00753E38">
        <w:rPr>
          <w:rFonts w:ascii="StobiSerif Regular" w:hAnsi="StobiSerif Regular"/>
          <w:b/>
          <w:color w:val="0070C0"/>
        </w:rPr>
        <w:br w:type="page"/>
      </w:r>
      <w:r w:rsidR="009C3DF7">
        <w:rPr>
          <w:rFonts w:ascii="StobiSerif Regular" w:hAnsi="StobiSerif Regular"/>
          <w:b/>
          <w:noProof/>
          <w:color w:val="0070C0"/>
          <w:lang w:val="en-US"/>
        </w:rPr>
        <w:pict>
          <v:line id="_x0000_s1060" style="position:absolute;left:0;text-align:left;z-index:251654144;visibility:visible;mso-wrap-distance-top:-8e-5mm;mso-wrap-distance-bottom:-8e-5mm" from="57.75pt,20.3pt" to="392.9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" strokecolor="#9bbb59" strokeweight="2pt">
            <v:shadow on="t" color="black" opacity="24903f" origin=",.5" offset="0,.55556mm"/>
            <o:lock v:ext="edit" shapetype="f"/>
          </v:line>
        </w:pict>
      </w:r>
    </w:p>
    <w:p w:rsidR="00945ED8" w:rsidRPr="00753E38" w:rsidRDefault="00945ED8" w:rsidP="00945ED8">
      <w:pPr>
        <w:jc w:val="both"/>
        <w:rPr>
          <w:rFonts w:ascii="StobiSerif Regular" w:hAnsi="StobiSerif Regular"/>
          <w:b/>
          <w:color w:val="0070C0"/>
        </w:rPr>
      </w:pPr>
    </w:p>
    <w:tbl>
      <w:tblPr>
        <w:tblW w:w="9791" w:type="dxa"/>
        <w:tblInd w:w="108" w:type="dxa"/>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tblLook w:val="00A0"/>
      </w:tblPr>
      <w:tblGrid>
        <w:gridCol w:w="2269"/>
        <w:gridCol w:w="7513"/>
        <w:gridCol w:w="9"/>
      </w:tblGrid>
      <w:tr w:rsidR="00945ED8" w:rsidRPr="00753E38" w:rsidTr="003A35BB">
        <w:trPr>
          <w:gridAfter w:val="1"/>
          <w:wAfter w:w="9" w:type="dxa"/>
          <w:trHeight w:val="590"/>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rPr>
                <w:rFonts w:ascii="StobiSerif Regular" w:hAnsi="StobiSerif Regular"/>
                <w:b/>
                <w:bCs/>
                <w:color w:val="568523"/>
              </w:rPr>
            </w:pPr>
            <w:r w:rsidRPr="00753E38">
              <w:rPr>
                <w:rFonts w:ascii="StobiSerif Regular" w:hAnsi="StobiSerif Regular"/>
                <w:b/>
                <w:bCs/>
                <w:color w:val="568523"/>
              </w:rPr>
              <w:t>Наслов на мерката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B64D5F">
            <w:pPr>
              <w:autoSpaceDE w:val="0"/>
              <w:autoSpaceDN w:val="0"/>
              <w:adjustRightInd w:val="0"/>
              <w:spacing w:after="0" w:line="240" w:lineRule="auto"/>
              <w:jc w:val="both"/>
              <w:rPr>
                <w:rFonts w:ascii="StobiSerif Regular" w:hAnsi="StobiSerif Regular"/>
                <w:b/>
              </w:rPr>
            </w:pPr>
            <w:bookmarkStart w:id="18" w:name="_Toc535356233"/>
            <w:r w:rsidRPr="00753E38">
              <w:rPr>
                <w:rStyle w:val="Heading3Char"/>
                <w:rFonts w:ascii="StobiSerif Regular" w:hAnsi="StobiSerif Regular" w:cs="Calibri"/>
                <w:b/>
                <w:sz w:val="22"/>
                <w:szCs w:val="22"/>
                <w:lang w:val="mk-MK"/>
              </w:rPr>
              <w:t xml:space="preserve">3.3 Обуки за побарувани занимања </w:t>
            </w:r>
            <w:bookmarkEnd w:id="18"/>
          </w:p>
        </w:tc>
      </w:tr>
      <w:tr w:rsidR="00945ED8" w:rsidRPr="00753E38" w:rsidTr="003A35BB">
        <w:trPr>
          <w:gridAfter w:val="1"/>
          <w:wAfter w:w="9" w:type="dxa"/>
          <w:trHeight w:val="590"/>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rPr>
                <w:rFonts w:ascii="StobiSerif Regular" w:hAnsi="StobiSerif Regular"/>
                <w:b/>
                <w:bCs/>
                <w:color w:val="568523"/>
              </w:rPr>
            </w:pPr>
            <w:r w:rsidRPr="00753E38">
              <w:rPr>
                <w:rFonts w:ascii="StobiSerif Regular" w:hAnsi="StobiSerif Regular"/>
                <w:b/>
                <w:bCs/>
                <w:color w:val="568523"/>
              </w:rPr>
              <w:t>Цел на мерката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BD152E">
            <w:pPr>
              <w:spacing w:after="0" w:line="240" w:lineRule="auto"/>
              <w:jc w:val="both"/>
              <w:rPr>
                <w:rFonts w:ascii="StobiSerif Regular" w:hAnsi="StobiSerif Regular"/>
              </w:rPr>
            </w:pPr>
            <w:r w:rsidRPr="00753E38">
              <w:rPr>
                <w:rFonts w:ascii="StobiSerif Regular" w:hAnsi="StobiSerif Regular"/>
              </w:rPr>
              <w:t>Целта на мерката е преку обука да се задоволат потребите од побарувани занимања</w:t>
            </w:r>
            <w:r w:rsidR="001C6E32" w:rsidRPr="00753E38">
              <w:rPr>
                <w:rFonts w:ascii="StobiSerif Regular" w:hAnsi="StobiSerif Regular"/>
              </w:rPr>
              <w:t>,</w:t>
            </w:r>
            <w:r w:rsidR="00523317" w:rsidRPr="00753E38">
              <w:rPr>
                <w:rFonts w:ascii="StobiSerif Regular" w:hAnsi="StobiSerif Regular"/>
              </w:rPr>
              <w:t>социјални услуги</w:t>
            </w:r>
            <w:r w:rsidR="00AB1FAD" w:rsidRPr="00753E38">
              <w:rPr>
                <w:rStyle w:val="FootnoteReference"/>
                <w:rFonts w:ascii="StobiSerif Regular" w:hAnsi="StobiSerif Regular"/>
              </w:rPr>
              <w:footnoteReference w:id="20"/>
            </w:r>
            <w:r w:rsidR="00BD152E" w:rsidRPr="00753E38">
              <w:rPr>
                <w:rFonts w:ascii="StobiSerif Regular" w:hAnsi="StobiSerif Regular"/>
              </w:rPr>
              <w:t xml:space="preserve"> и</w:t>
            </w:r>
            <w:r w:rsidRPr="00753E38">
              <w:rPr>
                <w:rFonts w:ascii="StobiSerif Regular" w:hAnsi="StobiSerif Regular"/>
              </w:rPr>
              <w:t xml:space="preserve">квалификации што водат до „зелени работни места“, </w:t>
            </w:r>
          </w:p>
        </w:tc>
      </w:tr>
      <w:tr w:rsidR="00945ED8" w:rsidRPr="00753E38" w:rsidTr="003A35BB">
        <w:trPr>
          <w:gridAfter w:val="1"/>
          <w:wAfter w:w="9" w:type="dxa"/>
          <w:trHeight w:val="631"/>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rPr>
                <w:rFonts w:ascii="StobiSerif Regular" w:hAnsi="StobiSerif Regular"/>
                <w:b/>
                <w:bCs/>
                <w:color w:val="568523"/>
              </w:rPr>
            </w:pPr>
            <w:r w:rsidRPr="00753E38">
              <w:rPr>
                <w:rFonts w:ascii="StobiSerif Regular" w:hAnsi="StobiSerif Regular"/>
                <w:b/>
                <w:bCs/>
                <w:color w:val="568523"/>
              </w:rPr>
              <w:t>Целна група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line="312" w:lineRule="auto"/>
              <w:jc w:val="both"/>
              <w:rPr>
                <w:rFonts w:ascii="StobiSerif Regular" w:hAnsi="StobiSerif Regular"/>
              </w:rPr>
            </w:pPr>
            <w:r w:rsidRPr="00753E38">
              <w:rPr>
                <w:rFonts w:ascii="StobiSerif Regular" w:hAnsi="StobiSerif Regular"/>
              </w:rPr>
              <w:t xml:space="preserve">Невработени лица од евиденцијата на </w:t>
            </w:r>
            <w:r w:rsidR="00DE3818" w:rsidRPr="00753E38">
              <w:rPr>
                <w:rFonts w:ascii="StobiSerif Regular" w:hAnsi="StobiSerif Regular"/>
              </w:rPr>
              <w:t>АВРСМ</w:t>
            </w:r>
          </w:p>
        </w:tc>
      </w:tr>
      <w:tr w:rsidR="00945ED8" w:rsidRPr="00753E38" w:rsidTr="003A35BB">
        <w:trPr>
          <w:gridAfter w:val="1"/>
          <w:wAfter w:w="9" w:type="dxa"/>
          <w:trHeight w:val="506"/>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rPr>
                <w:rFonts w:ascii="StobiSerif Regular" w:hAnsi="StobiSerif Regular"/>
                <w:b/>
                <w:bCs/>
                <w:color w:val="568523"/>
              </w:rPr>
            </w:pPr>
            <w:r w:rsidRPr="00753E38">
              <w:rPr>
                <w:rFonts w:ascii="StobiSerif Regular" w:hAnsi="StobiSerif Regular"/>
                <w:b/>
                <w:bCs/>
                <w:color w:val="568523"/>
              </w:rPr>
              <w:t>Опфат на мерката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135C91" w:rsidP="003A35BB">
            <w:pPr>
              <w:spacing w:after="0"/>
              <w:rPr>
                <w:rFonts w:ascii="StobiSerif Regular" w:hAnsi="StobiSerif Regular"/>
              </w:rPr>
            </w:pPr>
            <w:r>
              <w:rPr>
                <w:rFonts w:ascii="StobiSerif Regular" w:hAnsi="StobiSerif Regular"/>
                <w:b/>
                <w:lang w:val="en-US" w:eastAsia="mk-MK"/>
              </w:rPr>
              <w:t>69</w:t>
            </w:r>
            <w:r w:rsidR="00FC41B3" w:rsidRPr="00753E38">
              <w:rPr>
                <w:rFonts w:ascii="StobiSerif Regular" w:hAnsi="StobiSerif Regular"/>
                <w:b/>
                <w:lang w:eastAsia="mk-MK"/>
              </w:rPr>
              <w:t>4</w:t>
            </w:r>
            <w:r w:rsidR="00CC5444" w:rsidRPr="00753E38">
              <w:rPr>
                <w:rStyle w:val="FootnoteReference"/>
                <w:rFonts w:ascii="StobiSerif Regular" w:hAnsi="StobiSerif Regular"/>
                <w:b/>
                <w:lang w:eastAsia="mk-MK"/>
              </w:rPr>
              <w:footnoteReference w:id="21"/>
            </w:r>
            <w:r w:rsidR="00144FB7" w:rsidRPr="00753E38">
              <w:rPr>
                <w:rFonts w:ascii="StobiSerif Regular" w:hAnsi="StobiSerif Regular"/>
                <w:b/>
                <w:lang w:eastAsia="mk-MK"/>
              </w:rPr>
              <w:t>вкупно</w:t>
            </w:r>
            <w:r w:rsidR="00945ED8" w:rsidRPr="00753E38">
              <w:rPr>
                <w:rFonts w:ascii="StobiSerif Regular" w:hAnsi="StobiSerif Regular"/>
              </w:rPr>
              <w:t xml:space="preserve">невработени лица евидентирани во </w:t>
            </w:r>
            <w:r w:rsidR="00DE3818" w:rsidRPr="00753E38">
              <w:rPr>
                <w:rFonts w:ascii="StobiSerif Regular" w:hAnsi="StobiSerif Regular"/>
              </w:rPr>
              <w:t>АВРСМ</w:t>
            </w:r>
            <w:r w:rsidR="00144FB7" w:rsidRPr="00753E38">
              <w:rPr>
                <w:rFonts w:ascii="StobiSerif Regular" w:hAnsi="StobiSerif Regular"/>
              </w:rPr>
              <w:t xml:space="preserve"> од кои</w:t>
            </w:r>
          </w:p>
          <w:p w:rsidR="00BA3413" w:rsidRPr="00135C91" w:rsidRDefault="00BA3413" w:rsidP="00AE118F">
            <w:pPr>
              <w:spacing w:after="0"/>
              <w:rPr>
                <w:rFonts w:ascii="StobiSerif Regular" w:hAnsi="StobiSerif Regular"/>
                <w:b/>
              </w:rPr>
            </w:pPr>
            <w:r w:rsidRPr="00753E38">
              <w:rPr>
                <w:rFonts w:ascii="StobiSerif Regular" w:hAnsi="StobiSerif Regular"/>
              </w:rPr>
              <w:t>240</w:t>
            </w:r>
            <w:r w:rsidR="00163BF9" w:rsidRPr="00753E38">
              <w:rPr>
                <w:rFonts w:ascii="StobiSerif Regular" w:hAnsi="StobiSerif Regular"/>
              </w:rPr>
              <w:t>невработени лица</w:t>
            </w:r>
            <w:r w:rsidR="002A5F38">
              <w:rPr>
                <w:rFonts w:ascii="StobiSerif Regular" w:hAnsi="StobiSerif Regular"/>
              </w:rPr>
              <w:t xml:space="preserve"> - </w:t>
            </w:r>
            <w:r w:rsidR="00163BF9" w:rsidRPr="00753E38">
              <w:rPr>
                <w:rFonts w:ascii="StobiSerif Regular" w:hAnsi="StobiSerif Regular"/>
              </w:rPr>
              <w:t xml:space="preserve">корисници на ГМП, </w:t>
            </w:r>
            <w:r w:rsidRPr="00753E38">
              <w:rPr>
                <w:rFonts w:ascii="StobiSerif Regular" w:hAnsi="StobiSerif Regular"/>
              </w:rPr>
              <w:t xml:space="preserve"> ИПА</w:t>
            </w:r>
            <w:r w:rsidR="00144FB7" w:rsidRPr="00753E38">
              <w:rPr>
                <w:rFonts w:ascii="StobiSerif Regular" w:hAnsi="StobiSerif Regular"/>
              </w:rPr>
              <w:t xml:space="preserve"> II </w:t>
            </w:r>
            <w:r w:rsidR="00C65666">
              <w:rPr>
                <w:rFonts w:ascii="StobiSerif Regular" w:hAnsi="StobiSerif Regular"/>
              </w:rPr>
              <w:t>–</w:t>
            </w:r>
            <w:r w:rsidR="00144FB7" w:rsidRPr="00753E38">
              <w:rPr>
                <w:rFonts w:ascii="StobiSerif Regular" w:hAnsi="StobiSerif Regular"/>
              </w:rPr>
              <w:t>четврт</w:t>
            </w:r>
            <w:r w:rsidR="00E8485F" w:rsidRPr="00753E38">
              <w:rPr>
                <w:rFonts w:ascii="StobiSerif Regular" w:hAnsi="StobiSerif Regular"/>
              </w:rPr>
              <w:t>и</w:t>
            </w:r>
            <w:r w:rsidRPr="00753E38">
              <w:rPr>
                <w:rFonts w:ascii="StobiSerif Regular" w:hAnsi="StobiSerif Regular"/>
              </w:rPr>
              <w:t>директен грант</w:t>
            </w:r>
            <w:r w:rsidR="00135C91">
              <w:rPr>
                <w:rFonts w:ascii="StobiSerif Regular" w:hAnsi="StobiSerif Regular"/>
                <w:lang w:val="en-US"/>
              </w:rPr>
              <w:t xml:space="preserve"> и 150 невработени лица-УНОПС</w:t>
            </w:r>
          </w:p>
        </w:tc>
      </w:tr>
      <w:tr w:rsidR="00945ED8" w:rsidRPr="00753E38" w:rsidTr="003A35BB">
        <w:trPr>
          <w:gridAfter w:val="1"/>
          <w:wAfter w:w="9" w:type="dxa"/>
          <w:trHeight w:val="506"/>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autoSpaceDE w:val="0"/>
              <w:autoSpaceDN w:val="0"/>
              <w:adjustRightInd w:val="0"/>
              <w:spacing w:after="0"/>
              <w:rPr>
                <w:rFonts w:ascii="StobiSerif Regular" w:hAnsi="StobiSerif Regular"/>
                <w:b/>
                <w:bCs/>
                <w:color w:val="568523"/>
              </w:rPr>
            </w:pPr>
            <w:r w:rsidRPr="00753E38">
              <w:rPr>
                <w:rFonts w:ascii="StobiSerif Regular" w:hAnsi="StobiSerif Regular"/>
                <w:b/>
                <w:bCs/>
                <w:color w:val="568523"/>
              </w:rPr>
              <w:t>Надлежна институција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AC7624">
            <w:pPr>
              <w:spacing w:after="0"/>
              <w:jc w:val="both"/>
              <w:rPr>
                <w:rFonts w:ascii="StobiSerif Regular" w:hAnsi="StobiSerif Regular"/>
              </w:rPr>
            </w:pPr>
            <w:r w:rsidRPr="00753E38">
              <w:rPr>
                <w:rFonts w:ascii="StobiSerif Regular" w:hAnsi="StobiSerif Regular"/>
              </w:rPr>
              <w:t xml:space="preserve">МТСП, </w:t>
            </w:r>
            <w:r w:rsidR="00DE3818" w:rsidRPr="00753E38">
              <w:rPr>
                <w:rFonts w:ascii="StobiSerif Regular" w:hAnsi="StobiSerif Regular"/>
              </w:rPr>
              <w:t>АВРСМ</w:t>
            </w:r>
            <w:r w:rsidRPr="00753E38">
              <w:rPr>
                <w:rFonts w:ascii="StobiSerif Regular" w:hAnsi="StobiSerif Regular"/>
              </w:rPr>
              <w:t xml:space="preserve">, </w:t>
            </w:r>
            <w:r w:rsidR="00135C91">
              <w:rPr>
                <w:rFonts w:ascii="StobiSerif Regular" w:hAnsi="StobiSerif Regular"/>
              </w:rPr>
              <w:t>УНОПС,</w:t>
            </w:r>
            <w:r w:rsidRPr="00753E38">
              <w:rPr>
                <w:rFonts w:ascii="StobiSerif Regular" w:hAnsi="StobiSerif Regular"/>
              </w:rPr>
              <w:t xml:space="preserve">МОН, ЦОВ, </w:t>
            </w:r>
            <w:r w:rsidR="00856653" w:rsidRPr="00753E38">
              <w:rPr>
                <w:rFonts w:ascii="StobiSerif Regular" w:hAnsi="StobiSerif Regular"/>
              </w:rPr>
              <w:t xml:space="preserve"> и </w:t>
            </w:r>
            <w:r w:rsidR="00135C91">
              <w:rPr>
                <w:rFonts w:ascii="StobiSerif Regular" w:hAnsi="StobiSerif Regular"/>
              </w:rPr>
              <w:t>верификувани</w:t>
            </w:r>
            <w:r w:rsidR="00856653" w:rsidRPr="00753E38">
              <w:rPr>
                <w:rFonts w:ascii="StobiSerif Regular" w:hAnsi="StobiSerif Regular"/>
              </w:rPr>
              <w:t xml:space="preserve"> спроведувачи на обуки</w:t>
            </w:r>
          </w:p>
        </w:tc>
      </w:tr>
      <w:tr w:rsidR="00945ED8" w:rsidRPr="00753E38" w:rsidTr="003A35BB">
        <w:trPr>
          <w:trHeight w:val="510"/>
        </w:trPr>
        <w:tc>
          <w:tcPr>
            <w:tcW w:w="9791"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jc w:val="center"/>
              <w:rPr>
                <w:rFonts w:ascii="StobiSerif Regular" w:hAnsi="StobiSerif Regular"/>
                <w:b/>
                <w:bCs/>
                <w:color w:val="0070C0"/>
              </w:rPr>
            </w:pPr>
            <w:r w:rsidRPr="00753E38">
              <w:rPr>
                <w:rFonts w:ascii="StobiSerif Regular" w:hAnsi="StobiSerif Regular"/>
                <w:b/>
                <w:bCs/>
                <w:color w:val="568523"/>
              </w:rPr>
              <w:t>Висина на финансиската поддршка</w:t>
            </w:r>
          </w:p>
        </w:tc>
      </w:tr>
      <w:tr w:rsidR="00945ED8" w:rsidRPr="00753E38" w:rsidTr="003A35BB">
        <w:trPr>
          <w:trHeight w:val="600"/>
        </w:trPr>
        <w:tc>
          <w:tcPr>
            <w:tcW w:w="9791" w:type="dxa"/>
            <w:gridSpan w:val="3"/>
            <w:tcBorders>
              <w:top w:val="single" w:sz="12" w:space="0" w:color="538135"/>
              <w:left w:val="single" w:sz="12" w:space="0" w:color="538135"/>
              <w:bottom w:val="single" w:sz="12" w:space="0" w:color="538135"/>
              <w:right w:val="single" w:sz="12" w:space="0" w:color="538135"/>
            </w:tcBorders>
            <w:vAlign w:val="center"/>
          </w:tcPr>
          <w:p w:rsidR="00945ED8" w:rsidRPr="00753E38" w:rsidRDefault="00945ED8" w:rsidP="005B5965">
            <w:pPr>
              <w:spacing w:after="0"/>
              <w:jc w:val="both"/>
              <w:rPr>
                <w:rFonts w:ascii="StobiSerif Regular" w:hAnsi="StobiSerif Regular"/>
              </w:rPr>
            </w:pPr>
            <w:r w:rsidRPr="00753E38">
              <w:rPr>
                <w:rFonts w:ascii="StobiSerif Regular" w:hAnsi="StobiSerif Regular"/>
                <w:b/>
                <w:bCs/>
                <w:color w:val="568523"/>
              </w:rPr>
              <w:t>Лицата што ќе посетуваатобука</w:t>
            </w:r>
            <w:r w:rsidRPr="00753E38">
              <w:rPr>
                <w:rFonts w:ascii="StobiSerif Regular" w:hAnsi="StobiSerif Regular"/>
              </w:rPr>
              <w:t>ќе добијат месечен надоместок во висина од</w:t>
            </w:r>
            <w:r w:rsidRPr="00753E38">
              <w:rPr>
                <w:rFonts w:ascii="StobiSerif Regular" w:hAnsi="StobiSerif Regular"/>
                <w:b/>
                <w:bCs/>
                <w:color w:val="568523"/>
              </w:rPr>
              <w:t>9.000 денари</w:t>
            </w:r>
            <w:r w:rsidRPr="00753E38">
              <w:rPr>
                <w:rFonts w:ascii="StobiSerif Regular" w:hAnsi="StobiSerif Regular"/>
              </w:rPr>
              <w:t xml:space="preserve">со вклучено осигурување </w:t>
            </w:r>
            <w:r w:rsidR="00395BA3" w:rsidRPr="00753E38">
              <w:rPr>
                <w:rFonts w:ascii="StobiSerif Regular" w:hAnsi="StobiSerif Regular"/>
              </w:rPr>
              <w:t>за инвалидност и телесно оштетување причинето со повреда на работа ипрофесионал</w:t>
            </w:r>
            <w:r w:rsidR="001C6E32" w:rsidRPr="00753E38">
              <w:rPr>
                <w:rFonts w:ascii="StobiSerif Regular" w:hAnsi="StobiSerif Regular"/>
              </w:rPr>
              <w:t>на</w:t>
            </w:r>
            <w:r w:rsidR="00395BA3" w:rsidRPr="00753E38">
              <w:rPr>
                <w:rFonts w:ascii="StobiSerif Regular" w:hAnsi="StobiSerif Regular"/>
              </w:rPr>
              <w:t xml:space="preserve"> болест </w:t>
            </w:r>
            <w:r w:rsidRPr="00753E38">
              <w:rPr>
                <w:rFonts w:ascii="StobiSerif Regular" w:hAnsi="StobiSerif Regular"/>
              </w:rPr>
              <w:t xml:space="preserve">и данок на </w:t>
            </w:r>
            <w:r w:rsidR="00E0028B" w:rsidRPr="00753E38">
              <w:rPr>
                <w:rFonts w:ascii="StobiSerif Regular" w:hAnsi="StobiSerif Regular"/>
              </w:rPr>
              <w:t xml:space="preserve">личен </w:t>
            </w:r>
            <w:r w:rsidRPr="00753E38">
              <w:rPr>
                <w:rFonts w:ascii="StobiSerif Regular" w:hAnsi="StobiSerif Regular"/>
              </w:rPr>
              <w:t>доход за времетраењето на обуката</w:t>
            </w:r>
            <w:r w:rsidR="00AC7624">
              <w:rPr>
                <w:rFonts w:ascii="StobiSerif Regular" w:hAnsi="StobiSerif Regular"/>
              </w:rPr>
              <w:t>.</w:t>
            </w:r>
            <w:r w:rsidR="005B5965" w:rsidRPr="00753E38">
              <w:rPr>
                <w:rFonts w:ascii="StobiSerif Regular" w:hAnsi="StobiSerif Regular"/>
              </w:rPr>
              <w:t>.</w:t>
            </w:r>
          </w:p>
          <w:p w:rsidR="00945ED8" w:rsidRPr="00753E38" w:rsidRDefault="00945ED8" w:rsidP="00AB7211">
            <w:pPr>
              <w:spacing w:before="120" w:after="0"/>
              <w:jc w:val="both"/>
              <w:rPr>
                <w:rFonts w:ascii="StobiSerif Regular" w:hAnsi="StobiSerif Regular"/>
                <w:b/>
                <w:color w:val="0070C0"/>
              </w:rPr>
            </w:pPr>
            <w:r w:rsidRPr="00753E38">
              <w:rPr>
                <w:rFonts w:ascii="StobiSerif Regular" w:hAnsi="StobiSerif Regular"/>
                <w:b/>
                <w:bCs/>
                <w:color w:val="568523"/>
              </w:rPr>
              <w:t>Спроведувачите на обука</w:t>
            </w:r>
            <w:r w:rsidRPr="00753E38">
              <w:rPr>
                <w:rFonts w:ascii="StobiSerif Regular" w:hAnsi="StobiSerif Regular"/>
              </w:rPr>
              <w:t>ќе добијат надоместок</w:t>
            </w:r>
            <w:r w:rsidR="00EE7A8C" w:rsidRPr="00753E38">
              <w:rPr>
                <w:rFonts w:ascii="StobiSerif Regular" w:hAnsi="StobiSerif Regular"/>
              </w:rPr>
              <w:t xml:space="preserve"> преку ваучер системот</w:t>
            </w:r>
            <w:r w:rsidR="009D29B1" w:rsidRPr="00753E38">
              <w:rPr>
                <w:rFonts w:ascii="StobiSerif Regular" w:hAnsi="StobiSerif Regular"/>
              </w:rPr>
              <w:t xml:space="preserve"> во висина </w:t>
            </w:r>
            <w:r w:rsidR="00BD152E" w:rsidRPr="00753E38">
              <w:rPr>
                <w:rFonts w:ascii="StobiSerif Regular" w:hAnsi="StobiSerif Regular"/>
              </w:rPr>
              <w:t>до</w:t>
            </w:r>
            <w:r w:rsidR="001C6E32" w:rsidRPr="00AB7211">
              <w:rPr>
                <w:rFonts w:ascii="StobiSerif Regular" w:hAnsi="StobiSerif Regular"/>
                <w:b/>
                <w:bCs/>
                <w:color w:val="568523"/>
              </w:rPr>
              <w:t>20.000</w:t>
            </w:r>
            <w:r w:rsidR="00BD152E" w:rsidRPr="00753E38">
              <w:rPr>
                <w:rFonts w:ascii="StobiSerif Regular" w:hAnsi="StobiSerif Regular"/>
                <w:b/>
                <w:bCs/>
                <w:color w:val="568523"/>
              </w:rPr>
              <w:t>денари</w:t>
            </w:r>
            <w:r w:rsidR="009D29B1" w:rsidRPr="00753E38">
              <w:rPr>
                <w:rFonts w:ascii="StobiSerif Regular" w:hAnsi="StobiSerif Regular"/>
              </w:rPr>
              <w:t>по обучено лице</w:t>
            </w:r>
            <w:r w:rsidR="001C6E32" w:rsidRPr="00753E38">
              <w:rPr>
                <w:rFonts w:ascii="StobiSerif Regular" w:hAnsi="StobiSerif Regular"/>
              </w:rPr>
              <w:t xml:space="preserve"> и дополнителен износ на средства</w:t>
            </w:r>
            <w:r w:rsidR="008A2031">
              <w:rPr>
                <w:rFonts w:ascii="StobiSerif Regular" w:hAnsi="StobiSerif Regular"/>
              </w:rPr>
              <w:t>,</w:t>
            </w:r>
            <w:r w:rsidR="001C6E32" w:rsidRPr="00753E38">
              <w:rPr>
                <w:rFonts w:ascii="StobiSerif Regular" w:hAnsi="StobiSerif Regular"/>
              </w:rPr>
              <w:t xml:space="preserve"> во зависност од процентот на реализирани вработувања.</w:t>
            </w:r>
            <w:r w:rsidR="009064F2" w:rsidRPr="00753E38">
              <w:rPr>
                <w:rFonts w:ascii="StobiSerif Regular" w:hAnsi="StobiSerif Regular"/>
              </w:rPr>
              <w:t xml:space="preserve">Обуката ќе се реализира </w:t>
            </w:r>
            <w:r w:rsidRPr="00753E38">
              <w:rPr>
                <w:rFonts w:ascii="StobiSerif Regular" w:hAnsi="StobiSerif Regular"/>
              </w:rPr>
              <w:t xml:space="preserve">во времетраење од </w:t>
            </w:r>
            <w:r w:rsidR="009D29B1" w:rsidRPr="00753E38">
              <w:rPr>
                <w:rFonts w:ascii="StobiSerif Regular" w:hAnsi="StobiSerif Regular"/>
              </w:rPr>
              <w:t>3</w:t>
            </w:r>
            <w:r w:rsidRPr="00753E38">
              <w:rPr>
                <w:rFonts w:ascii="StobiSerif Regular" w:hAnsi="StobiSerif Regular"/>
              </w:rPr>
              <w:t xml:space="preserve"> месеци</w:t>
            </w:r>
            <w:r w:rsidR="00FA51BC" w:rsidRPr="00753E38">
              <w:rPr>
                <w:rFonts w:ascii="StobiSerif Regular" w:hAnsi="StobiSerif Regular"/>
              </w:rPr>
              <w:t xml:space="preserve">. </w:t>
            </w:r>
            <w:r w:rsidR="00AE24F5" w:rsidRPr="00753E38">
              <w:rPr>
                <w:rFonts w:ascii="StobiSerif Regular" w:hAnsi="StobiSerif Regular"/>
              </w:rPr>
              <w:t xml:space="preserve">Предност за вклучување во обуките </w:t>
            </w:r>
            <w:r w:rsidR="00871457" w:rsidRPr="00753E38">
              <w:rPr>
                <w:rFonts w:ascii="StobiSerif Regular" w:hAnsi="StobiSerif Regular"/>
              </w:rPr>
              <w:t>ќе имаат корисниците на гарантирана минимална помош.</w:t>
            </w:r>
          </w:p>
        </w:tc>
      </w:tr>
      <w:tr w:rsidR="00945ED8" w:rsidRPr="00753E38" w:rsidTr="003A35BB">
        <w:trPr>
          <w:trHeight w:val="475"/>
        </w:trPr>
        <w:tc>
          <w:tcPr>
            <w:tcW w:w="9791"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jc w:val="center"/>
              <w:rPr>
                <w:rFonts w:ascii="StobiSerif Regular" w:hAnsi="StobiSerif Regular"/>
                <w:b/>
                <w:bCs/>
                <w:color w:val="0070C0"/>
              </w:rPr>
            </w:pPr>
            <w:r w:rsidRPr="00753E38">
              <w:rPr>
                <w:rFonts w:ascii="StobiSerif Regular" w:hAnsi="StobiSerif Regular"/>
                <w:b/>
                <w:bCs/>
                <w:color w:val="568523"/>
              </w:rPr>
              <w:t>Корисници</w:t>
            </w:r>
          </w:p>
        </w:tc>
      </w:tr>
      <w:tr w:rsidR="00945ED8" w:rsidRPr="00753E38" w:rsidTr="003A35BB">
        <w:trPr>
          <w:trHeight w:val="680"/>
        </w:trPr>
        <w:tc>
          <w:tcPr>
            <w:tcW w:w="9791" w:type="dxa"/>
            <w:gridSpan w:val="3"/>
            <w:tcBorders>
              <w:top w:val="single" w:sz="12" w:space="0" w:color="538135"/>
              <w:left w:val="single" w:sz="12" w:space="0" w:color="538135"/>
              <w:bottom w:val="single" w:sz="12" w:space="0" w:color="538135"/>
              <w:right w:val="single" w:sz="12" w:space="0" w:color="538135"/>
            </w:tcBorders>
            <w:vAlign w:val="center"/>
          </w:tcPr>
          <w:p w:rsidR="00945ED8" w:rsidRPr="00753E38" w:rsidRDefault="00945ED8" w:rsidP="003A35BB">
            <w:pPr>
              <w:spacing w:after="0"/>
              <w:jc w:val="center"/>
              <w:rPr>
                <w:rFonts w:ascii="StobiSerif Regular" w:hAnsi="StobiSerif Regular"/>
              </w:rPr>
            </w:pPr>
            <w:r w:rsidRPr="00753E38">
              <w:rPr>
                <w:rFonts w:ascii="StobiSerif Regular" w:hAnsi="StobiSerif Regular"/>
              </w:rPr>
              <w:t xml:space="preserve">Невработени лица од евиденција на </w:t>
            </w:r>
            <w:r w:rsidR="00DE3818" w:rsidRPr="00753E38">
              <w:rPr>
                <w:rFonts w:ascii="StobiSerif Regular" w:hAnsi="StobiSerif Regular"/>
              </w:rPr>
              <w:t>АВРСМ</w:t>
            </w:r>
          </w:p>
        </w:tc>
      </w:tr>
      <w:tr w:rsidR="00945ED8" w:rsidRPr="00753E38" w:rsidTr="003A35BB">
        <w:trPr>
          <w:trHeight w:val="541"/>
        </w:trPr>
        <w:tc>
          <w:tcPr>
            <w:tcW w:w="9791"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jc w:val="center"/>
              <w:rPr>
                <w:rFonts w:ascii="StobiSerif Regular" w:hAnsi="StobiSerif Regular"/>
                <w:b/>
                <w:bCs/>
                <w:color w:val="0070C0"/>
              </w:rPr>
            </w:pPr>
            <w:r w:rsidRPr="00753E38">
              <w:rPr>
                <w:rFonts w:ascii="StobiSerif Regular" w:hAnsi="StobiSerif Regular"/>
                <w:b/>
                <w:bCs/>
                <w:color w:val="568523"/>
              </w:rPr>
              <w:t>Начин на пријавување</w:t>
            </w:r>
          </w:p>
        </w:tc>
      </w:tr>
      <w:tr w:rsidR="00945ED8" w:rsidRPr="00753E38" w:rsidTr="003A35BB">
        <w:trPr>
          <w:trHeight w:val="499"/>
        </w:trPr>
        <w:tc>
          <w:tcPr>
            <w:tcW w:w="9791" w:type="dxa"/>
            <w:gridSpan w:val="3"/>
            <w:tcBorders>
              <w:top w:val="single" w:sz="12" w:space="0" w:color="538135"/>
              <w:left w:val="single" w:sz="12" w:space="0" w:color="538135"/>
              <w:bottom w:val="single" w:sz="12" w:space="0" w:color="538135"/>
              <w:right w:val="single" w:sz="12" w:space="0" w:color="538135"/>
            </w:tcBorders>
            <w:vAlign w:val="center"/>
          </w:tcPr>
          <w:p w:rsidR="00945ED8" w:rsidRPr="00753E38" w:rsidRDefault="00945ED8" w:rsidP="003A35BB">
            <w:pPr>
              <w:spacing w:after="0"/>
              <w:rPr>
                <w:rFonts w:ascii="StobiSerif Regular" w:hAnsi="StobiSerif Regular"/>
                <w:b/>
                <w:bCs/>
                <w:color w:val="568523"/>
              </w:rPr>
            </w:pPr>
            <w:r w:rsidRPr="00753E38">
              <w:rPr>
                <w:rFonts w:ascii="StobiSerif Regular" w:hAnsi="StobiSerif Regular"/>
                <w:b/>
                <w:bCs/>
                <w:color w:val="568523"/>
              </w:rPr>
              <w:t>За спроведувачи на обука:</w:t>
            </w:r>
          </w:p>
          <w:p w:rsidR="00945ED8" w:rsidRPr="00753E38" w:rsidRDefault="003873C9" w:rsidP="003A35BB">
            <w:pPr>
              <w:spacing w:after="0"/>
              <w:jc w:val="both"/>
              <w:rPr>
                <w:rFonts w:ascii="StobiSerif Regular" w:hAnsi="StobiSerif Regular"/>
              </w:rPr>
            </w:pPr>
            <w:r w:rsidRPr="00753E38">
              <w:rPr>
                <w:rFonts w:ascii="StobiSerif Regular" w:hAnsi="StobiSerif Regular"/>
              </w:rPr>
              <w:t xml:space="preserve">Јавен повик, </w:t>
            </w:r>
            <w:r w:rsidR="00945ED8" w:rsidRPr="00753E38">
              <w:rPr>
                <w:rFonts w:ascii="StobiSerif Regular" w:hAnsi="StobiSerif Regular"/>
              </w:rPr>
              <w:t xml:space="preserve">Пријава за учество во обуките од страна на верификувани спроведувачи преку јавен повик објавен од ЦОВ и/или од регистарот на верификувани спроведувачи на ЦОВ и МОН. </w:t>
            </w:r>
          </w:p>
          <w:p w:rsidR="00945ED8" w:rsidRPr="00753E38" w:rsidRDefault="00945ED8" w:rsidP="003A35BB">
            <w:pPr>
              <w:spacing w:before="240" w:after="0"/>
              <w:rPr>
                <w:rFonts w:ascii="StobiSerif Regular" w:hAnsi="StobiSerif Regular"/>
                <w:b/>
                <w:bCs/>
                <w:color w:val="568523"/>
              </w:rPr>
            </w:pPr>
            <w:r w:rsidRPr="00753E38">
              <w:rPr>
                <w:rFonts w:ascii="StobiSerif Regular" w:hAnsi="StobiSerif Regular"/>
                <w:b/>
                <w:bCs/>
                <w:color w:val="568523"/>
              </w:rPr>
              <w:t>За невработени лица:</w:t>
            </w:r>
          </w:p>
          <w:p w:rsidR="00945ED8" w:rsidRPr="00753E38" w:rsidRDefault="00945ED8" w:rsidP="003A35BB">
            <w:pPr>
              <w:spacing w:after="0"/>
              <w:rPr>
                <w:rFonts w:ascii="StobiSerif Regular" w:hAnsi="StobiSerif Regular"/>
                <w:color w:val="0070C0"/>
              </w:rPr>
            </w:pPr>
            <w:r w:rsidRPr="00753E38">
              <w:rPr>
                <w:rFonts w:ascii="StobiSerif Regular" w:hAnsi="StobiSerif Regular"/>
              </w:rPr>
              <w:t>Јавен повик/Известување, пребарување од евиденција на невработени лица врз основа на профилирање и ИПВ, Пријава и Изјава за согласност.</w:t>
            </w:r>
          </w:p>
        </w:tc>
      </w:tr>
      <w:tr w:rsidR="00945ED8" w:rsidRPr="00753E38" w:rsidTr="003A35BB">
        <w:trPr>
          <w:trHeight w:val="599"/>
        </w:trPr>
        <w:tc>
          <w:tcPr>
            <w:tcW w:w="9791"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jc w:val="center"/>
              <w:rPr>
                <w:rFonts w:ascii="StobiSerif Regular" w:hAnsi="StobiSerif Regular"/>
                <w:b/>
                <w:bCs/>
                <w:color w:val="568523"/>
              </w:rPr>
            </w:pPr>
            <w:r w:rsidRPr="00753E38">
              <w:rPr>
                <w:rFonts w:ascii="StobiSerif Regular" w:hAnsi="StobiSerif Regular"/>
                <w:b/>
                <w:bCs/>
                <w:color w:val="568523"/>
              </w:rPr>
              <w:lastRenderedPageBreak/>
              <w:t>Критериуми</w:t>
            </w:r>
          </w:p>
        </w:tc>
      </w:tr>
      <w:tr w:rsidR="00945ED8" w:rsidRPr="00753E38" w:rsidTr="003A35BB">
        <w:trPr>
          <w:trHeight w:val="112"/>
        </w:trPr>
        <w:tc>
          <w:tcPr>
            <w:tcW w:w="9791" w:type="dxa"/>
            <w:gridSpan w:val="3"/>
            <w:tcBorders>
              <w:top w:val="single" w:sz="12" w:space="0" w:color="538135"/>
              <w:left w:val="single" w:sz="12" w:space="0" w:color="538135"/>
              <w:bottom w:val="single" w:sz="12" w:space="0" w:color="538135"/>
              <w:right w:val="single" w:sz="12" w:space="0" w:color="538135"/>
            </w:tcBorders>
            <w:vAlign w:val="center"/>
          </w:tcPr>
          <w:p w:rsidR="00945ED8" w:rsidRPr="00753E38" w:rsidRDefault="00945ED8" w:rsidP="003A35BB">
            <w:pPr>
              <w:spacing w:after="0"/>
              <w:rPr>
                <w:rFonts w:ascii="StobiSerif Regular" w:hAnsi="StobiSerif Regular"/>
                <w:b/>
                <w:bCs/>
                <w:color w:val="568523"/>
              </w:rPr>
            </w:pPr>
            <w:r w:rsidRPr="00753E38">
              <w:rPr>
                <w:rFonts w:ascii="StobiSerif Regular" w:hAnsi="StobiSerif Regular"/>
                <w:b/>
                <w:bCs/>
                <w:color w:val="568523"/>
              </w:rPr>
              <w:t>За спроведувачите на обука:</w:t>
            </w:r>
          </w:p>
          <w:p w:rsidR="00945ED8" w:rsidRPr="00AB7211" w:rsidRDefault="00945ED8" w:rsidP="004F4BAD">
            <w:pPr>
              <w:pStyle w:val="ListParagraph2"/>
              <w:numPr>
                <w:ilvl w:val="0"/>
                <w:numId w:val="31"/>
              </w:numPr>
              <w:spacing w:after="0" w:line="240" w:lineRule="auto"/>
              <w:jc w:val="both"/>
              <w:rPr>
                <w:rFonts w:ascii="StobiSerif Regular" w:eastAsia="Calibri" w:hAnsi="StobiSerif Regular" w:cs="Calibri"/>
              </w:rPr>
            </w:pPr>
            <w:r w:rsidRPr="00AB7211">
              <w:rPr>
                <w:rFonts w:ascii="StobiSerif Regular" w:eastAsia="Calibri" w:hAnsi="StobiSerif Regular" w:cs="Calibri"/>
              </w:rPr>
              <w:t>Спроведувачот на обука за побарувани занимања треба да има важечка верификација за реализација на обука и</w:t>
            </w:r>
          </w:p>
          <w:p w:rsidR="00945ED8" w:rsidRPr="00753E38" w:rsidRDefault="00945ED8" w:rsidP="00AB7211">
            <w:pPr>
              <w:spacing w:before="120" w:after="0"/>
              <w:rPr>
                <w:rFonts w:ascii="StobiSerif Regular" w:hAnsi="StobiSerif Regular"/>
                <w:b/>
                <w:bCs/>
                <w:color w:val="568523"/>
              </w:rPr>
            </w:pPr>
            <w:r w:rsidRPr="00753E38">
              <w:rPr>
                <w:rFonts w:ascii="StobiSerif Regular" w:hAnsi="StobiSerif Regular"/>
                <w:b/>
                <w:bCs/>
                <w:color w:val="568523"/>
              </w:rPr>
              <w:t xml:space="preserve">За невработени лица: </w:t>
            </w:r>
          </w:p>
          <w:p w:rsidR="00945ED8" w:rsidRPr="00AB7211" w:rsidRDefault="00945ED8" w:rsidP="004F4BAD">
            <w:pPr>
              <w:pStyle w:val="ListParagraph2"/>
              <w:numPr>
                <w:ilvl w:val="0"/>
                <w:numId w:val="31"/>
              </w:numPr>
              <w:spacing w:after="0" w:line="240" w:lineRule="auto"/>
              <w:jc w:val="both"/>
              <w:rPr>
                <w:rFonts w:ascii="StobiSerif Regular" w:eastAsia="Calibri" w:hAnsi="StobiSerif Regular" w:cs="Calibri"/>
              </w:rPr>
            </w:pPr>
            <w:r w:rsidRPr="00AB7211">
              <w:rPr>
                <w:rFonts w:ascii="StobiSerif Regular" w:eastAsia="Calibri" w:hAnsi="StobiSerif Regular" w:cs="Calibri"/>
              </w:rPr>
              <w:t>Исполнети минимални квалификации за следење на обуката.</w:t>
            </w:r>
          </w:p>
          <w:p w:rsidR="00945ED8" w:rsidRPr="00753E38" w:rsidRDefault="00945ED8" w:rsidP="003A35BB">
            <w:pPr>
              <w:pStyle w:val="ListParagraph2"/>
              <w:spacing w:after="0" w:line="240" w:lineRule="auto"/>
              <w:ind w:left="464"/>
              <w:jc w:val="both"/>
              <w:rPr>
                <w:rFonts w:ascii="StobiSerif Regular" w:hAnsi="StobiSerif Regular" w:cs="Calibri"/>
                <w:lang w:val="mk-MK"/>
              </w:rPr>
            </w:pPr>
          </w:p>
        </w:tc>
      </w:tr>
      <w:tr w:rsidR="00945ED8" w:rsidRPr="00753E38" w:rsidTr="003A35BB">
        <w:trPr>
          <w:trHeight w:val="860"/>
        </w:trPr>
        <w:tc>
          <w:tcPr>
            <w:tcW w:w="9791" w:type="dxa"/>
            <w:gridSpan w:val="3"/>
            <w:tcBorders>
              <w:top w:val="single" w:sz="12" w:space="0" w:color="538135"/>
              <w:left w:val="single" w:sz="12" w:space="0" w:color="538135"/>
              <w:bottom w:val="single" w:sz="12" w:space="0" w:color="538135"/>
              <w:right w:val="single" w:sz="12" w:space="0" w:color="538135"/>
            </w:tcBorders>
            <w:vAlign w:val="center"/>
          </w:tcPr>
          <w:p w:rsidR="00945ED8" w:rsidRPr="00753E38" w:rsidRDefault="00945ED8" w:rsidP="003A35BB">
            <w:pPr>
              <w:spacing w:after="0"/>
              <w:rPr>
                <w:rFonts w:ascii="StobiSerif Regular" w:hAnsi="StobiSerif Regular"/>
                <w:b/>
                <w:bCs/>
                <w:color w:val="568523"/>
              </w:rPr>
            </w:pPr>
            <w:r w:rsidRPr="00753E38">
              <w:rPr>
                <w:rFonts w:ascii="StobiSerif Regular" w:hAnsi="StobiSerif Regular"/>
                <w:b/>
                <w:bCs/>
                <w:color w:val="568523"/>
              </w:rPr>
              <w:t>КОМБИНАЦИЈА СО ДРУГИ МЕРКИ</w:t>
            </w:r>
          </w:p>
          <w:p w:rsidR="00945ED8" w:rsidRPr="00753E38" w:rsidRDefault="00945ED8" w:rsidP="003A35BB">
            <w:pPr>
              <w:spacing w:after="0"/>
              <w:rPr>
                <w:rFonts w:ascii="StobiSerif Regular" w:hAnsi="StobiSerif Regular"/>
                <w:b/>
                <w:bCs/>
                <w:color w:val="568523"/>
              </w:rPr>
            </w:pPr>
          </w:p>
          <w:p w:rsidR="00945ED8" w:rsidRPr="00753E38" w:rsidRDefault="00945ED8" w:rsidP="003A35BB">
            <w:pPr>
              <w:jc w:val="both"/>
              <w:rPr>
                <w:rFonts w:ascii="StobiSerif Regular" w:hAnsi="StobiSerif Regular"/>
                <w:color w:val="0070C0"/>
              </w:rPr>
            </w:pPr>
            <w:r w:rsidRPr="00753E38">
              <w:rPr>
                <w:rFonts w:ascii="StobiSerif Regular" w:hAnsi="StobiSerif Regular"/>
              </w:rPr>
              <w:t>По завршувањето на учеството во мерката, невработените лица имаат можност за искористување на други програми и мерки од Оперативниот план</w:t>
            </w:r>
          </w:p>
        </w:tc>
      </w:tr>
      <w:tr w:rsidR="00945ED8" w:rsidRPr="00753E38" w:rsidTr="003A35BB">
        <w:trPr>
          <w:trHeight w:val="522"/>
        </w:trPr>
        <w:tc>
          <w:tcPr>
            <w:tcW w:w="9791"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jc w:val="center"/>
              <w:rPr>
                <w:rFonts w:ascii="StobiSerif Regular" w:hAnsi="StobiSerif Regular"/>
                <w:b/>
                <w:bCs/>
                <w:color w:val="0070C0"/>
              </w:rPr>
            </w:pPr>
            <w:r w:rsidRPr="00753E38">
              <w:rPr>
                <w:rFonts w:ascii="StobiSerif Regular" w:hAnsi="StobiSerif Regular"/>
                <w:b/>
                <w:bCs/>
                <w:color w:val="568523"/>
              </w:rPr>
              <w:t>Обврски</w:t>
            </w:r>
          </w:p>
        </w:tc>
      </w:tr>
      <w:tr w:rsidR="00945ED8" w:rsidRPr="00753E38" w:rsidTr="003A35BB">
        <w:trPr>
          <w:trHeight w:val="522"/>
        </w:trPr>
        <w:tc>
          <w:tcPr>
            <w:tcW w:w="9791" w:type="dxa"/>
            <w:gridSpan w:val="3"/>
            <w:tcBorders>
              <w:top w:val="single" w:sz="12" w:space="0" w:color="538135"/>
              <w:left w:val="single" w:sz="12" w:space="0" w:color="538135"/>
              <w:bottom w:val="single" w:sz="12" w:space="0" w:color="538135"/>
              <w:right w:val="single" w:sz="12" w:space="0" w:color="538135"/>
            </w:tcBorders>
            <w:vAlign w:val="center"/>
          </w:tcPr>
          <w:p w:rsidR="003873C9" w:rsidRPr="00AB7211" w:rsidRDefault="003873C9" w:rsidP="003873C9">
            <w:pPr>
              <w:spacing w:after="0"/>
              <w:jc w:val="both"/>
              <w:rPr>
                <w:rFonts w:ascii="StobiSerif Regular" w:hAnsi="StobiSerif Regular"/>
                <w:b/>
                <w:bCs/>
                <w:color w:val="568523"/>
              </w:rPr>
            </w:pPr>
            <w:r w:rsidRPr="00AB7211">
              <w:rPr>
                <w:rFonts w:ascii="StobiSerif Regular" w:hAnsi="StobiSerif Regular"/>
                <w:b/>
                <w:bCs/>
                <w:color w:val="568523"/>
              </w:rPr>
              <w:t>За спроведувачи на обука</w:t>
            </w:r>
          </w:p>
          <w:p w:rsidR="003873C9" w:rsidRPr="00AB7211" w:rsidRDefault="003873C9"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Спроведува обука верификувана од ЦОВ и МОН</w:t>
            </w:r>
            <w:r w:rsidR="001D123C" w:rsidRPr="00AB7211">
              <w:rPr>
                <w:rFonts w:ascii="StobiSerif Regular" w:eastAsia="Calibri" w:hAnsi="StobiSerif Regular" w:cs="Calibri"/>
              </w:rPr>
              <w:t>;</w:t>
            </w:r>
          </w:p>
          <w:p w:rsidR="003873C9" w:rsidRPr="00AB7211" w:rsidRDefault="003873C9"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Доставува месечен извештај за присутност на лицата, извештај за резултатите од месечната реализација на обуките</w:t>
            </w:r>
            <w:r w:rsidR="001D123C" w:rsidRPr="00AB7211">
              <w:rPr>
                <w:rFonts w:ascii="StobiSerif Regular" w:eastAsia="Calibri" w:hAnsi="StobiSerif Regular" w:cs="Calibri"/>
              </w:rPr>
              <w:t>;</w:t>
            </w:r>
          </w:p>
          <w:p w:rsidR="003873C9" w:rsidRPr="00AB7211" w:rsidRDefault="003873C9"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Спроведува проверка на стекнатите знаења на кандидатите пред Комисија и издава соодвете</w:t>
            </w:r>
            <w:r w:rsidR="001C6E32" w:rsidRPr="00AB7211">
              <w:rPr>
                <w:rFonts w:ascii="StobiSerif Regular" w:eastAsia="Calibri" w:hAnsi="StobiSerif Regular" w:cs="Calibri"/>
              </w:rPr>
              <w:t xml:space="preserve">н </w:t>
            </w:r>
            <w:r w:rsidRPr="00AB7211">
              <w:rPr>
                <w:rFonts w:ascii="StobiSerif Regular" w:eastAsia="Calibri" w:hAnsi="StobiSerif Regular" w:cs="Calibri"/>
              </w:rPr>
              <w:t>документ пропишан од Министерството за образование и наука (МОН) и/или одЦентарот за образование на возрасните (ЦОВ)</w:t>
            </w:r>
          </w:p>
          <w:p w:rsidR="003873C9" w:rsidRDefault="003873C9"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На лицата кои успешно ќе го поло</w:t>
            </w:r>
            <w:r w:rsidR="007761A4" w:rsidRPr="00AB7211">
              <w:rPr>
                <w:rFonts w:ascii="StobiSerif Regular" w:eastAsia="Calibri" w:hAnsi="StobiSerif Regular" w:cs="Calibri"/>
              </w:rPr>
              <w:t>ж</w:t>
            </w:r>
            <w:r w:rsidRPr="00AB7211">
              <w:rPr>
                <w:rFonts w:ascii="StobiSerif Regular" w:eastAsia="Calibri" w:hAnsi="StobiSerif Regular" w:cs="Calibri"/>
              </w:rPr>
              <w:t>ат испитот им издава сертификат пропишан од МОН</w:t>
            </w:r>
            <w:r w:rsidR="00F20AEB" w:rsidRPr="00AB7211">
              <w:rPr>
                <w:rFonts w:ascii="StobiSerif Regular" w:eastAsia="Calibri" w:hAnsi="StobiSerif Regular" w:cs="Calibri"/>
              </w:rPr>
              <w:t>.</w:t>
            </w:r>
          </w:p>
          <w:p w:rsidR="00E25A25" w:rsidRPr="00AB7211" w:rsidRDefault="00E25A25" w:rsidP="00AB7211">
            <w:pPr>
              <w:pStyle w:val="ListParagraph2"/>
              <w:spacing w:after="0" w:line="240" w:lineRule="auto"/>
              <w:ind w:left="478"/>
              <w:jc w:val="both"/>
              <w:rPr>
                <w:rFonts w:ascii="StobiSerif Regular" w:eastAsia="Calibri" w:hAnsi="StobiSerif Regular" w:cs="Calibri"/>
              </w:rPr>
            </w:pPr>
          </w:p>
          <w:p w:rsidR="007761A4" w:rsidRPr="00AB7211" w:rsidRDefault="007761A4" w:rsidP="00AB7211">
            <w:pPr>
              <w:pStyle w:val="ListParagraph2"/>
              <w:spacing w:after="0" w:line="240" w:lineRule="auto"/>
              <w:ind w:left="0"/>
              <w:jc w:val="both"/>
              <w:rPr>
                <w:rFonts w:ascii="StobiSerif Regular" w:eastAsia="Calibri" w:hAnsi="StobiSerif Regular" w:cs="Calibri"/>
              </w:rPr>
            </w:pPr>
            <w:r w:rsidRPr="00AB7211">
              <w:rPr>
                <w:rFonts w:ascii="StobiSerif Regular" w:eastAsia="Calibri" w:hAnsi="StobiSerif Regular" w:cs="Calibri"/>
              </w:rPr>
              <w:t xml:space="preserve">Определување и исплата  на </w:t>
            </w:r>
            <w:r w:rsidRPr="00AB7211">
              <w:rPr>
                <w:rFonts w:ascii="StobiSerif Regular" w:eastAsia="Calibri" w:hAnsi="StobiSerif Regular" w:cs="Calibri"/>
                <w:b/>
              </w:rPr>
              <w:t>износ на надомест</w:t>
            </w:r>
            <w:r w:rsidRPr="00AB7211">
              <w:rPr>
                <w:rFonts w:ascii="StobiSerif Regular" w:eastAsia="Calibri" w:hAnsi="StobiSerif Regular" w:cs="Calibri"/>
              </w:rPr>
              <w:t xml:space="preserve"> за спроведувачи на обука: </w:t>
            </w:r>
          </w:p>
          <w:p w:rsidR="00135C91" w:rsidRDefault="00BD152E" w:rsidP="00135C91">
            <w:pPr>
              <w:pStyle w:val="ListParagraph2"/>
              <w:spacing w:after="120" w:line="257" w:lineRule="auto"/>
              <w:ind w:left="762"/>
              <w:jc w:val="both"/>
              <w:rPr>
                <w:rFonts w:ascii="StobiSerif Regular" w:hAnsi="StobiSerif Regular" w:cs="StobiSerif Regular"/>
                <w:lang w:val="mk-MK"/>
              </w:rPr>
            </w:pPr>
            <w:r w:rsidRPr="00753E38">
              <w:rPr>
                <w:rFonts w:ascii="StobiSerif Regular" w:hAnsi="StobiSerif Regular" w:cs="StobiSerif Regular"/>
                <w:lang w:val="mk-MK"/>
              </w:rPr>
              <w:t xml:space="preserve">Спроведувачи на обука ќе добијат надоместок за обука во износ од 20.000 денари по обучено лице. </w:t>
            </w:r>
          </w:p>
          <w:p w:rsidR="00B64D5F" w:rsidRPr="00753E38" w:rsidRDefault="00BD152E" w:rsidP="004F4BAD">
            <w:pPr>
              <w:pStyle w:val="ListParagraph2"/>
              <w:numPr>
                <w:ilvl w:val="1"/>
                <w:numId w:val="15"/>
              </w:numPr>
              <w:spacing w:after="120" w:line="257" w:lineRule="auto"/>
              <w:ind w:left="762" w:hanging="426"/>
              <w:jc w:val="both"/>
              <w:rPr>
                <w:rFonts w:ascii="StobiSerif Regular" w:hAnsi="StobiSerif Regular" w:cs="StobiSerif Regular"/>
                <w:lang w:val="mk-MK"/>
              </w:rPr>
            </w:pPr>
            <w:r w:rsidRPr="00753E38">
              <w:rPr>
                <w:rFonts w:ascii="StobiSerif Regular" w:hAnsi="StobiSerif Regular" w:cs="StobiSerif Regular"/>
                <w:lang w:val="mk-MK"/>
              </w:rPr>
              <w:t>Доколку спроведувачот на обука обезбеди вработување наминимум 50% од вкупнио</w:t>
            </w:r>
            <w:r w:rsidR="00615BE4" w:rsidRPr="00753E38">
              <w:rPr>
                <w:rFonts w:ascii="StobiSerif Regular" w:hAnsi="StobiSerif Regular" w:cs="StobiSerif Regular"/>
                <w:lang w:val="mk-MK"/>
              </w:rPr>
              <w:t>т</w:t>
            </w:r>
            <w:r w:rsidRPr="00753E38">
              <w:rPr>
                <w:rFonts w:ascii="StobiSerif Regular" w:hAnsi="StobiSerif Regular" w:cs="StobiSerif Regular"/>
                <w:lang w:val="mk-MK"/>
              </w:rPr>
              <w:t xml:space="preserve"> број на лица кои успешно завршиле обука</w:t>
            </w:r>
            <w:r w:rsidR="00E25A25">
              <w:rPr>
                <w:rFonts w:ascii="StobiSerif Regular" w:hAnsi="StobiSerif Regular" w:cs="StobiSerif Regular"/>
                <w:lang w:val="mk-MK"/>
              </w:rPr>
              <w:t>,</w:t>
            </w:r>
            <w:r w:rsidRPr="00753E38">
              <w:rPr>
                <w:rFonts w:ascii="StobiSerif Regular" w:hAnsi="StobiSerif Regular" w:cs="StobiSerif Regular"/>
                <w:lang w:val="mk-MK"/>
              </w:rPr>
              <w:t xml:space="preserve"> ќе добие </w:t>
            </w:r>
            <w:r w:rsidR="003D6BF2" w:rsidRPr="00753E38">
              <w:rPr>
                <w:rFonts w:ascii="StobiSerif Regular" w:hAnsi="StobiSerif Regular" w:cs="StobiSerif Regular"/>
                <w:lang w:val="mk-MK"/>
              </w:rPr>
              <w:t xml:space="preserve">и дополнителен износ од </w:t>
            </w:r>
            <w:r w:rsidR="0080363F" w:rsidRPr="00753E38">
              <w:rPr>
                <w:rFonts w:ascii="StobiSerif Regular" w:hAnsi="StobiSerif Regular" w:cs="StobiSerif Regular"/>
                <w:lang w:val="mk-MK"/>
              </w:rPr>
              <w:t>10.000 денари по лице по вработувањето.</w:t>
            </w:r>
          </w:p>
          <w:p w:rsidR="0080363F" w:rsidRPr="00753E38" w:rsidRDefault="0080363F" w:rsidP="004F4BAD">
            <w:pPr>
              <w:pStyle w:val="ListParagraph2"/>
              <w:numPr>
                <w:ilvl w:val="1"/>
                <w:numId w:val="15"/>
              </w:numPr>
              <w:spacing w:after="0" w:line="257" w:lineRule="auto"/>
              <w:ind w:left="760" w:hanging="425"/>
              <w:jc w:val="both"/>
              <w:rPr>
                <w:rFonts w:ascii="StobiSerif Regular" w:hAnsi="StobiSerif Regular" w:cs="StobiSerif Regular"/>
                <w:lang w:val="mk-MK"/>
              </w:rPr>
            </w:pPr>
            <w:r w:rsidRPr="00753E38">
              <w:rPr>
                <w:rFonts w:ascii="StobiSerif Regular" w:hAnsi="StobiSerif Regular" w:cs="StobiSerif Regular"/>
                <w:lang w:val="mk-MK"/>
              </w:rPr>
              <w:t xml:space="preserve">Доколку спроведувачот на обука обезбеди вработување на 30% </w:t>
            </w:r>
            <w:r w:rsidR="007134BC">
              <w:rPr>
                <w:rFonts w:ascii="StobiSerif Regular" w:hAnsi="StobiSerif Regular" w:cs="StobiSerif Regular"/>
                <w:lang w:val="mk-MK"/>
              </w:rPr>
              <w:t xml:space="preserve">до 49% </w:t>
            </w:r>
            <w:r w:rsidRPr="00753E38">
              <w:rPr>
                <w:rFonts w:ascii="StobiSerif Regular" w:hAnsi="StobiSerif Regular" w:cs="StobiSerif Regular"/>
                <w:lang w:val="mk-MK"/>
              </w:rPr>
              <w:t>од вкупнио број на лица кои успешно завршиле обука ќе добие</w:t>
            </w:r>
            <w:r w:rsidR="003D6BF2" w:rsidRPr="00753E38">
              <w:rPr>
                <w:rFonts w:ascii="StobiSerif Regular" w:hAnsi="StobiSerif Regular" w:cs="StobiSerif Regular"/>
                <w:lang w:val="mk-MK"/>
              </w:rPr>
              <w:t xml:space="preserve"> и дополнителен износ од </w:t>
            </w:r>
            <w:r w:rsidRPr="00753E38">
              <w:rPr>
                <w:rFonts w:ascii="StobiSerif Regular" w:hAnsi="StobiSerif Regular" w:cs="StobiSerif Regular"/>
                <w:lang w:val="mk-MK"/>
              </w:rPr>
              <w:t>5.000 денари по лице по вработувањето.</w:t>
            </w:r>
          </w:p>
          <w:p w:rsidR="0080363F" w:rsidRPr="00AB7211" w:rsidRDefault="007761A4" w:rsidP="004F4BAD">
            <w:pPr>
              <w:pStyle w:val="ListParagraph2"/>
              <w:numPr>
                <w:ilvl w:val="0"/>
                <w:numId w:val="35"/>
              </w:numPr>
              <w:spacing w:after="0" w:line="240" w:lineRule="auto"/>
              <w:jc w:val="both"/>
              <w:rPr>
                <w:rFonts w:ascii="StobiSerif Regular" w:eastAsia="Calibri" w:hAnsi="StobiSerif Regular" w:cs="Calibri"/>
              </w:rPr>
            </w:pPr>
            <w:r w:rsidRPr="00AB7211">
              <w:rPr>
                <w:rFonts w:ascii="StobiSerif Regular" w:eastAsia="Calibri" w:hAnsi="StobiSerif Regular" w:cs="Calibri"/>
              </w:rPr>
              <w:t>И во случајот 1 и случајот 2</w:t>
            </w:r>
            <w:r w:rsidR="00E25A25">
              <w:rPr>
                <w:rFonts w:ascii="StobiSerif Regular" w:eastAsia="Calibri" w:hAnsi="StobiSerif Regular" w:cs="Calibri"/>
                <w:lang w:val="mk-MK"/>
              </w:rPr>
              <w:t>,</w:t>
            </w:r>
            <w:r w:rsidR="0080363F" w:rsidRPr="00AB7211">
              <w:rPr>
                <w:rFonts w:ascii="StobiSerif Regular" w:eastAsia="Calibri" w:hAnsi="StobiSerif Regular" w:cs="Calibri"/>
              </w:rPr>
              <w:t xml:space="preserve">период за вработување на определениот број на обучени лица е </w:t>
            </w:r>
            <w:r w:rsidR="00C5392E" w:rsidRPr="00AB7211">
              <w:rPr>
                <w:rFonts w:ascii="StobiSerif Regular" w:eastAsia="Calibri" w:hAnsi="StobiSerif Regular" w:cs="Calibri"/>
              </w:rPr>
              <w:t>три</w:t>
            </w:r>
            <w:r w:rsidR="0080363F" w:rsidRPr="00AB7211">
              <w:rPr>
                <w:rFonts w:ascii="StobiSerif Regular" w:eastAsia="Calibri" w:hAnsi="StobiSerif Regular" w:cs="Calibri"/>
              </w:rPr>
              <w:t xml:space="preserve"> последователни месеци во период од еден месец по завршување на обуката со полно работно време.Доколку има престанок на работниот однос пред истекот на определ</w:t>
            </w:r>
            <w:r w:rsidR="00AC553B" w:rsidRPr="00AB7211">
              <w:rPr>
                <w:rFonts w:ascii="StobiSerif Regular" w:eastAsia="Calibri" w:hAnsi="StobiSerif Regular" w:cs="Calibri"/>
              </w:rPr>
              <w:t>ениот рок, спроведувачот на обука е должен да обезбеди замена на лицето со друго обучено лице или да врати сразмерен износ на исплатените средства за вработување, освен во случај на неспособност за работа или смрт</w:t>
            </w:r>
            <w:r w:rsidR="005721F8">
              <w:rPr>
                <w:rFonts w:ascii="StobiSerif Regular" w:eastAsia="Calibri" w:hAnsi="StobiSerif Regular" w:cs="Calibri"/>
              </w:rPr>
              <w:t>.</w:t>
            </w:r>
          </w:p>
          <w:p w:rsidR="00B64D5F" w:rsidRPr="00AB7211" w:rsidRDefault="007761A4" w:rsidP="004F4BAD">
            <w:pPr>
              <w:pStyle w:val="ListParagraph2"/>
              <w:numPr>
                <w:ilvl w:val="0"/>
                <w:numId w:val="31"/>
              </w:numPr>
              <w:spacing w:before="120" w:after="0" w:line="240" w:lineRule="auto"/>
              <w:ind w:left="477" w:hanging="284"/>
              <w:jc w:val="both"/>
              <w:rPr>
                <w:rFonts w:ascii="StobiSerif Regular" w:eastAsia="Calibri" w:hAnsi="StobiSerif Regular" w:cs="Calibri"/>
              </w:rPr>
            </w:pPr>
            <w:r w:rsidRPr="00AB7211">
              <w:rPr>
                <w:rFonts w:ascii="StobiSerif Regular" w:eastAsia="Calibri" w:hAnsi="StobiSerif Regular" w:cs="Calibri"/>
              </w:rPr>
              <w:t>Спроведувачот на обука д</w:t>
            </w:r>
            <w:r w:rsidR="003873C9" w:rsidRPr="00AB7211">
              <w:rPr>
                <w:rFonts w:ascii="StobiSerif Regular" w:eastAsia="Calibri" w:hAnsi="StobiSerif Regular" w:cs="Calibri"/>
              </w:rPr>
              <w:t xml:space="preserve">оставува завршен извештај и евалуација за </w:t>
            </w:r>
            <w:r w:rsidR="003873C9" w:rsidRPr="00AB7211">
              <w:rPr>
                <w:rFonts w:ascii="StobiSerif Regular" w:eastAsia="Calibri" w:hAnsi="StobiSerif Regular" w:cs="Calibri"/>
              </w:rPr>
              <w:lastRenderedPageBreak/>
              <w:t>реализираната обука</w:t>
            </w:r>
            <w:r w:rsidR="00F20AEB" w:rsidRPr="00AB7211">
              <w:rPr>
                <w:rFonts w:ascii="StobiSerif Regular" w:eastAsia="Calibri" w:hAnsi="StobiSerif Regular" w:cs="Calibri"/>
              </w:rPr>
              <w:t>.</w:t>
            </w:r>
          </w:p>
          <w:p w:rsidR="003873C9" w:rsidRDefault="003873C9" w:rsidP="004F4BAD">
            <w:pPr>
              <w:pStyle w:val="ListParagraph2"/>
              <w:numPr>
                <w:ilvl w:val="0"/>
                <w:numId w:val="31"/>
              </w:numPr>
              <w:spacing w:before="120" w:after="0" w:line="240" w:lineRule="auto"/>
              <w:ind w:left="477" w:hanging="284"/>
              <w:jc w:val="both"/>
              <w:rPr>
                <w:rFonts w:ascii="StobiSerif Regular" w:eastAsia="Calibri" w:hAnsi="StobiSerif Regular" w:cs="Calibri"/>
              </w:rPr>
            </w:pPr>
            <w:r w:rsidRPr="00AB7211">
              <w:rPr>
                <w:rFonts w:ascii="StobiSerif Regular" w:eastAsia="Calibri" w:hAnsi="StobiSerif Regular" w:cs="Calibri"/>
              </w:rPr>
              <w:t>Правата и обврските се опишани и регулирани во О</w:t>
            </w:r>
            <w:r w:rsidR="002872A0" w:rsidRPr="00AB7211">
              <w:rPr>
                <w:rFonts w:ascii="StobiSerif Regular" w:eastAsia="Calibri" w:hAnsi="StobiSerif Regular" w:cs="Calibri"/>
              </w:rPr>
              <w:t>перативните упатства</w:t>
            </w:r>
            <w:r w:rsidRPr="00AB7211">
              <w:rPr>
                <w:rFonts w:ascii="StobiSerif Regular" w:eastAsia="Calibri" w:hAnsi="StobiSerif Regular" w:cs="Calibri"/>
              </w:rPr>
              <w:t xml:space="preserve"> и договорот</w:t>
            </w:r>
            <w:r w:rsidR="005721F8">
              <w:rPr>
                <w:rFonts w:ascii="StobiSerif Regular" w:eastAsia="Calibri" w:hAnsi="StobiSerif Regular" w:cs="Calibri"/>
              </w:rPr>
              <w:t>.</w:t>
            </w:r>
          </w:p>
          <w:p w:rsidR="00E25A25" w:rsidRPr="00AB7211" w:rsidRDefault="00E25A25" w:rsidP="00AB7211">
            <w:pPr>
              <w:pStyle w:val="ListParagraph2"/>
              <w:spacing w:after="0" w:line="240" w:lineRule="auto"/>
              <w:ind w:left="193"/>
              <w:jc w:val="both"/>
              <w:rPr>
                <w:rFonts w:ascii="StobiSerif Regular" w:eastAsia="Calibri" w:hAnsi="StobiSerif Regular" w:cs="Calibri"/>
              </w:rPr>
            </w:pPr>
          </w:p>
          <w:p w:rsidR="003873C9" w:rsidRPr="00AB7211" w:rsidRDefault="003873C9" w:rsidP="003873C9">
            <w:pPr>
              <w:spacing w:after="0"/>
              <w:jc w:val="both"/>
              <w:rPr>
                <w:rFonts w:ascii="StobiSerif Regular" w:hAnsi="StobiSerif Regular"/>
                <w:b/>
                <w:bCs/>
                <w:color w:val="568523"/>
              </w:rPr>
            </w:pPr>
            <w:r w:rsidRPr="00AB7211">
              <w:rPr>
                <w:rFonts w:ascii="StobiSerif Regular" w:hAnsi="StobiSerif Regular"/>
                <w:b/>
                <w:bCs/>
                <w:color w:val="568523"/>
              </w:rPr>
              <w:t>За невработени лица:</w:t>
            </w:r>
          </w:p>
          <w:p w:rsidR="003873C9" w:rsidRPr="00AB7211" w:rsidRDefault="003873C9" w:rsidP="004F4BAD">
            <w:pPr>
              <w:pStyle w:val="ListParagraph2"/>
              <w:numPr>
                <w:ilvl w:val="0"/>
                <w:numId w:val="31"/>
              </w:numPr>
              <w:spacing w:before="120" w:after="0" w:line="240" w:lineRule="auto"/>
              <w:ind w:left="477" w:hanging="284"/>
              <w:jc w:val="both"/>
              <w:rPr>
                <w:rFonts w:ascii="StobiSerif Regular" w:eastAsia="Calibri" w:hAnsi="StobiSerif Regular" w:cs="Calibri"/>
              </w:rPr>
            </w:pPr>
            <w:r w:rsidRPr="00AB7211">
              <w:rPr>
                <w:rFonts w:ascii="StobiSerif Regular" w:eastAsia="Calibri" w:hAnsi="StobiSerif Regular" w:cs="Calibri"/>
              </w:rPr>
              <w:t>За времетраење на обуката кандидатот е должен: редовно да ја посетува обуката, во случај на спреченост за присуство</w:t>
            </w:r>
            <w:r w:rsidR="00E25A25">
              <w:rPr>
                <w:rFonts w:ascii="StobiSerif Regular" w:eastAsia="Calibri" w:hAnsi="StobiSerif Regular" w:cs="Calibri"/>
                <w:lang w:val="mk-MK"/>
              </w:rPr>
              <w:t>,</w:t>
            </w:r>
            <w:r w:rsidRPr="00AB7211">
              <w:rPr>
                <w:rFonts w:ascii="StobiSerif Regular" w:eastAsia="Calibri" w:hAnsi="StobiSerif Regular" w:cs="Calibri"/>
              </w:rPr>
              <w:t xml:space="preserve"> во рок од 24 часа да го извести спроведувачот на обука</w:t>
            </w:r>
            <w:r w:rsidR="00E25A25">
              <w:rPr>
                <w:rFonts w:ascii="StobiSerif Regular" w:eastAsia="Calibri" w:hAnsi="StobiSerif Regular" w:cs="Calibri"/>
                <w:lang w:val="mk-MK"/>
              </w:rPr>
              <w:t>та</w:t>
            </w:r>
            <w:r w:rsidRPr="00AB7211">
              <w:rPr>
                <w:rFonts w:ascii="StobiSerif Regular" w:eastAsia="Calibri" w:hAnsi="StobiSerif Regular" w:cs="Calibri"/>
              </w:rPr>
              <w:t xml:space="preserve">за причината поради која отсуствува и </w:t>
            </w:r>
            <w:r w:rsidR="00E25A25">
              <w:rPr>
                <w:rFonts w:ascii="StobiSerif Regular" w:eastAsia="Calibri" w:hAnsi="StobiSerif Regular" w:cs="Calibri"/>
                <w:lang w:val="mk-MK"/>
              </w:rPr>
              <w:t xml:space="preserve">да </w:t>
            </w:r>
            <w:r w:rsidRPr="00AB7211">
              <w:rPr>
                <w:rFonts w:ascii="StobiSerif Regular" w:eastAsia="Calibri" w:hAnsi="StobiSerif Regular" w:cs="Calibri"/>
              </w:rPr>
              <w:t>донесе документ за оправдување</w:t>
            </w:r>
            <w:r w:rsidR="00E25A25">
              <w:rPr>
                <w:rFonts w:ascii="StobiSerif Regular" w:eastAsia="Calibri" w:hAnsi="StobiSerif Regular" w:cs="Calibri"/>
                <w:lang w:val="mk-MK"/>
              </w:rPr>
              <w:t xml:space="preserve"> - в</w:t>
            </w:r>
            <w:r w:rsidRPr="00AB7211">
              <w:rPr>
                <w:rFonts w:ascii="StobiSerif Regular" w:eastAsia="Calibri" w:hAnsi="StobiSerif Regular" w:cs="Calibri"/>
              </w:rPr>
              <w:t>о спротивно ќе биде исклучен од обуката; да биде дисциплиниран, да го почитува пропишаниот ред и да го чува  имотот, средствата за работа и совесно да ракува со доверените материјали; во случај да направи штета за време на обуката поради несовесно однесување или крајно невнимание, должен е истата да ја надомести. Кандидатот кој ќе престане да ја посетува обуката односно практичната работа од неоправдани причини се брише од евиденција на невработени во рок од една година</w:t>
            </w:r>
            <w:r w:rsidR="00F20AEB" w:rsidRPr="00AB7211">
              <w:rPr>
                <w:rFonts w:ascii="StobiSerif Regular" w:eastAsia="Calibri" w:hAnsi="StobiSerif Regular" w:cs="Calibri"/>
              </w:rPr>
              <w:t xml:space="preserve"> и</w:t>
            </w:r>
          </w:p>
          <w:p w:rsidR="00C5392E" w:rsidRPr="00AB7211" w:rsidRDefault="00C5392E" w:rsidP="004F4BAD">
            <w:pPr>
              <w:pStyle w:val="ListParagraph2"/>
              <w:numPr>
                <w:ilvl w:val="0"/>
                <w:numId w:val="31"/>
              </w:numPr>
              <w:spacing w:before="120" w:after="0" w:line="240" w:lineRule="auto"/>
              <w:ind w:left="477" w:hanging="284"/>
              <w:jc w:val="both"/>
              <w:rPr>
                <w:rFonts w:ascii="StobiSerif Regular" w:eastAsia="Calibri" w:hAnsi="StobiSerif Regular" w:cs="Calibri"/>
              </w:rPr>
            </w:pPr>
            <w:r w:rsidRPr="00AB7211">
              <w:rPr>
                <w:rFonts w:ascii="StobiSerif Regular" w:eastAsia="Calibri" w:hAnsi="StobiSerif Regular" w:cs="Calibri"/>
              </w:rPr>
              <w:t xml:space="preserve">Кандидатот што ќе ја заврши обуката и му е понудено вработување, должен е да заснова работен однос кај работодавачот. </w:t>
            </w:r>
            <w:r w:rsidR="00817C96" w:rsidRPr="00AB7211">
              <w:rPr>
                <w:rFonts w:ascii="StobiSerif Regular" w:eastAsia="Calibri" w:hAnsi="StobiSerif Regular" w:cs="Calibri"/>
              </w:rPr>
              <w:t>Доколку одбие да</w:t>
            </w:r>
            <w:r w:rsidRPr="00AB7211">
              <w:rPr>
                <w:rFonts w:ascii="StobiSerif Regular" w:eastAsia="Calibri" w:hAnsi="StobiSerif Regular" w:cs="Calibri"/>
              </w:rPr>
              <w:t xml:space="preserve"> заснова работен однос должен</w:t>
            </w:r>
            <w:r w:rsidR="00817C96" w:rsidRPr="00AB7211">
              <w:rPr>
                <w:rFonts w:ascii="StobiSerif Regular" w:eastAsia="Calibri" w:hAnsi="StobiSerif Regular" w:cs="Calibri"/>
              </w:rPr>
              <w:t xml:space="preserve"> е</w:t>
            </w:r>
            <w:r w:rsidRPr="00AB7211">
              <w:rPr>
                <w:rFonts w:ascii="StobiSerif Regular" w:eastAsia="Calibri" w:hAnsi="StobiSerif Regular" w:cs="Calibri"/>
              </w:rPr>
              <w:t xml:space="preserve"> да ги врати средствата</w:t>
            </w:r>
            <w:r w:rsidR="0009476B" w:rsidRPr="00AB7211">
              <w:rPr>
                <w:rFonts w:ascii="StobiSerif Regular" w:eastAsia="Calibri" w:hAnsi="StobiSerif Regular" w:cs="Calibri"/>
              </w:rPr>
              <w:t xml:space="preserve"> од вкупниот износ на месечен надоместок</w:t>
            </w:r>
            <w:r w:rsidRPr="00AB7211">
              <w:rPr>
                <w:rFonts w:ascii="StobiSerif Regular" w:eastAsia="Calibri" w:hAnsi="StobiSerif Regular" w:cs="Calibri"/>
              </w:rPr>
              <w:t>, освен во случај на вработување</w:t>
            </w:r>
            <w:r w:rsidR="007134BC">
              <w:rPr>
                <w:rFonts w:ascii="StobiSerif Regular" w:eastAsia="Calibri" w:hAnsi="StobiSerif Regular" w:cs="Calibri"/>
                <w:lang w:val="mk-MK"/>
              </w:rPr>
              <w:t xml:space="preserve"> кај друг работодавач</w:t>
            </w:r>
            <w:r w:rsidRPr="00AB7211">
              <w:rPr>
                <w:rFonts w:ascii="StobiSerif Regular" w:eastAsia="Calibri" w:hAnsi="StobiSerif Regular" w:cs="Calibri"/>
              </w:rPr>
              <w:t>.</w:t>
            </w:r>
          </w:p>
          <w:p w:rsidR="00945ED8" w:rsidRPr="00753E38" w:rsidRDefault="003873C9" w:rsidP="004F4BAD">
            <w:pPr>
              <w:pStyle w:val="ListParagraph2"/>
              <w:numPr>
                <w:ilvl w:val="0"/>
                <w:numId w:val="31"/>
              </w:numPr>
              <w:spacing w:before="120" w:after="0" w:line="240" w:lineRule="auto"/>
              <w:ind w:left="477" w:hanging="284"/>
              <w:jc w:val="both"/>
              <w:rPr>
                <w:rFonts w:ascii="StobiSerif Regular" w:hAnsi="StobiSerif Regular"/>
                <w:b/>
                <w:color w:val="0070C0"/>
                <w:lang w:val="mk-MK"/>
              </w:rPr>
            </w:pPr>
            <w:r w:rsidRPr="00AB7211">
              <w:rPr>
                <w:rFonts w:ascii="StobiSerif Regular" w:eastAsia="Calibri" w:hAnsi="StobiSerif Regular" w:cs="Calibri"/>
              </w:rPr>
              <w:t>Правата и обврските се опишани и регулирани во ОУ и договорот</w:t>
            </w:r>
            <w:r w:rsidR="007761A4" w:rsidRPr="00AB7211">
              <w:rPr>
                <w:rFonts w:ascii="StobiSerif Regular" w:eastAsia="Calibri" w:hAnsi="StobiSerif Regular" w:cs="Calibri"/>
              </w:rPr>
              <w:t>.</w:t>
            </w:r>
          </w:p>
        </w:tc>
      </w:tr>
      <w:tr w:rsidR="00945ED8" w:rsidRPr="00753E38" w:rsidTr="003A35BB">
        <w:trPr>
          <w:trHeight w:val="605"/>
        </w:trPr>
        <w:tc>
          <w:tcPr>
            <w:tcW w:w="9791"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945ED8" w:rsidRPr="00753E38" w:rsidRDefault="00945ED8" w:rsidP="003A35BB">
            <w:pPr>
              <w:spacing w:after="0"/>
              <w:jc w:val="center"/>
              <w:rPr>
                <w:rFonts w:ascii="StobiSerif Regular" w:hAnsi="StobiSerif Regular"/>
                <w:b/>
                <w:bCs/>
                <w:color w:val="0070C0"/>
              </w:rPr>
            </w:pPr>
            <w:r w:rsidRPr="00753E38">
              <w:rPr>
                <w:rFonts w:ascii="StobiSerif Regular" w:hAnsi="StobiSerif Regular"/>
                <w:b/>
                <w:bCs/>
                <w:color w:val="568523"/>
              </w:rPr>
              <w:lastRenderedPageBreak/>
              <w:t>Реализација</w:t>
            </w:r>
          </w:p>
        </w:tc>
      </w:tr>
      <w:tr w:rsidR="00945ED8" w:rsidRPr="00753E38" w:rsidTr="003A35BB">
        <w:trPr>
          <w:trHeight w:val="438"/>
        </w:trPr>
        <w:tc>
          <w:tcPr>
            <w:tcW w:w="9791" w:type="dxa"/>
            <w:gridSpan w:val="3"/>
            <w:tcBorders>
              <w:top w:val="single" w:sz="12" w:space="0" w:color="538135"/>
              <w:left w:val="single" w:sz="12" w:space="0" w:color="538135"/>
              <w:bottom w:val="single" w:sz="12" w:space="0" w:color="538135"/>
              <w:right w:val="single" w:sz="12" w:space="0" w:color="538135"/>
            </w:tcBorders>
          </w:tcPr>
          <w:p w:rsidR="00945ED8" w:rsidRPr="00AB7211" w:rsidRDefault="00945ED8" w:rsidP="004F4BAD">
            <w:pPr>
              <w:pStyle w:val="ListParagraph2"/>
              <w:numPr>
                <w:ilvl w:val="0"/>
                <w:numId w:val="31"/>
              </w:numPr>
              <w:spacing w:after="0" w:line="240" w:lineRule="auto"/>
              <w:ind w:left="477" w:hanging="284"/>
              <w:jc w:val="both"/>
              <w:rPr>
                <w:rFonts w:ascii="StobiSerif Regular" w:eastAsia="Calibri" w:hAnsi="StobiSerif Regular" w:cs="Calibri"/>
              </w:rPr>
            </w:pPr>
            <w:r w:rsidRPr="00AB7211">
              <w:rPr>
                <w:rFonts w:ascii="StobiSerif Regular" w:eastAsia="Calibri" w:hAnsi="StobiSerif Regular" w:cs="Calibri"/>
              </w:rPr>
              <w:t>Јавен повик за невработени лица и пребарување од евиденција на невработени лица врз основа на профилирање и ИПВ</w:t>
            </w:r>
            <w:r w:rsidR="00F20AEB" w:rsidRPr="00AB7211">
              <w:rPr>
                <w:rFonts w:ascii="StobiSerif Regular" w:eastAsia="Calibri" w:hAnsi="StobiSerif Regular" w:cs="Calibri"/>
              </w:rPr>
              <w:t>;</w:t>
            </w:r>
          </w:p>
          <w:p w:rsidR="00945ED8" w:rsidRPr="00AB7211" w:rsidRDefault="00945ED8" w:rsidP="004F4BAD">
            <w:pPr>
              <w:pStyle w:val="ListParagraph2"/>
              <w:numPr>
                <w:ilvl w:val="0"/>
                <w:numId w:val="31"/>
              </w:numPr>
              <w:spacing w:after="0" w:line="240" w:lineRule="auto"/>
              <w:ind w:left="477" w:hanging="284"/>
              <w:jc w:val="both"/>
              <w:rPr>
                <w:rFonts w:ascii="StobiSerif Regular" w:eastAsia="Calibri" w:hAnsi="StobiSerif Regular" w:cs="Calibri"/>
              </w:rPr>
            </w:pPr>
            <w:r w:rsidRPr="00AB7211">
              <w:rPr>
                <w:rFonts w:ascii="StobiSerif Regular" w:eastAsia="Calibri" w:hAnsi="StobiSerif Regular" w:cs="Calibri"/>
              </w:rPr>
              <w:t>Јавен повик за спроведувачи на обуки</w:t>
            </w:r>
            <w:r w:rsidR="00F20AEB" w:rsidRPr="00AB7211">
              <w:rPr>
                <w:rFonts w:ascii="StobiSerif Regular" w:eastAsia="Calibri" w:hAnsi="StobiSerif Regular" w:cs="Calibri"/>
              </w:rPr>
              <w:t>;</w:t>
            </w:r>
          </w:p>
          <w:p w:rsidR="00945ED8" w:rsidRPr="00AB7211" w:rsidRDefault="00945ED8" w:rsidP="004F4BAD">
            <w:pPr>
              <w:pStyle w:val="ListParagraph2"/>
              <w:numPr>
                <w:ilvl w:val="0"/>
                <w:numId w:val="31"/>
              </w:numPr>
              <w:spacing w:after="0" w:line="240" w:lineRule="auto"/>
              <w:ind w:left="477" w:hanging="284"/>
              <w:jc w:val="both"/>
              <w:rPr>
                <w:rFonts w:ascii="StobiSerif Regular" w:eastAsia="Calibri" w:hAnsi="StobiSerif Regular" w:cs="Calibri"/>
              </w:rPr>
            </w:pPr>
            <w:r w:rsidRPr="00AB7211">
              <w:rPr>
                <w:rFonts w:ascii="StobiSerif Regular" w:eastAsia="Calibri" w:hAnsi="StobiSerif Regular" w:cs="Calibri"/>
              </w:rPr>
              <w:t>Пријава за учество на спроведувачи на обука</w:t>
            </w:r>
            <w:r w:rsidR="00F20AEB" w:rsidRPr="00AB7211">
              <w:rPr>
                <w:rFonts w:ascii="StobiSerif Regular" w:eastAsia="Calibri" w:hAnsi="StobiSerif Regular" w:cs="Calibri"/>
              </w:rPr>
              <w:t>;</w:t>
            </w:r>
          </w:p>
          <w:p w:rsidR="00945ED8" w:rsidRPr="00AB7211" w:rsidRDefault="00945ED8" w:rsidP="004F4BAD">
            <w:pPr>
              <w:pStyle w:val="ListParagraph2"/>
              <w:numPr>
                <w:ilvl w:val="0"/>
                <w:numId w:val="31"/>
              </w:numPr>
              <w:spacing w:after="0" w:line="240" w:lineRule="auto"/>
              <w:ind w:left="477" w:hanging="284"/>
              <w:jc w:val="both"/>
              <w:rPr>
                <w:rFonts w:ascii="StobiSerif Regular" w:eastAsia="Calibri" w:hAnsi="StobiSerif Regular" w:cs="Calibri"/>
              </w:rPr>
            </w:pPr>
            <w:r w:rsidRPr="00AB7211">
              <w:rPr>
                <w:rFonts w:ascii="StobiSerif Regular" w:eastAsia="Calibri" w:hAnsi="StobiSerif Regular" w:cs="Calibri"/>
              </w:rPr>
              <w:t>Селекција на спроведувачи на обука</w:t>
            </w:r>
            <w:r w:rsidR="00F20AEB" w:rsidRPr="00AB7211">
              <w:rPr>
                <w:rFonts w:ascii="StobiSerif Regular" w:eastAsia="Calibri" w:hAnsi="StobiSerif Regular" w:cs="Calibri"/>
              </w:rPr>
              <w:t>;</w:t>
            </w:r>
          </w:p>
          <w:p w:rsidR="00945ED8" w:rsidRPr="00AB7211" w:rsidRDefault="00945ED8" w:rsidP="004F4BAD">
            <w:pPr>
              <w:pStyle w:val="ListParagraph2"/>
              <w:numPr>
                <w:ilvl w:val="0"/>
                <w:numId w:val="31"/>
              </w:numPr>
              <w:spacing w:after="0" w:line="240" w:lineRule="auto"/>
              <w:ind w:left="477" w:hanging="284"/>
              <w:jc w:val="both"/>
              <w:rPr>
                <w:rFonts w:ascii="StobiSerif Regular" w:eastAsia="Calibri" w:hAnsi="StobiSerif Regular" w:cs="Calibri"/>
              </w:rPr>
            </w:pPr>
            <w:r w:rsidRPr="00AB7211">
              <w:rPr>
                <w:rFonts w:ascii="StobiSerif Regular" w:eastAsia="Calibri" w:hAnsi="StobiSerif Regular" w:cs="Calibri"/>
              </w:rPr>
              <w:t>Селекција на невработени лица</w:t>
            </w:r>
            <w:r w:rsidR="00F20AEB" w:rsidRPr="00AB7211">
              <w:rPr>
                <w:rFonts w:ascii="StobiSerif Regular" w:eastAsia="Calibri" w:hAnsi="StobiSerif Regular" w:cs="Calibri"/>
              </w:rPr>
              <w:t>;</w:t>
            </w:r>
          </w:p>
          <w:p w:rsidR="00945ED8" w:rsidRPr="00AB7211" w:rsidRDefault="00945ED8" w:rsidP="004F4BAD">
            <w:pPr>
              <w:pStyle w:val="ListParagraph2"/>
              <w:numPr>
                <w:ilvl w:val="0"/>
                <w:numId w:val="31"/>
              </w:numPr>
              <w:spacing w:after="0" w:line="240" w:lineRule="auto"/>
              <w:ind w:left="477" w:hanging="284"/>
              <w:jc w:val="both"/>
              <w:rPr>
                <w:rFonts w:ascii="StobiSerif Regular" w:eastAsia="Calibri" w:hAnsi="StobiSerif Regular" w:cs="Calibri"/>
              </w:rPr>
            </w:pPr>
            <w:r w:rsidRPr="00AB7211">
              <w:rPr>
                <w:rFonts w:ascii="StobiSerif Regular" w:eastAsia="Calibri" w:hAnsi="StobiSerif Regular" w:cs="Calibri"/>
              </w:rPr>
              <w:t>Обука на невработени лица</w:t>
            </w:r>
            <w:r w:rsidR="00F20AEB" w:rsidRPr="00AB7211">
              <w:rPr>
                <w:rFonts w:ascii="StobiSerif Regular" w:eastAsia="Calibri" w:hAnsi="StobiSerif Regular" w:cs="Calibri"/>
              </w:rPr>
              <w:t>;</w:t>
            </w:r>
          </w:p>
          <w:p w:rsidR="00061B47" w:rsidRPr="00AB7211" w:rsidRDefault="00061B47" w:rsidP="004F4BAD">
            <w:pPr>
              <w:pStyle w:val="ListParagraph2"/>
              <w:numPr>
                <w:ilvl w:val="0"/>
                <w:numId w:val="31"/>
              </w:numPr>
              <w:spacing w:after="0" w:line="240" w:lineRule="auto"/>
              <w:ind w:left="477" w:hanging="284"/>
              <w:jc w:val="both"/>
              <w:rPr>
                <w:rFonts w:ascii="StobiSerif Regular" w:eastAsia="Calibri" w:hAnsi="StobiSerif Regular" w:cs="Calibri"/>
              </w:rPr>
            </w:pPr>
            <w:r w:rsidRPr="00AB7211">
              <w:rPr>
                <w:rFonts w:ascii="StobiSerif Regular" w:eastAsia="Calibri" w:hAnsi="StobiSerif Regular" w:cs="Calibri"/>
              </w:rPr>
              <w:t>Вработување</w:t>
            </w:r>
            <w:r w:rsidR="00F20AEB" w:rsidRPr="00AB7211">
              <w:rPr>
                <w:rFonts w:ascii="StobiSerif Regular" w:eastAsia="Calibri" w:hAnsi="StobiSerif Regular" w:cs="Calibri"/>
              </w:rPr>
              <w:t xml:space="preserve"> и</w:t>
            </w:r>
          </w:p>
          <w:p w:rsidR="00945ED8" w:rsidRPr="00753E38" w:rsidRDefault="00945ED8" w:rsidP="004F4BAD">
            <w:pPr>
              <w:pStyle w:val="ListParagraph2"/>
              <w:numPr>
                <w:ilvl w:val="0"/>
                <w:numId w:val="31"/>
              </w:numPr>
              <w:spacing w:after="0" w:line="240" w:lineRule="auto"/>
              <w:ind w:left="477" w:hanging="284"/>
              <w:jc w:val="both"/>
              <w:rPr>
                <w:rFonts w:ascii="StobiSerif Regular" w:hAnsi="StobiSerif Regular" w:cs="Calibri"/>
                <w:b/>
                <w:color w:val="0070C0"/>
                <w:lang w:val="mk-MK"/>
              </w:rPr>
            </w:pPr>
            <w:r w:rsidRPr="00AB7211">
              <w:rPr>
                <w:rFonts w:ascii="StobiSerif Regular" w:eastAsia="Calibri" w:hAnsi="StobiSerif Regular" w:cs="Calibri"/>
              </w:rPr>
              <w:t xml:space="preserve">Мониторинг </w:t>
            </w:r>
            <w:r w:rsidR="00F20AEB" w:rsidRPr="00AB7211">
              <w:rPr>
                <w:rFonts w:ascii="StobiSerif Regular" w:eastAsia="Calibri" w:hAnsi="StobiSerif Regular" w:cs="Calibri"/>
              </w:rPr>
              <w:t>.</w:t>
            </w:r>
          </w:p>
        </w:tc>
      </w:tr>
    </w:tbl>
    <w:p w:rsidR="0072092A" w:rsidRPr="00753E38" w:rsidRDefault="00945ED8" w:rsidP="0072092A">
      <w:pPr>
        <w:jc w:val="both"/>
        <w:rPr>
          <w:rFonts w:ascii="StobiSerif Regular" w:hAnsi="StobiSerif Regular"/>
          <w:b/>
          <w:color w:val="0070C0"/>
        </w:rPr>
      </w:pPr>
      <w:r w:rsidRPr="00753E38">
        <w:rPr>
          <w:rFonts w:ascii="StobiSerif Regular" w:hAnsi="StobiSerif Regular"/>
          <w:b/>
          <w:color w:val="0070C0"/>
        </w:rPr>
        <w:tab/>
      </w:r>
      <w:r w:rsidR="009C3DF7">
        <w:rPr>
          <w:rFonts w:ascii="StobiSerif Regular" w:hAnsi="StobiSerif Regular"/>
          <w:b/>
          <w:noProof/>
          <w:color w:val="0070C0"/>
          <w:lang w:val="en-US"/>
        </w:rPr>
        <w:pict>
          <v:line id="_x0000_s1059" style="position:absolute;left:0;text-align:left;z-index:251653120;visibility:visible;mso-wrap-distance-top:-8e-5mm;mso-wrap-distance-bottom:-8e-5mm;mso-position-horizontal-relative:text;mso-position-vertical-relative:text" from="57.75pt,20.3pt" to="392.9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" strokecolor="#9bbb59" strokeweight="2pt">
            <v:shadow on="t" color="black" opacity="24903f" origin=",.5" offset="0,.55556mm"/>
            <o:lock v:ext="edit" shapetype="f"/>
          </v:line>
        </w:pict>
      </w:r>
    </w:p>
    <w:p w:rsidR="00945ED8" w:rsidRPr="00753E38" w:rsidRDefault="00945ED8" w:rsidP="00945ED8">
      <w:pPr>
        <w:jc w:val="both"/>
        <w:rPr>
          <w:rFonts w:ascii="StobiSerif Regular" w:hAnsi="StobiSerif Regular"/>
          <w:b/>
          <w:color w:val="0070C0"/>
        </w:rPr>
      </w:pPr>
    </w:p>
    <w:p w:rsidR="0053396B" w:rsidRDefault="0053396B" w:rsidP="00945ED8">
      <w:pPr>
        <w:jc w:val="both"/>
        <w:rPr>
          <w:rFonts w:ascii="StobiSerif Regular" w:hAnsi="StobiSerif Regular"/>
          <w:b/>
          <w:color w:val="0070C0"/>
        </w:rPr>
      </w:pPr>
    </w:p>
    <w:p w:rsidR="000E0717" w:rsidRDefault="000E0717" w:rsidP="00945ED8">
      <w:pPr>
        <w:jc w:val="both"/>
        <w:rPr>
          <w:rFonts w:ascii="StobiSerif Regular" w:hAnsi="StobiSerif Regular"/>
          <w:b/>
          <w:color w:val="0070C0"/>
        </w:rPr>
      </w:pPr>
    </w:p>
    <w:p w:rsidR="000E0717" w:rsidRDefault="000E0717" w:rsidP="00945ED8">
      <w:pPr>
        <w:jc w:val="both"/>
        <w:rPr>
          <w:rFonts w:ascii="StobiSerif Regular" w:hAnsi="StobiSerif Regular"/>
          <w:b/>
          <w:color w:val="0070C0"/>
        </w:rPr>
      </w:pPr>
    </w:p>
    <w:p w:rsidR="000E0717" w:rsidRDefault="000E0717" w:rsidP="00945ED8">
      <w:pPr>
        <w:jc w:val="both"/>
        <w:rPr>
          <w:rFonts w:ascii="StobiSerif Regular" w:hAnsi="StobiSerif Regular"/>
          <w:b/>
          <w:color w:val="0070C0"/>
        </w:rPr>
      </w:pPr>
    </w:p>
    <w:p w:rsidR="000E0717" w:rsidRDefault="000E0717" w:rsidP="00945ED8">
      <w:pPr>
        <w:jc w:val="both"/>
        <w:rPr>
          <w:rFonts w:ascii="StobiSerif Regular" w:hAnsi="StobiSerif Regular"/>
          <w:b/>
          <w:color w:val="0070C0"/>
        </w:rPr>
      </w:pPr>
    </w:p>
    <w:p w:rsidR="000E0717" w:rsidRPr="00753E38" w:rsidRDefault="000E0717" w:rsidP="00945ED8">
      <w:pPr>
        <w:jc w:val="both"/>
        <w:rPr>
          <w:rFonts w:ascii="StobiSerif Regular" w:hAnsi="StobiSerif Regular"/>
          <w:b/>
          <w:color w:val="0070C0"/>
        </w:rPr>
      </w:pPr>
    </w:p>
    <w:tbl>
      <w:tblPr>
        <w:tblW w:w="9791" w:type="dxa"/>
        <w:tblInd w:w="108" w:type="dxa"/>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tblLook w:val="00A0"/>
      </w:tblPr>
      <w:tblGrid>
        <w:gridCol w:w="2269"/>
        <w:gridCol w:w="7513"/>
        <w:gridCol w:w="9"/>
      </w:tblGrid>
      <w:tr w:rsidR="0053396B" w:rsidRPr="00753E38" w:rsidTr="0053396B">
        <w:trPr>
          <w:gridAfter w:val="1"/>
          <w:wAfter w:w="9" w:type="dxa"/>
          <w:trHeight w:val="590"/>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53396B" w:rsidRPr="00753E38" w:rsidRDefault="0053396B" w:rsidP="0053396B">
            <w:pPr>
              <w:spacing w:after="0"/>
              <w:rPr>
                <w:rFonts w:ascii="StobiSerif Regular" w:hAnsi="StobiSerif Regular"/>
                <w:b/>
                <w:bCs/>
                <w:color w:val="568523"/>
              </w:rPr>
            </w:pPr>
            <w:r w:rsidRPr="00753E38">
              <w:rPr>
                <w:rFonts w:ascii="StobiSerif Regular" w:hAnsi="StobiSerif Regular"/>
                <w:b/>
                <w:bCs/>
                <w:color w:val="568523"/>
              </w:rPr>
              <w:lastRenderedPageBreak/>
              <w:t>Наслов на мерката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53396B" w:rsidRPr="00753E38" w:rsidRDefault="0053396B" w:rsidP="0053396B">
            <w:pPr>
              <w:autoSpaceDE w:val="0"/>
              <w:autoSpaceDN w:val="0"/>
              <w:adjustRightInd w:val="0"/>
              <w:spacing w:after="0" w:line="240" w:lineRule="auto"/>
              <w:jc w:val="both"/>
              <w:rPr>
                <w:rFonts w:ascii="StobiSerif Regular" w:hAnsi="StobiSerif Regular"/>
                <w:b/>
              </w:rPr>
            </w:pPr>
            <w:r w:rsidRPr="00753E38">
              <w:rPr>
                <w:rStyle w:val="Heading3Char"/>
                <w:rFonts w:ascii="StobiSerif Regular" w:hAnsi="StobiSerif Regular" w:cs="Calibri"/>
                <w:b/>
                <w:sz w:val="22"/>
                <w:szCs w:val="22"/>
                <w:lang w:val="mk-MK"/>
              </w:rPr>
              <w:t xml:space="preserve">3.4  </w:t>
            </w:r>
            <w:r w:rsidRPr="00753E38">
              <w:rPr>
                <w:rFonts w:ascii="StobiSerif Regular" w:hAnsi="StobiSerif Regular"/>
                <w:color w:val="000000"/>
              </w:rPr>
              <w:t>Обук</w:t>
            </w:r>
            <w:r w:rsidR="00C63171" w:rsidRPr="00753E38">
              <w:rPr>
                <w:rFonts w:ascii="StobiSerif Regular" w:hAnsi="StobiSerif Regular"/>
                <w:color w:val="000000"/>
              </w:rPr>
              <w:t>и</w:t>
            </w:r>
            <w:r w:rsidRPr="00753E38">
              <w:rPr>
                <w:rFonts w:ascii="StobiSerif Regular" w:hAnsi="StobiSerif Regular"/>
                <w:sz w:val="20"/>
                <w:szCs w:val="20"/>
              </w:rPr>
              <w:t xml:space="preserve">за </w:t>
            </w:r>
            <w:r w:rsidRPr="00753E38">
              <w:rPr>
                <w:rFonts w:ascii="StobiSerif Regular" w:hAnsi="StobiSerif Regular"/>
              </w:rPr>
              <w:t xml:space="preserve">возачи за Ц и </w:t>
            </w:r>
            <w:r w:rsidR="003F6F9F">
              <w:rPr>
                <w:rFonts w:ascii="StobiSerif Regular" w:hAnsi="StobiSerif Regular"/>
              </w:rPr>
              <w:t>Д</w:t>
            </w:r>
            <w:r w:rsidRPr="00753E38">
              <w:rPr>
                <w:rFonts w:ascii="StobiSerif Regular" w:hAnsi="StobiSerif Regular"/>
              </w:rPr>
              <w:t xml:space="preserve"> - категорија</w:t>
            </w:r>
          </w:p>
        </w:tc>
      </w:tr>
      <w:tr w:rsidR="0053396B" w:rsidRPr="00753E38" w:rsidTr="0053396B">
        <w:trPr>
          <w:gridAfter w:val="1"/>
          <w:wAfter w:w="9" w:type="dxa"/>
          <w:trHeight w:val="590"/>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53396B" w:rsidRPr="00753E38" w:rsidRDefault="0053396B" w:rsidP="0053396B">
            <w:pPr>
              <w:spacing w:after="0"/>
              <w:rPr>
                <w:rFonts w:ascii="StobiSerif Regular" w:hAnsi="StobiSerif Regular"/>
                <w:b/>
                <w:bCs/>
                <w:color w:val="568523"/>
              </w:rPr>
            </w:pPr>
            <w:r w:rsidRPr="00753E38">
              <w:rPr>
                <w:rFonts w:ascii="StobiSerif Regular" w:hAnsi="StobiSerif Regular"/>
                <w:b/>
                <w:bCs/>
                <w:color w:val="568523"/>
              </w:rPr>
              <w:t>Цел на мерката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53396B" w:rsidRPr="00753E38" w:rsidRDefault="0053396B" w:rsidP="0053396B">
            <w:pPr>
              <w:spacing w:after="0" w:line="240" w:lineRule="auto"/>
              <w:jc w:val="both"/>
              <w:rPr>
                <w:rFonts w:ascii="StobiSerif Regular" w:hAnsi="StobiSerif Regular"/>
              </w:rPr>
            </w:pPr>
            <w:r w:rsidRPr="00753E38">
              <w:rPr>
                <w:rFonts w:ascii="StobiSerif Regular" w:hAnsi="StobiSerif Regular" w:cs="StobiSerif Regular"/>
              </w:rPr>
              <w:t>Зголемување на вработливоста на евидентираните невработените лица преку стекнување на вештини</w:t>
            </w:r>
            <w:r w:rsidR="000E0717">
              <w:rPr>
                <w:rFonts w:ascii="StobiSerif Regular" w:hAnsi="StobiSerif Regular" w:cs="StobiSerif Regular"/>
              </w:rPr>
              <w:t>,</w:t>
            </w:r>
            <w:r w:rsidRPr="00753E38">
              <w:rPr>
                <w:rFonts w:ascii="StobiSerif Regular" w:hAnsi="StobiSerif Regular" w:cs="StobiSerif Regular"/>
              </w:rPr>
              <w:t xml:space="preserve"> согласно побарувањата во сообраќајната струка и искажаните потреби за работна сила во оваа стопанска гранка и нивно вработување.</w:t>
            </w:r>
          </w:p>
        </w:tc>
      </w:tr>
      <w:tr w:rsidR="0053396B" w:rsidRPr="00753E38" w:rsidTr="0053396B">
        <w:trPr>
          <w:gridAfter w:val="1"/>
          <w:wAfter w:w="9" w:type="dxa"/>
          <w:trHeight w:val="631"/>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53396B" w:rsidRPr="00753E38" w:rsidRDefault="0053396B" w:rsidP="0053396B">
            <w:pPr>
              <w:spacing w:after="0"/>
              <w:rPr>
                <w:rFonts w:ascii="StobiSerif Regular" w:hAnsi="StobiSerif Regular"/>
                <w:b/>
                <w:bCs/>
                <w:color w:val="568523"/>
              </w:rPr>
            </w:pPr>
            <w:r w:rsidRPr="00753E38">
              <w:rPr>
                <w:rFonts w:ascii="StobiSerif Regular" w:hAnsi="StobiSerif Regular"/>
                <w:b/>
                <w:bCs/>
                <w:color w:val="568523"/>
              </w:rPr>
              <w:t>Целна група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53396B" w:rsidRPr="00753E38" w:rsidRDefault="0053396B" w:rsidP="0053396B">
            <w:pPr>
              <w:spacing w:after="0" w:line="312" w:lineRule="auto"/>
              <w:jc w:val="both"/>
              <w:rPr>
                <w:rFonts w:ascii="StobiSerif Regular" w:hAnsi="StobiSerif Regular"/>
              </w:rPr>
            </w:pPr>
            <w:r w:rsidRPr="00753E38">
              <w:rPr>
                <w:rFonts w:ascii="StobiSerif Regular" w:hAnsi="StobiSerif Regular"/>
              </w:rPr>
              <w:t>Невработени лица од евиденцијата на АВРСМ</w:t>
            </w:r>
          </w:p>
        </w:tc>
      </w:tr>
      <w:tr w:rsidR="0053396B" w:rsidRPr="00753E38" w:rsidTr="0053396B">
        <w:trPr>
          <w:gridAfter w:val="1"/>
          <w:wAfter w:w="9" w:type="dxa"/>
          <w:trHeight w:val="506"/>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53396B" w:rsidRPr="00753E38" w:rsidRDefault="0053396B" w:rsidP="0053396B">
            <w:pPr>
              <w:spacing w:after="0"/>
              <w:rPr>
                <w:rFonts w:ascii="StobiSerif Regular" w:hAnsi="StobiSerif Regular"/>
                <w:b/>
                <w:bCs/>
                <w:color w:val="568523"/>
              </w:rPr>
            </w:pPr>
            <w:r w:rsidRPr="00753E38">
              <w:rPr>
                <w:rFonts w:ascii="StobiSerif Regular" w:hAnsi="StobiSerif Regular"/>
                <w:b/>
                <w:bCs/>
                <w:color w:val="568523"/>
              </w:rPr>
              <w:t>Опфат на мерката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53396B" w:rsidRPr="00753E38" w:rsidRDefault="006B51B5" w:rsidP="0053396B">
            <w:pPr>
              <w:spacing w:after="0"/>
              <w:rPr>
                <w:rFonts w:ascii="StobiSerif Regular" w:hAnsi="StobiSerif Regular"/>
                <w:b/>
              </w:rPr>
            </w:pPr>
            <w:r>
              <w:rPr>
                <w:rFonts w:ascii="StobiSerif Regular" w:hAnsi="StobiSerif Regular"/>
                <w:b/>
                <w:lang w:val="en-US" w:eastAsia="mk-MK"/>
              </w:rPr>
              <w:t>30</w:t>
            </w:r>
            <w:r w:rsidR="0053396B" w:rsidRPr="00753E38">
              <w:rPr>
                <w:rFonts w:ascii="StobiSerif Regular" w:hAnsi="StobiSerif Regular"/>
                <w:b/>
                <w:lang w:eastAsia="mk-MK"/>
              </w:rPr>
              <w:t>0</w:t>
            </w:r>
            <w:r w:rsidR="0053396B" w:rsidRPr="00753E38">
              <w:rPr>
                <w:rFonts w:ascii="StobiSerif Regular" w:hAnsi="StobiSerif Regular"/>
              </w:rPr>
              <w:t xml:space="preserve">невработени лица евидентирани во АВРСМ </w:t>
            </w:r>
          </w:p>
          <w:p w:rsidR="0053396B" w:rsidRPr="00753E38" w:rsidRDefault="0053396B" w:rsidP="0053396B">
            <w:pPr>
              <w:spacing w:after="0"/>
              <w:rPr>
                <w:rFonts w:ascii="StobiSerif Regular" w:hAnsi="StobiSerif Regular"/>
                <w:b/>
              </w:rPr>
            </w:pPr>
          </w:p>
        </w:tc>
      </w:tr>
      <w:tr w:rsidR="0053396B" w:rsidRPr="00753E38" w:rsidTr="0053396B">
        <w:trPr>
          <w:gridAfter w:val="1"/>
          <w:wAfter w:w="9" w:type="dxa"/>
          <w:trHeight w:val="506"/>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53396B" w:rsidRPr="00753E38" w:rsidRDefault="0053396B" w:rsidP="0053396B">
            <w:pPr>
              <w:autoSpaceDE w:val="0"/>
              <w:autoSpaceDN w:val="0"/>
              <w:adjustRightInd w:val="0"/>
              <w:spacing w:after="0"/>
              <w:rPr>
                <w:rFonts w:ascii="StobiSerif Regular" w:hAnsi="StobiSerif Regular"/>
                <w:b/>
                <w:bCs/>
                <w:color w:val="568523"/>
              </w:rPr>
            </w:pPr>
            <w:r w:rsidRPr="00753E38">
              <w:rPr>
                <w:rFonts w:ascii="StobiSerif Regular" w:hAnsi="StobiSerif Regular"/>
                <w:b/>
                <w:bCs/>
                <w:color w:val="568523"/>
              </w:rPr>
              <w:t>Надлежна институција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53396B" w:rsidRPr="00753E38" w:rsidRDefault="0053396B" w:rsidP="0053396B">
            <w:pPr>
              <w:spacing w:after="0"/>
              <w:jc w:val="both"/>
              <w:rPr>
                <w:rFonts w:ascii="StobiSerif Regular" w:hAnsi="StobiSerif Regular"/>
              </w:rPr>
            </w:pPr>
            <w:r w:rsidRPr="00753E38">
              <w:rPr>
                <w:rFonts w:ascii="StobiSerif Regular" w:hAnsi="StobiSerif Regular"/>
              </w:rPr>
              <w:t>МТСП, АВРСM, Авто школи</w:t>
            </w:r>
          </w:p>
        </w:tc>
      </w:tr>
      <w:tr w:rsidR="0053396B" w:rsidRPr="00753E38" w:rsidTr="0053396B">
        <w:trPr>
          <w:trHeight w:val="510"/>
        </w:trPr>
        <w:tc>
          <w:tcPr>
            <w:tcW w:w="9791"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53396B" w:rsidRPr="00753E38" w:rsidRDefault="0053396B" w:rsidP="0053396B">
            <w:pPr>
              <w:spacing w:after="0"/>
              <w:jc w:val="center"/>
              <w:rPr>
                <w:rFonts w:ascii="StobiSerif Regular" w:hAnsi="StobiSerif Regular"/>
                <w:b/>
                <w:bCs/>
                <w:color w:val="0070C0"/>
              </w:rPr>
            </w:pPr>
            <w:r w:rsidRPr="00753E38">
              <w:rPr>
                <w:rFonts w:ascii="StobiSerif Regular" w:hAnsi="StobiSerif Regular"/>
                <w:b/>
                <w:bCs/>
                <w:color w:val="568523"/>
              </w:rPr>
              <w:t>Висина на финансиската поддршка</w:t>
            </w:r>
          </w:p>
        </w:tc>
      </w:tr>
      <w:tr w:rsidR="0053396B" w:rsidRPr="00753E38" w:rsidTr="0053396B">
        <w:trPr>
          <w:trHeight w:val="600"/>
        </w:trPr>
        <w:tc>
          <w:tcPr>
            <w:tcW w:w="9791" w:type="dxa"/>
            <w:gridSpan w:val="3"/>
            <w:tcBorders>
              <w:top w:val="single" w:sz="12" w:space="0" w:color="538135"/>
              <w:left w:val="single" w:sz="12" w:space="0" w:color="538135"/>
              <w:bottom w:val="single" w:sz="12" w:space="0" w:color="538135"/>
              <w:right w:val="single" w:sz="12" w:space="0" w:color="538135"/>
            </w:tcBorders>
            <w:vAlign w:val="center"/>
          </w:tcPr>
          <w:p w:rsidR="0053396B" w:rsidRDefault="0053396B" w:rsidP="0053396B">
            <w:pPr>
              <w:spacing w:after="0"/>
              <w:jc w:val="both"/>
              <w:rPr>
                <w:rFonts w:ascii="StobiSerif Regular" w:hAnsi="StobiSerif Regular" w:cs="StobiSerif Regular"/>
              </w:rPr>
            </w:pPr>
            <w:r w:rsidRPr="00753E38">
              <w:rPr>
                <w:rFonts w:ascii="StobiSerif Regular" w:hAnsi="StobiSerif Regular" w:cs="StobiSerif Regular"/>
              </w:rPr>
              <w:t>Обук</w:t>
            </w:r>
            <w:r w:rsidR="00401584">
              <w:rPr>
                <w:rFonts w:ascii="StobiSerif Regular" w:hAnsi="StobiSerif Regular" w:cs="StobiSerif Regular"/>
              </w:rPr>
              <w:t>ите и полагањата</w:t>
            </w:r>
            <w:r w:rsidRPr="00753E38">
              <w:rPr>
                <w:rFonts w:ascii="StobiSerif Regular" w:hAnsi="StobiSerif Regular" w:cs="StobiSerif Regular"/>
              </w:rPr>
              <w:t xml:space="preserve"> ќе се реализира</w:t>
            </w:r>
            <w:r w:rsidR="00401584">
              <w:rPr>
                <w:rFonts w:ascii="StobiSerif Regular" w:hAnsi="StobiSerif Regular" w:cs="StobiSerif Regular"/>
              </w:rPr>
              <w:t>аат</w:t>
            </w:r>
            <w:r w:rsidRPr="00753E38">
              <w:rPr>
                <w:rFonts w:ascii="StobiSerif Regular" w:hAnsi="StobiSerif Regular" w:cs="StobiSerif Regular"/>
              </w:rPr>
              <w:t xml:space="preserve"> во лиценцирани автошколи. </w:t>
            </w:r>
            <w:r w:rsidR="008B2A63" w:rsidRPr="00753E38">
              <w:rPr>
                <w:rFonts w:ascii="StobiSerif Regular" w:hAnsi="StobiSerif Regular" w:cs="StobiSerif Regular"/>
              </w:rPr>
              <w:t>Обуките ќе бидат насочени кон занимања кои се побарувани на пазарот на трудот во сообраќајната струка т.е. ќе бидат насочени кон задоволување на потребите од возачи со положен возачки испит за категорија „Ц“ и „</w:t>
            </w:r>
            <w:r w:rsidR="0019427C">
              <w:rPr>
                <w:rFonts w:ascii="StobiSerif Regular" w:hAnsi="StobiSerif Regular" w:cs="StobiSerif Regular"/>
              </w:rPr>
              <w:t>Д</w:t>
            </w:r>
            <w:r w:rsidR="008B2A63" w:rsidRPr="00753E38">
              <w:rPr>
                <w:rFonts w:ascii="StobiSerif Regular" w:hAnsi="StobiSerif Regular" w:cs="StobiSerif Regular"/>
              </w:rPr>
              <w:t xml:space="preserve">“ кај </w:t>
            </w:r>
            <w:r w:rsidR="00401584">
              <w:rPr>
                <w:rFonts w:ascii="StobiSerif Regular" w:hAnsi="StobiSerif Regular" w:cs="StobiSerif Regular"/>
              </w:rPr>
              <w:t>спроведувачи на обуки</w:t>
            </w:r>
            <w:r w:rsidR="008B2A63" w:rsidRPr="00753E38">
              <w:rPr>
                <w:rFonts w:ascii="StobiSerif Regular" w:hAnsi="StobiSerif Regular" w:cs="StobiSerif Regular"/>
              </w:rPr>
              <w:t xml:space="preserve">пријавени на јавен оглас. </w:t>
            </w:r>
            <w:r w:rsidRPr="00753E38">
              <w:rPr>
                <w:rFonts w:ascii="StobiSerif Regular" w:hAnsi="StobiSerif Regular" w:cs="StobiSerif Regular"/>
              </w:rPr>
              <w:t>Лицата кои успешно ќе ја завршат обуката, ќе имаат право да полагаат за возачки испит во лиценцирани испитни центри. Обуката ќе трае еден месец.</w:t>
            </w:r>
          </w:p>
          <w:p w:rsidR="000E0717" w:rsidRPr="00753E38" w:rsidRDefault="000E0717" w:rsidP="0053396B">
            <w:pPr>
              <w:spacing w:after="0"/>
              <w:jc w:val="both"/>
              <w:rPr>
                <w:rFonts w:ascii="StobiSerif Regular" w:hAnsi="StobiSerif Regular"/>
                <w:b/>
                <w:color w:val="0070C0"/>
              </w:rPr>
            </w:pPr>
          </w:p>
        </w:tc>
      </w:tr>
      <w:tr w:rsidR="0053396B" w:rsidRPr="00753E38" w:rsidTr="0053396B">
        <w:trPr>
          <w:trHeight w:val="475"/>
        </w:trPr>
        <w:tc>
          <w:tcPr>
            <w:tcW w:w="9791"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53396B" w:rsidRPr="00753E38" w:rsidRDefault="0053396B" w:rsidP="0053396B">
            <w:pPr>
              <w:spacing w:after="0"/>
              <w:jc w:val="center"/>
              <w:rPr>
                <w:rFonts w:ascii="StobiSerif Regular" w:hAnsi="StobiSerif Regular"/>
                <w:b/>
                <w:bCs/>
                <w:color w:val="0070C0"/>
              </w:rPr>
            </w:pPr>
            <w:r w:rsidRPr="00753E38">
              <w:rPr>
                <w:rFonts w:ascii="StobiSerif Regular" w:hAnsi="StobiSerif Regular"/>
                <w:b/>
                <w:bCs/>
                <w:color w:val="568523"/>
              </w:rPr>
              <w:t>Корисници</w:t>
            </w:r>
          </w:p>
        </w:tc>
      </w:tr>
      <w:tr w:rsidR="0053396B" w:rsidRPr="00753E38" w:rsidTr="0053396B">
        <w:trPr>
          <w:trHeight w:val="680"/>
        </w:trPr>
        <w:tc>
          <w:tcPr>
            <w:tcW w:w="9791" w:type="dxa"/>
            <w:gridSpan w:val="3"/>
            <w:tcBorders>
              <w:top w:val="single" w:sz="12" w:space="0" w:color="538135"/>
              <w:left w:val="single" w:sz="12" w:space="0" w:color="538135"/>
              <w:bottom w:val="single" w:sz="12" w:space="0" w:color="538135"/>
              <w:right w:val="single" w:sz="12" w:space="0" w:color="538135"/>
            </w:tcBorders>
            <w:vAlign w:val="center"/>
          </w:tcPr>
          <w:p w:rsidR="0053396B" w:rsidRPr="00753E38" w:rsidRDefault="0053396B" w:rsidP="0053396B">
            <w:pPr>
              <w:spacing w:after="0"/>
              <w:jc w:val="center"/>
              <w:rPr>
                <w:rFonts w:ascii="StobiSerif Regular" w:hAnsi="StobiSerif Regular"/>
              </w:rPr>
            </w:pPr>
            <w:r w:rsidRPr="00753E38">
              <w:rPr>
                <w:rFonts w:ascii="StobiSerif Regular" w:hAnsi="StobiSerif Regular"/>
              </w:rPr>
              <w:t xml:space="preserve">Невработени лица од евиденција на АВРСМ </w:t>
            </w:r>
          </w:p>
        </w:tc>
      </w:tr>
      <w:tr w:rsidR="0053396B" w:rsidRPr="00753E38" w:rsidTr="0053396B">
        <w:trPr>
          <w:trHeight w:val="541"/>
        </w:trPr>
        <w:tc>
          <w:tcPr>
            <w:tcW w:w="9791"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53396B" w:rsidRPr="00753E38" w:rsidRDefault="0053396B" w:rsidP="0053396B">
            <w:pPr>
              <w:spacing w:after="0"/>
              <w:jc w:val="center"/>
              <w:rPr>
                <w:rFonts w:ascii="StobiSerif Regular" w:hAnsi="StobiSerif Regular"/>
                <w:b/>
                <w:bCs/>
                <w:color w:val="0070C0"/>
              </w:rPr>
            </w:pPr>
            <w:r w:rsidRPr="00753E38">
              <w:rPr>
                <w:rFonts w:ascii="StobiSerif Regular" w:hAnsi="StobiSerif Regular"/>
                <w:b/>
                <w:bCs/>
                <w:color w:val="568523"/>
              </w:rPr>
              <w:t>Начин на пријавување</w:t>
            </w:r>
          </w:p>
        </w:tc>
      </w:tr>
      <w:tr w:rsidR="0053396B" w:rsidRPr="00753E38" w:rsidTr="0053396B">
        <w:trPr>
          <w:trHeight w:val="499"/>
        </w:trPr>
        <w:tc>
          <w:tcPr>
            <w:tcW w:w="9791" w:type="dxa"/>
            <w:gridSpan w:val="3"/>
            <w:tcBorders>
              <w:top w:val="single" w:sz="12" w:space="0" w:color="538135"/>
              <w:left w:val="single" w:sz="12" w:space="0" w:color="538135"/>
              <w:bottom w:val="single" w:sz="12" w:space="0" w:color="538135"/>
              <w:right w:val="single" w:sz="12" w:space="0" w:color="538135"/>
            </w:tcBorders>
            <w:vAlign w:val="center"/>
          </w:tcPr>
          <w:p w:rsidR="0053396B" w:rsidRPr="00753E38" w:rsidRDefault="0053396B" w:rsidP="0053396B">
            <w:pPr>
              <w:spacing w:after="0"/>
              <w:rPr>
                <w:rFonts w:ascii="StobiSerif Regular" w:hAnsi="StobiSerif Regular"/>
                <w:b/>
                <w:bCs/>
                <w:color w:val="568523"/>
              </w:rPr>
            </w:pPr>
            <w:r w:rsidRPr="00753E38">
              <w:rPr>
                <w:rFonts w:ascii="StobiSerif Regular" w:hAnsi="StobiSerif Regular"/>
                <w:b/>
                <w:bCs/>
                <w:color w:val="568523"/>
              </w:rPr>
              <w:t>За спроведувачи на обука:</w:t>
            </w:r>
          </w:p>
          <w:p w:rsidR="00135C91" w:rsidRPr="00AB7211" w:rsidRDefault="00135C91" w:rsidP="00135C91">
            <w:pPr>
              <w:pStyle w:val="ListParagraph2"/>
              <w:spacing w:after="0" w:line="240" w:lineRule="auto"/>
              <w:ind w:left="0"/>
              <w:jc w:val="both"/>
              <w:rPr>
                <w:rFonts w:ascii="StobiSerif Regular" w:eastAsia="Calibri" w:hAnsi="StobiSerif Regular" w:cs="Calibri"/>
              </w:rPr>
            </w:pPr>
            <w:r w:rsidRPr="00AB7211">
              <w:rPr>
                <w:rFonts w:ascii="StobiSerif Regular" w:eastAsia="Calibri" w:hAnsi="StobiSerif Regular" w:cs="Calibri"/>
              </w:rPr>
              <w:t>Постапка за доделување на договор за јавна набавка</w:t>
            </w:r>
          </w:p>
          <w:p w:rsidR="0053396B" w:rsidRPr="00753E38" w:rsidRDefault="0053396B" w:rsidP="0053396B">
            <w:pPr>
              <w:spacing w:before="240" w:after="0"/>
              <w:rPr>
                <w:rFonts w:ascii="StobiSerif Regular" w:hAnsi="StobiSerif Regular"/>
                <w:b/>
                <w:bCs/>
                <w:color w:val="568523"/>
              </w:rPr>
            </w:pPr>
            <w:r w:rsidRPr="00753E38">
              <w:rPr>
                <w:rFonts w:ascii="StobiSerif Regular" w:hAnsi="StobiSerif Regular"/>
                <w:b/>
                <w:bCs/>
                <w:color w:val="568523"/>
              </w:rPr>
              <w:t>За невработени лица:</w:t>
            </w:r>
          </w:p>
          <w:p w:rsidR="0053396B" w:rsidRPr="00753E38" w:rsidRDefault="0053396B" w:rsidP="00AB7211">
            <w:pPr>
              <w:spacing w:after="0"/>
              <w:jc w:val="both"/>
              <w:rPr>
                <w:rFonts w:ascii="StobiSerif Regular" w:hAnsi="StobiSerif Regular"/>
                <w:color w:val="0070C0"/>
              </w:rPr>
            </w:pPr>
            <w:r w:rsidRPr="00753E38">
              <w:rPr>
                <w:rFonts w:ascii="StobiSerif Regular" w:hAnsi="StobiSerif Regular"/>
              </w:rPr>
              <w:t>Јавен повик/Известување, пребарување од евиденција на невработени лица врз основа на профилирање и ИПВ, Пријава и Изјава за согласност.</w:t>
            </w:r>
          </w:p>
        </w:tc>
      </w:tr>
      <w:tr w:rsidR="0053396B" w:rsidRPr="00753E38" w:rsidTr="0053396B">
        <w:trPr>
          <w:trHeight w:val="599"/>
        </w:trPr>
        <w:tc>
          <w:tcPr>
            <w:tcW w:w="9791"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53396B" w:rsidRPr="00753E38" w:rsidRDefault="0053396B" w:rsidP="0053396B">
            <w:pPr>
              <w:spacing w:after="0"/>
              <w:jc w:val="center"/>
              <w:rPr>
                <w:rFonts w:ascii="StobiSerif Regular" w:hAnsi="StobiSerif Regular"/>
                <w:b/>
                <w:bCs/>
                <w:color w:val="568523"/>
              </w:rPr>
            </w:pPr>
            <w:r w:rsidRPr="00753E38">
              <w:rPr>
                <w:rFonts w:ascii="StobiSerif Regular" w:hAnsi="StobiSerif Regular"/>
                <w:b/>
                <w:bCs/>
                <w:color w:val="568523"/>
              </w:rPr>
              <w:t>Критериуми</w:t>
            </w:r>
          </w:p>
        </w:tc>
      </w:tr>
      <w:tr w:rsidR="0053396B" w:rsidRPr="00753E38" w:rsidTr="0053396B">
        <w:trPr>
          <w:trHeight w:val="112"/>
        </w:trPr>
        <w:tc>
          <w:tcPr>
            <w:tcW w:w="9791" w:type="dxa"/>
            <w:gridSpan w:val="3"/>
            <w:tcBorders>
              <w:top w:val="single" w:sz="12" w:space="0" w:color="538135"/>
              <w:left w:val="single" w:sz="12" w:space="0" w:color="538135"/>
              <w:bottom w:val="single" w:sz="12" w:space="0" w:color="538135"/>
              <w:right w:val="single" w:sz="12" w:space="0" w:color="538135"/>
            </w:tcBorders>
            <w:vAlign w:val="center"/>
          </w:tcPr>
          <w:p w:rsidR="0053396B" w:rsidRPr="00753E38" w:rsidRDefault="0053396B" w:rsidP="0053396B">
            <w:pPr>
              <w:spacing w:after="0"/>
              <w:rPr>
                <w:rFonts w:ascii="StobiSerif Regular" w:hAnsi="StobiSerif Regular"/>
                <w:b/>
                <w:bCs/>
                <w:color w:val="568523"/>
              </w:rPr>
            </w:pPr>
            <w:r w:rsidRPr="00753E38">
              <w:rPr>
                <w:rFonts w:ascii="StobiSerif Regular" w:hAnsi="StobiSerif Regular"/>
                <w:b/>
                <w:bCs/>
                <w:color w:val="568523"/>
              </w:rPr>
              <w:t>За спроведувачите на обука:</w:t>
            </w:r>
          </w:p>
          <w:p w:rsidR="008B2A63" w:rsidRPr="00AB7211" w:rsidRDefault="008B2A63" w:rsidP="004F4BAD">
            <w:pPr>
              <w:pStyle w:val="ListParagraph2"/>
              <w:numPr>
                <w:ilvl w:val="0"/>
                <w:numId w:val="31"/>
              </w:numPr>
              <w:spacing w:before="120" w:after="0" w:line="240" w:lineRule="auto"/>
              <w:ind w:left="477" w:hanging="284"/>
              <w:jc w:val="both"/>
              <w:rPr>
                <w:rFonts w:ascii="StobiSerif Regular" w:eastAsia="Calibri" w:hAnsi="StobiSerif Regular" w:cs="Calibri"/>
              </w:rPr>
            </w:pPr>
            <w:r w:rsidRPr="00AB7211">
              <w:rPr>
                <w:rFonts w:ascii="StobiSerif Regular" w:eastAsia="Calibri" w:hAnsi="StobiSerif Regular" w:cs="Calibri"/>
              </w:rPr>
              <w:t xml:space="preserve">Обуките ќе се спроведуваат од страна на селектирани лиценцирани автошколи, а по завршувањето на обуката (теоретски и практичен дел), успешните кандидати ќе полагаат за возачки испит за категорија „Ц“ или </w:t>
            </w:r>
            <w:r w:rsidR="004D5C86" w:rsidRPr="00AB7211">
              <w:rPr>
                <w:rFonts w:ascii="StobiSerif Regular" w:eastAsia="Calibri" w:hAnsi="StobiSerif Regular" w:cs="Calibri"/>
              </w:rPr>
              <w:t>„</w:t>
            </w:r>
            <w:r w:rsidR="0019427C">
              <w:rPr>
                <w:rFonts w:ascii="StobiSerif Regular" w:eastAsia="Calibri" w:hAnsi="StobiSerif Regular" w:cs="Calibri"/>
                <w:lang w:val="mk-MK"/>
              </w:rPr>
              <w:t>Д</w:t>
            </w:r>
            <w:r w:rsidRPr="00AB7211">
              <w:rPr>
                <w:rFonts w:ascii="StobiSerif Regular" w:eastAsia="Calibri" w:hAnsi="StobiSerif Regular" w:cs="Calibri"/>
              </w:rPr>
              <w:t>“ во испитни центри лиценцирани за организирање и спроведување на возачки испит за оваа категорија.</w:t>
            </w:r>
          </w:p>
          <w:p w:rsidR="0053396B" w:rsidRPr="00753E38" w:rsidRDefault="0053396B" w:rsidP="00AB7211">
            <w:pPr>
              <w:spacing w:before="120" w:after="0"/>
              <w:rPr>
                <w:rFonts w:ascii="StobiSerif Regular" w:hAnsi="StobiSerif Regular"/>
                <w:b/>
                <w:bCs/>
                <w:color w:val="568523"/>
              </w:rPr>
            </w:pPr>
            <w:r w:rsidRPr="00753E38">
              <w:rPr>
                <w:rFonts w:ascii="StobiSerif Regular" w:hAnsi="StobiSerif Regular"/>
                <w:b/>
                <w:bCs/>
                <w:color w:val="568523"/>
              </w:rPr>
              <w:t xml:space="preserve">За невработени лица: </w:t>
            </w:r>
          </w:p>
          <w:p w:rsidR="0053396B" w:rsidRPr="00AB7211" w:rsidRDefault="0053396B" w:rsidP="004F4BAD">
            <w:pPr>
              <w:pStyle w:val="ListParagraph2"/>
              <w:numPr>
                <w:ilvl w:val="0"/>
                <w:numId w:val="31"/>
              </w:numPr>
              <w:spacing w:before="120" w:after="0" w:line="240" w:lineRule="auto"/>
              <w:ind w:left="477" w:hanging="284"/>
              <w:jc w:val="both"/>
              <w:rPr>
                <w:rFonts w:ascii="StobiSerif Regular" w:eastAsia="Calibri" w:hAnsi="StobiSerif Regular" w:cs="Calibri"/>
              </w:rPr>
            </w:pPr>
            <w:r w:rsidRPr="00AB7211">
              <w:rPr>
                <w:rFonts w:ascii="StobiSerif Regular" w:eastAsia="Calibri" w:hAnsi="StobiSerif Regular" w:cs="Calibri"/>
              </w:rPr>
              <w:lastRenderedPageBreak/>
              <w:t>Исполнети минимални квалификации за следење на обуката.</w:t>
            </w:r>
          </w:p>
          <w:p w:rsidR="0053396B" w:rsidRPr="00753E38" w:rsidRDefault="0053396B" w:rsidP="0053396B">
            <w:pPr>
              <w:pStyle w:val="ListParagraph2"/>
              <w:spacing w:after="0" w:line="240" w:lineRule="auto"/>
              <w:ind w:left="464"/>
              <w:jc w:val="both"/>
              <w:rPr>
                <w:rFonts w:ascii="StobiSerif Regular" w:hAnsi="StobiSerif Regular" w:cs="Calibri"/>
                <w:lang w:val="mk-MK"/>
              </w:rPr>
            </w:pPr>
          </w:p>
        </w:tc>
      </w:tr>
      <w:tr w:rsidR="0053396B" w:rsidRPr="00753E38" w:rsidTr="0053396B">
        <w:trPr>
          <w:trHeight w:val="860"/>
        </w:trPr>
        <w:tc>
          <w:tcPr>
            <w:tcW w:w="9791" w:type="dxa"/>
            <w:gridSpan w:val="3"/>
            <w:tcBorders>
              <w:top w:val="single" w:sz="12" w:space="0" w:color="538135"/>
              <w:left w:val="single" w:sz="12" w:space="0" w:color="538135"/>
              <w:bottom w:val="single" w:sz="12" w:space="0" w:color="538135"/>
              <w:right w:val="single" w:sz="12" w:space="0" w:color="538135"/>
            </w:tcBorders>
            <w:vAlign w:val="center"/>
          </w:tcPr>
          <w:p w:rsidR="0053396B" w:rsidRPr="00753E38" w:rsidRDefault="0053396B" w:rsidP="0053396B">
            <w:pPr>
              <w:spacing w:after="0"/>
              <w:rPr>
                <w:rFonts w:ascii="StobiSerif Regular" w:hAnsi="StobiSerif Regular"/>
                <w:b/>
                <w:bCs/>
                <w:color w:val="568523"/>
              </w:rPr>
            </w:pPr>
            <w:r w:rsidRPr="00753E38">
              <w:rPr>
                <w:rFonts w:ascii="StobiSerif Regular" w:hAnsi="StobiSerif Regular"/>
                <w:b/>
                <w:bCs/>
                <w:color w:val="568523"/>
              </w:rPr>
              <w:lastRenderedPageBreak/>
              <w:t>КОМБИНАЦИЈА СО ДРУГИ МЕРКИ</w:t>
            </w:r>
          </w:p>
          <w:p w:rsidR="0053396B" w:rsidRPr="00AB7211" w:rsidRDefault="0053396B" w:rsidP="0053396B">
            <w:pPr>
              <w:spacing w:after="0"/>
              <w:rPr>
                <w:rFonts w:ascii="StobiSerif Regular" w:hAnsi="StobiSerif Regular"/>
                <w:b/>
                <w:bCs/>
                <w:color w:val="568523"/>
                <w:sz w:val="6"/>
                <w:szCs w:val="6"/>
              </w:rPr>
            </w:pPr>
          </w:p>
          <w:p w:rsidR="0053396B" w:rsidRPr="00753E38" w:rsidRDefault="0053396B" w:rsidP="0053396B">
            <w:pPr>
              <w:jc w:val="both"/>
              <w:rPr>
                <w:rFonts w:ascii="StobiSerif Regular" w:hAnsi="StobiSerif Regular"/>
                <w:color w:val="0070C0"/>
              </w:rPr>
            </w:pPr>
            <w:r w:rsidRPr="00753E38">
              <w:rPr>
                <w:rFonts w:ascii="StobiSerif Regular" w:hAnsi="StobiSerif Regular"/>
              </w:rPr>
              <w:t>По завршувањето на учеството во мерката, невработените лица имаат можност за искористување на други програми и мерки од Оперативниот план</w:t>
            </w:r>
          </w:p>
        </w:tc>
      </w:tr>
      <w:tr w:rsidR="0053396B" w:rsidRPr="00753E38" w:rsidTr="0053396B">
        <w:trPr>
          <w:trHeight w:val="522"/>
        </w:trPr>
        <w:tc>
          <w:tcPr>
            <w:tcW w:w="9791"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53396B" w:rsidRPr="00753E38" w:rsidRDefault="0053396B" w:rsidP="0053396B">
            <w:pPr>
              <w:spacing w:after="0"/>
              <w:jc w:val="center"/>
              <w:rPr>
                <w:rFonts w:ascii="StobiSerif Regular" w:hAnsi="StobiSerif Regular"/>
                <w:b/>
                <w:bCs/>
                <w:color w:val="0070C0"/>
              </w:rPr>
            </w:pPr>
            <w:r w:rsidRPr="00753E38">
              <w:rPr>
                <w:rFonts w:ascii="StobiSerif Regular" w:hAnsi="StobiSerif Regular"/>
                <w:b/>
                <w:bCs/>
                <w:color w:val="568523"/>
              </w:rPr>
              <w:t>Обврски</w:t>
            </w:r>
          </w:p>
        </w:tc>
      </w:tr>
      <w:tr w:rsidR="0053396B" w:rsidRPr="00753E38" w:rsidTr="0053396B">
        <w:trPr>
          <w:trHeight w:val="522"/>
        </w:trPr>
        <w:tc>
          <w:tcPr>
            <w:tcW w:w="9791" w:type="dxa"/>
            <w:gridSpan w:val="3"/>
            <w:tcBorders>
              <w:top w:val="single" w:sz="12" w:space="0" w:color="538135"/>
              <w:left w:val="single" w:sz="12" w:space="0" w:color="538135"/>
              <w:bottom w:val="single" w:sz="12" w:space="0" w:color="538135"/>
              <w:right w:val="single" w:sz="12" w:space="0" w:color="538135"/>
            </w:tcBorders>
            <w:vAlign w:val="center"/>
          </w:tcPr>
          <w:p w:rsidR="0053396B" w:rsidRPr="00AB7211" w:rsidRDefault="0053396B" w:rsidP="0053396B">
            <w:pPr>
              <w:spacing w:after="0"/>
              <w:jc w:val="both"/>
              <w:rPr>
                <w:rFonts w:ascii="StobiSerif Regular" w:hAnsi="StobiSerif Regular"/>
                <w:b/>
                <w:bCs/>
                <w:color w:val="568523"/>
              </w:rPr>
            </w:pPr>
            <w:r w:rsidRPr="00AB7211">
              <w:rPr>
                <w:rFonts w:ascii="StobiSerif Regular" w:hAnsi="StobiSerif Regular"/>
                <w:b/>
                <w:bCs/>
                <w:color w:val="568523"/>
              </w:rPr>
              <w:t>За спроведувачи на обука</w:t>
            </w:r>
          </w:p>
          <w:p w:rsidR="008B2A63" w:rsidRPr="00AB7211" w:rsidRDefault="0053396B"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Спроведува обука</w:t>
            </w:r>
            <w:r w:rsidR="00F932E9" w:rsidRPr="00AB7211">
              <w:rPr>
                <w:rFonts w:ascii="StobiSerif Regular" w:eastAsia="Calibri" w:hAnsi="StobiSerif Regular" w:cs="Calibri"/>
              </w:rPr>
              <w:t>.</w:t>
            </w:r>
          </w:p>
          <w:p w:rsidR="0053396B" w:rsidRPr="00AB7211" w:rsidRDefault="0053396B"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Доставува месечен извештај за присутност на лицата, извештај за резултатите од месечната реализација на обуките</w:t>
            </w:r>
            <w:r w:rsidR="004D5C86">
              <w:rPr>
                <w:rFonts w:ascii="StobiSerif Regular" w:eastAsia="Calibri" w:hAnsi="StobiSerif Regular" w:cs="Calibri"/>
                <w:lang w:val="mk-MK"/>
              </w:rPr>
              <w:t>;</w:t>
            </w:r>
          </w:p>
          <w:p w:rsidR="008B2A63" w:rsidRPr="00AB7211" w:rsidRDefault="0053396B"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Спроведува проверка на стекнатите знаења на кандидатите пред Комисија и издава соодветен документ</w:t>
            </w:r>
            <w:r w:rsidR="004D5C86">
              <w:rPr>
                <w:rFonts w:ascii="StobiSerif Regular" w:eastAsia="Calibri" w:hAnsi="StobiSerif Regular" w:cs="Calibri"/>
                <w:lang w:val="mk-MK"/>
              </w:rPr>
              <w:t>;</w:t>
            </w:r>
          </w:p>
          <w:p w:rsidR="0053396B" w:rsidRPr="00AB7211" w:rsidRDefault="008B2A63"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З</w:t>
            </w:r>
            <w:r w:rsidR="0053396B" w:rsidRPr="00AB7211">
              <w:rPr>
                <w:rFonts w:ascii="StobiSerif Regular" w:eastAsia="Calibri" w:hAnsi="StobiSerif Regular" w:cs="Calibri"/>
              </w:rPr>
              <w:t xml:space="preserve">а </w:t>
            </w:r>
            <w:r w:rsidRPr="00AB7211">
              <w:rPr>
                <w:rFonts w:ascii="StobiSerif Regular" w:eastAsia="Calibri" w:hAnsi="StobiSerif Regular" w:cs="Calibri"/>
              </w:rPr>
              <w:t xml:space="preserve">бројот на </w:t>
            </w:r>
            <w:r w:rsidR="0053396B" w:rsidRPr="00AB7211">
              <w:rPr>
                <w:rFonts w:ascii="StobiSerif Regular" w:eastAsia="Calibri" w:hAnsi="StobiSerif Regular" w:cs="Calibri"/>
              </w:rPr>
              <w:t>лицата кои успешно ќе го положат испитот им издава сертификат</w:t>
            </w:r>
            <w:r w:rsidR="004D5C86">
              <w:rPr>
                <w:rFonts w:ascii="StobiSerif Regular" w:eastAsia="Calibri" w:hAnsi="StobiSerif Regular" w:cs="Calibri"/>
                <w:lang w:val="mk-MK"/>
              </w:rPr>
              <w:t>;</w:t>
            </w:r>
          </w:p>
          <w:p w:rsidR="0053396B" w:rsidRPr="00AB7211" w:rsidRDefault="008B2A63"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Лиценцираната авто школа</w:t>
            </w:r>
            <w:r w:rsidR="0053396B" w:rsidRPr="00AB7211">
              <w:rPr>
                <w:rFonts w:ascii="StobiSerif Regular" w:eastAsia="Calibri" w:hAnsi="StobiSerif Regular" w:cs="Calibri"/>
              </w:rPr>
              <w:t xml:space="preserve"> доставува завршен извештај </w:t>
            </w:r>
            <w:r w:rsidRPr="00AB7211">
              <w:rPr>
                <w:rFonts w:ascii="StobiSerif Regular" w:eastAsia="Calibri" w:hAnsi="StobiSerif Regular" w:cs="Calibri"/>
              </w:rPr>
              <w:t>до АВРСМ</w:t>
            </w:r>
            <w:r w:rsidR="00F932E9" w:rsidRPr="00AB7211">
              <w:rPr>
                <w:rFonts w:ascii="StobiSerif Regular" w:eastAsia="Calibri" w:hAnsi="StobiSerif Regular" w:cs="Calibri"/>
              </w:rPr>
              <w:t>.</w:t>
            </w:r>
          </w:p>
          <w:p w:rsidR="008B2A63" w:rsidRPr="00753E38" w:rsidRDefault="008B2A63" w:rsidP="008B2A63">
            <w:pPr>
              <w:spacing w:after="0"/>
              <w:ind w:left="824"/>
              <w:jc w:val="both"/>
              <w:rPr>
                <w:rFonts w:ascii="StobiSerif Regular" w:hAnsi="StobiSerif Regular"/>
                <w:bCs/>
              </w:rPr>
            </w:pPr>
          </w:p>
          <w:p w:rsidR="0053396B" w:rsidRPr="00AB7211" w:rsidRDefault="0053396B" w:rsidP="0053396B">
            <w:pPr>
              <w:spacing w:after="0"/>
              <w:jc w:val="both"/>
              <w:rPr>
                <w:rFonts w:ascii="StobiSerif Regular" w:hAnsi="StobiSerif Regular"/>
                <w:b/>
                <w:bCs/>
                <w:color w:val="568523"/>
              </w:rPr>
            </w:pPr>
            <w:r w:rsidRPr="00AB7211">
              <w:rPr>
                <w:rFonts w:ascii="StobiSerif Regular" w:hAnsi="StobiSerif Regular"/>
                <w:b/>
                <w:bCs/>
                <w:color w:val="568523"/>
              </w:rPr>
              <w:t>За невработени лица:</w:t>
            </w:r>
          </w:p>
          <w:p w:rsidR="008B2A63" w:rsidRPr="00AB7211" w:rsidRDefault="008B2A63"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лицата заинтересирани за учество во обуката да се од евиденцијата на активни баратели на работа во АВР</w:t>
            </w:r>
            <w:r w:rsidR="00F932E9" w:rsidRPr="00AB7211">
              <w:rPr>
                <w:rFonts w:ascii="StobiSerif Regular" w:eastAsia="Calibri" w:hAnsi="StobiSerif Regular" w:cs="Calibri"/>
              </w:rPr>
              <w:t>С</w:t>
            </w:r>
            <w:r w:rsidRPr="00AB7211">
              <w:rPr>
                <w:rFonts w:ascii="StobiSerif Regular" w:eastAsia="Calibri" w:hAnsi="StobiSerif Regular" w:cs="Calibri"/>
              </w:rPr>
              <w:t>М</w:t>
            </w:r>
            <w:r w:rsidR="00F20AEB" w:rsidRPr="00AB7211">
              <w:rPr>
                <w:rFonts w:ascii="StobiSerif Regular" w:eastAsia="Calibri" w:hAnsi="StobiSerif Regular" w:cs="Calibri"/>
              </w:rPr>
              <w:t>;</w:t>
            </w:r>
          </w:p>
          <w:p w:rsidR="00401584" w:rsidRPr="00401584" w:rsidRDefault="008B2A63"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 xml:space="preserve">лицата кои ќе се вклучат во обуката за „Ц“ категорија да имаат претходно добиена (минимум </w:t>
            </w:r>
            <w:r w:rsidR="00401584">
              <w:rPr>
                <w:rFonts w:ascii="StobiSerif Regular" w:eastAsia="Calibri" w:hAnsi="StobiSerif Regular" w:cs="Calibri"/>
                <w:lang w:val="mk-MK"/>
              </w:rPr>
              <w:t>1</w:t>
            </w:r>
            <w:r w:rsidRPr="00AB7211">
              <w:rPr>
                <w:rFonts w:ascii="StobiSerif Regular" w:eastAsia="Calibri" w:hAnsi="StobiSerif Regular" w:cs="Calibri"/>
              </w:rPr>
              <w:t xml:space="preserve"> годин</w:t>
            </w:r>
            <w:r w:rsidR="00401584">
              <w:rPr>
                <w:rFonts w:ascii="StobiSerif Regular" w:eastAsia="Calibri" w:hAnsi="StobiSerif Regular" w:cs="Calibri"/>
                <w:lang w:val="mk-MK"/>
              </w:rPr>
              <w:t>а</w:t>
            </w:r>
            <w:r w:rsidRPr="00AB7211">
              <w:rPr>
                <w:rFonts w:ascii="StobiSerif Regular" w:eastAsia="Calibri" w:hAnsi="StobiSerif Regular" w:cs="Calibri"/>
              </w:rPr>
              <w:t>)</w:t>
            </w:r>
            <w:r w:rsidR="00401584">
              <w:rPr>
                <w:rFonts w:ascii="StobiSerif Regular" w:eastAsia="Calibri" w:hAnsi="StobiSerif Regular" w:cs="Calibri"/>
                <w:lang w:val="mk-MK"/>
              </w:rPr>
              <w:t>, полни 21 година</w:t>
            </w:r>
            <w:r w:rsidRPr="00AB7211">
              <w:rPr>
                <w:rFonts w:ascii="StobiSerif Regular" w:eastAsia="Calibri" w:hAnsi="StobiSerif Regular" w:cs="Calibri"/>
              </w:rPr>
              <w:t xml:space="preserve"> и важечка </w:t>
            </w:r>
            <w:r w:rsidR="0019427C">
              <w:rPr>
                <w:rFonts w:ascii="StobiSerif Regular" w:eastAsia="Calibri" w:hAnsi="StobiSerif Regular" w:cs="Calibri"/>
                <w:lang w:val="mk-MK"/>
              </w:rPr>
              <w:t xml:space="preserve"> возачка </w:t>
            </w:r>
            <w:r w:rsidRPr="00AB7211">
              <w:rPr>
                <w:rFonts w:ascii="StobiSerif Regular" w:eastAsia="Calibri" w:hAnsi="StobiSerif Regular" w:cs="Calibri"/>
              </w:rPr>
              <w:t>дозвола за категорија „Б“</w:t>
            </w:r>
            <w:r w:rsidR="00401584">
              <w:rPr>
                <w:rFonts w:ascii="StobiSerif Regular" w:eastAsia="Calibri" w:hAnsi="StobiSerif Regular" w:cs="Calibri"/>
                <w:lang w:val="mk-MK"/>
              </w:rPr>
              <w:t>,</w:t>
            </w:r>
          </w:p>
          <w:p w:rsidR="008B2A63" w:rsidRPr="0019427C" w:rsidRDefault="008B2A63"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19427C">
              <w:rPr>
                <w:rFonts w:ascii="StobiSerif Regular" w:eastAsia="Calibri" w:hAnsi="StobiSerif Regular" w:cs="Calibri"/>
              </w:rPr>
              <w:t>лицата кои ќе се вклучат во обуката за „</w:t>
            </w:r>
            <w:r w:rsidR="0022566D" w:rsidRPr="0019427C">
              <w:rPr>
                <w:rFonts w:ascii="StobiSerif Regular" w:eastAsia="Calibri" w:hAnsi="StobiSerif Regular" w:cs="Calibri"/>
                <w:lang w:val="mk-MK"/>
              </w:rPr>
              <w:t>Д</w:t>
            </w:r>
            <w:r w:rsidRPr="0019427C">
              <w:rPr>
                <w:rFonts w:ascii="StobiSerif Regular" w:eastAsia="Calibri" w:hAnsi="StobiSerif Regular" w:cs="Calibri"/>
              </w:rPr>
              <w:t xml:space="preserve">“ категорија да имаат претходно добиена (минимум </w:t>
            </w:r>
            <w:r w:rsidR="00401584">
              <w:rPr>
                <w:rFonts w:ascii="StobiSerif Regular" w:eastAsia="Calibri" w:hAnsi="StobiSerif Regular" w:cs="Calibri"/>
                <w:lang w:val="mk-MK"/>
              </w:rPr>
              <w:t>2</w:t>
            </w:r>
            <w:r w:rsidRPr="0019427C">
              <w:rPr>
                <w:rFonts w:ascii="StobiSerif Regular" w:eastAsia="Calibri" w:hAnsi="StobiSerif Regular" w:cs="Calibri"/>
              </w:rPr>
              <w:t xml:space="preserve"> годин</w:t>
            </w:r>
            <w:r w:rsidR="00401584">
              <w:rPr>
                <w:rFonts w:ascii="StobiSerif Regular" w:eastAsia="Calibri" w:hAnsi="StobiSerif Regular" w:cs="Calibri"/>
                <w:lang w:val="mk-MK"/>
              </w:rPr>
              <w:t>и</w:t>
            </w:r>
            <w:r w:rsidRPr="0019427C">
              <w:rPr>
                <w:rFonts w:ascii="StobiSerif Regular" w:eastAsia="Calibri" w:hAnsi="StobiSerif Regular" w:cs="Calibri"/>
              </w:rPr>
              <w:t>)</w:t>
            </w:r>
            <w:r w:rsidR="0019427C">
              <w:rPr>
                <w:rFonts w:ascii="StobiSerif Regular" w:eastAsia="Calibri" w:hAnsi="StobiSerif Regular" w:cs="Calibri"/>
                <w:lang w:val="mk-MK"/>
              </w:rPr>
              <w:t>, полни  2</w:t>
            </w:r>
            <w:r w:rsidR="00401584">
              <w:rPr>
                <w:rFonts w:ascii="StobiSerif Regular" w:eastAsia="Calibri" w:hAnsi="StobiSerif Regular" w:cs="Calibri"/>
                <w:lang w:val="mk-MK"/>
              </w:rPr>
              <w:t>4</w:t>
            </w:r>
            <w:r w:rsidR="0019427C">
              <w:rPr>
                <w:rFonts w:ascii="StobiSerif Regular" w:eastAsia="Calibri" w:hAnsi="StobiSerif Regular" w:cs="Calibri"/>
                <w:lang w:val="mk-MK"/>
              </w:rPr>
              <w:t xml:space="preserve"> години</w:t>
            </w:r>
            <w:r w:rsidRPr="0019427C">
              <w:rPr>
                <w:rFonts w:ascii="StobiSerif Regular" w:eastAsia="Calibri" w:hAnsi="StobiSerif Regular" w:cs="Calibri"/>
              </w:rPr>
              <w:t xml:space="preserve"> и важечка </w:t>
            </w:r>
            <w:r w:rsidRPr="0019427C">
              <w:rPr>
                <w:rFonts w:ascii="StobiSerif Regular" w:eastAsia="Calibri" w:hAnsi="StobiSerif Regular" w:cs="Calibri"/>
                <w:lang w:val="mk-MK"/>
              </w:rPr>
              <w:t>дозвола з</w:t>
            </w:r>
            <w:r w:rsidRPr="0019427C">
              <w:rPr>
                <w:rFonts w:ascii="StobiSerif Regular" w:eastAsia="Calibri" w:hAnsi="StobiSerif Regular" w:cs="Calibri"/>
              </w:rPr>
              <w:t>а категорија „</w:t>
            </w:r>
            <w:r w:rsidR="0022566D" w:rsidRPr="0019427C">
              <w:rPr>
                <w:rFonts w:ascii="StobiSerif Regular" w:eastAsia="Calibri" w:hAnsi="StobiSerif Regular" w:cs="Calibri"/>
                <w:lang w:val="mk-MK"/>
              </w:rPr>
              <w:t>Ц</w:t>
            </w:r>
            <w:r w:rsidRPr="0019427C">
              <w:rPr>
                <w:rFonts w:ascii="StobiSerif Regular" w:eastAsia="Calibri" w:hAnsi="StobiSerif Regular" w:cs="Calibri"/>
              </w:rPr>
              <w:t>“</w:t>
            </w:r>
            <w:r w:rsidR="00F20AEB" w:rsidRPr="0019427C">
              <w:rPr>
                <w:rFonts w:ascii="StobiSerif Regular" w:eastAsia="Calibri" w:hAnsi="StobiSerif Regular" w:cs="Calibri"/>
              </w:rPr>
              <w:t>;</w:t>
            </w:r>
          </w:p>
          <w:p w:rsidR="008B2A63" w:rsidRPr="00AB7211" w:rsidRDefault="008B2A63"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19427C">
              <w:rPr>
                <w:rFonts w:ascii="StobiSerif Regular" w:eastAsia="Calibri" w:hAnsi="StobiSerif Regular" w:cs="Calibri"/>
              </w:rPr>
              <w:t>По завр</w:t>
            </w:r>
            <w:r w:rsidRPr="0019427C">
              <w:rPr>
                <w:rFonts w:ascii="StobiSerif Regular" w:eastAsia="Calibri" w:hAnsi="StobiSerif Regular" w:cs="Calibri"/>
                <w:lang w:val="mk-MK"/>
              </w:rPr>
              <w:t>ш</w:t>
            </w:r>
            <w:r w:rsidRPr="0019427C">
              <w:rPr>
                <w:rFonts w:ascii="StobiSerif Regular" w:eastAsia="Calibri" w:hAnsi="StobiSerif Regular" w:cs="Calibri"/>
              </w:rPr>
              <w:t>ената обука и положен испит, невработено</w:t>
            </w:r>
            <w:r w:rsidRPr="0019427C">
              <w:rPr>
                <w:rFonts w:ascii="StobiSerif Regular" w:eastAsia="Calibri" w:hAnsi="StobiSerif Regular" w:cs="Calibri"/>
                <w:lang w:val="mk-MK"/>
              </w:rPr>
              <w:t>т</w:t>
            </w:r>
            <w:r w:rsidRPr="0019427C">
              <w:rPr>
                <w:rFonts w:ascii="StobiSerif Regular" w:eastAsia="Calibri" w:hAnsi="StobiSerif Regular" w:cs="Calibri"/>
              </w:rPr>
              <w:t>о лице ќе се стекне со потврда за издавање на воз</w:t>
            </w:r>
            <w:r w:rsidRPr="0019427C">
              <w:rPr>
                <w:rFonts w:ascii="StobiSerif Regular" w:eastAsia="Calibri" w:hAnsi="StobiSerif Regular" w:cs="Calibri"/>
                <w:lang w:val="mk-MK"/>
              </w:rPr>
              <w:t>а</w:t>
            </w:r>
            <w:r w:rsidRPr="0019427C">
              <w:rPr>
                <w:rFonts w:ascii="StobiSerif Regular" w:eastAsia="Calibri" w:hAnsi="StobiSerif Regular" w:cs="Calibri"/>
              </w:rPr>
              <w:t>чка дозвола за категорија „Ц“ или „</w:t>
            </w:r>
            <w:r w:rsidR="00D254A8" w:rsidRPr="0019427C">
              <w:rPr>
                <w:rFonts w:ascii="StobiSerif Regular" w:eastAsia="Calibri" w:hAnsi="StobiSerif Regular" w:cs="Calibri"/>
                <w:lang w:val="mk-MK"/>
              </w:rPr>
              <w:t>Д</w:t>
            </w:r>
            <w:r w:rsidRPr="0019427C">
              <w:rPr>
                <w:rFonts w:ascii="StobiSerif Regular" w:eastAsia="Calibri" w:hAnsi="StobiSerif Regular" w:cs="Calibri"/>
              </w:rPr>
              <w:t>“, под</w:t>
            </w:r>
            <w:r w:rsidRPr="0019427C">
              <w:rPr>
                <w:rFonts w:ascii="StobiSerif Regular" w:eastAsia="Calibri" w:hAnsi="StobiSerif Regular" w:cs="Calibri"/>
                <w:lang w:val="mk-MK"/>
              </w:rPr>
              <w:t>а</w:t>
            </w:r>
            <w:r w:rsidRPr="0019427C">
              <w:rPr>
                <w:rFonts w:ascii="StobiSerif Regular" w:eastAsia="Calibri" w:hAnsi="StobiSerif Regular" w:cs="Calibri"/>
              </w:rPr>
              <w:t>ток</w:t>
            </w:r>
            <w:r w:rsidRPr="00AB7211">
              <w:rPr>
                <w:rFonts w:ascii="StobiSerif Regular" w:eastAsia="Calibri" w:hAnsi="StobiSerif Regular" w:cs="Calibri"/>
              </w:rPr>
              <w:t xml:space="preserve"> што ќе биде внесен во индивидуалното досие на евидентираното невработено лице. </w:t>
            </w:r>
          </w:p>
          <w:p w:rsidR="008B2A63" w:rsidRPr="00AB7211" w:rsidRDefault="008B2A63"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Правата и обврските се опишани и регулирани во Оперативните упатства и договорот</w:t>
            </w:r>
          </w:p>
          <w:p w:rsidR="0053396B" w:rsidRPr="00753E38" w:rsidRDefault="0053396B" w:rsidP="0053396B">
            <w:pPr>
              <w:pStyle w:val="ListParagraph2"/>
              <w:spacing w:after="0" w:line="256" w:lineRule="auto"/>
              <w:ind w:left="0"/>
              <w:jc w:val="both"/>
              <w:rPr>
                <w:rFonts w:ascii="StobiSerif Regular" w:hAnsi="StobiSerif Regular"/>
                <w:b/>
                <w:color w:val="0070C0"/>
                <w:lang w:val="mk-MK"/>
              </w:rPr>
            </w:pPr>
          </w:p>
        </w:tc>
      </w:tr>
      <w:tr w:rsidR="0053396B" w:rsidRPr="00753E38" w:rsidTr="0053396B">
        <w:trPr>
          <w:trHeight w:val="605"/>
        </w:trPr>
        <w:tc>
          <w:tcPr>
            <w:tcW w:w="9791"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53396B" w:rsidRPr="00753E38" w:rsidRDefault="0053396B" w:rsidP="0053396B">
            <w:pPr>
              <w:spacing w:after="0"/>
              <w:jc w:val="center"/>
              <w:rPr>
                <w:rFonts w:ascii="StobiSerif Regular" w:hAnsi="StobiSerif Regular"/>
                <w:b/>
                <w:bCs/>
                <w:color w:val="0070C0"/>
              </w:rPr>
            </w:pPr>
            <w:r w:rsidRPr="00753E38">
              <w:rPr>
                <w:rFonts w:ascii="StobiSerif Regular" w:hAnsi="StobiSerif Regular"/>
                <w:b/>
                <w:bCs/>
                <w:color w:val="568523"/>
              </w:rPr>
              <w:t>Реализација</w:t>
            </w:r>
          </w:p>
        </w:tc>
      </w:tr>
      <w:tr w:rsidR="0053396B" w:rsidRPr="00753E38" w:rsidTr="0053396B">
        <w:trPr>
          <w:trHeight w:val="438"/>
        </w:trPr>
        <w:tc>
          <w:tcPr>
            <w:tcW w:w="9791" w:type="dxa"/>
            <w:gridSpan w:val="3"/>
            <w:tcBorders>
              <w:top w:val="single" w:sz="12" w:space="0" w:color="538135"/>
              <w:left w:val="single" w:sz="12" w:space="0" w:color="538135"/>
              <w:bottom w:val="single" w:sz="12" w:space="0" w:color="538135"/>
              <w:right w:val="single" w:sz="12" w:space="0" w:color="538135"/>
            </w:tcBorders>
          </w:tcPr>
          <w:p w:rsidR="0053396B" w:rsidRPr="00AB7211" w:rsidRDefault="0053396B" w:rsidP="004F4BAD">
            <w:pPr>
              <w:pStyle w:val="ListParagraph2"/>
              <w:numPr>
                <w:ilvl w:val="0"/>
                <w:numId w:val="31"/>
              </w:numPr>
              <w:spacing w:after="0" w:line="240" w:lineRule="auto"/>
              <w:ind w:left="336" w:hanging="141"/>
              <w:jc w:val="both"/>
              <w:rPr>
                <w:rFonts w:ascii="StobiSerif Regular" w:eastAsia="Calibri" w:hAnsi="StobiSerif Regular" w:cs="Calibri"/>
              </w:rPr>
            </w:pPr>
            <w:r w:rsidRPr="00AB7211">
              <w:rPr>
                <w:rFonts w:ascii="StobiSerif Regular" w:eastAsia="Calibri" w:hAnsi="StobiSerif Regular" w:cs="Calibri"/>
              </w:rPr>
              <w:t>Јавен повик за невработени лица и пребарување од евиденција на невработени лица врз основа на профилирање и ИПВ</w:t>
            </w:r>
            <w:r w:rsidR="00F20AEB" w:rsidRPr="00AB7211">
              <w:rPr>
                <w:rFonts w:ascii="StobiSerif Regular" w:eastAsia="Calibri" w:hAnsi="StobiSerif Regular" w:cs="Calibri"/>
              </w:rPr>
              <w:t>;</w:t>
            </w:r>
          </w:p>
          <w:p w:rsidR="0053396B" w:rsidRPr="00AB7211" w:rsidRDefault="0053396B" w:rsidP="004F4BAD">
            <w:pPr>
              <w:pStyle w:val="ListParagraph2"/>
              <w:numPr>
                <w:ilvl w:val="0"/>
                <w:numId w:val="31"/>
              </w:numPr>
              <w:spacing w:after="0" w:line="240" w:lineRule="auto"/>
              <w:ind w:left="336" w:hanging="141"/>
              <w:jc w:val="both"/>
              <w:rPr>
                <w:rFonts w:ascii="StobiSerif Regular" w:eastAsia="Calibri" w:hAnsi="StobiSerif Regular" w:cs="Calibri"/>
              </w:rPr>
            </w:pPr>
            <w:r w:rsidRPr="00AB7211">
              <w:rPr>
                <w:rFonts w:ascii="StobiSerif Regular" w:eastAsia="Calibri" w:hAnsi="StobiSerif Regular" w:cs="Calibri"/>
              </w:rPr>
              <w:t>Јавен повик за спроведувачи на обуки</w:t>
            </w:r>
            <w:r w:rsidR="00F20AEB" w:rsidRPr="00AB7211">
              <w:rPr>
                <w:rFonts w:ascii="StobiSerif Regular" w:eastAsia="Calibri" w:hAnsi="StobiSerif Regular" w:cs="Calibri"/>
              </w:rPr>
              <w:t>;</w:t>
            </w:r>
          </w:p>
          <w:p w:rsidR="0053396B" w:rsidRPr="00AB7211" w:rsidRDefault="0053396B" w:rsidP="004F4BAD">
            <w:pPr>
              <w:pStyle w:val="ListParagraph2"/>
              <w:numPr>
                <w:ilvl w:val="0"/>
                <w:numId w:val="31"/>
              </w:numPr>
              <w:spacing w:after="0" w:line="240" w:lineRule="auto"/>
              <w:ind w:left="336" w:hanging="141"/>
              <w:jc w:val="both"/>
              <w:rPr>
                <w:rFonts w:ascii="StobiSerif Regular" w:eastAsia="Calibri" w:hAnsi="StobiSerif Regular" w:cs="Calibri"/>
              </w:rPr>
            </w:pPr>
            <w:r w:rsidRPr="00AB7211">
              <w:rPr>
                <w:rFonts w:ascii="StobiSerif Regular" w:eastAsia="Calibri" w:hAnsi="StobiSerif Regular" w:cs="Calibri"/>
              </w:rPr>
              <w:t>Пријава за учество на спроведувачи на обука</w:t>
            </w:r>
            <w:r w:rsidR="00F20AEB" w:rsidRPr="00AB7211">
              <w:rPr>
                <w:rFonts w:ascii="StobiSerif Regular" w:eastAsia="Calibri" w:hAnsi="StobiSerif Regular" w:cs="Calibri"/>
              </w:rPr>
              <w:t>;</w:t>
            </w:r>
          </w:p>
          <w:p w:rsidR="0053396B" w:rsidRPr="00AB7211" w:rsidRDefault="0053396B" w:rsidP="004F4BAD">
            <w:pPr>
              <w:pStyle w:val="ListParagraph2"/>
              <w:numPr>
                <w:ilvl w:val="0"/>
                <w:numId w:val="31"/>
              </w:numPr>
              <w:spacing w:after="0" w:line="240" w:lineRule="auto"/>
              <w:ind w:left="336" w:hanging="141"/>
              <w:jc w:val="both"/>
              <w:rPr>
                <w:rFonts w:ascii="StobiSerif Regular" w:eastAsia="Calibri" w:hAnsi="StobiSerif Regular" w:cs="Calibri"/>
              </w:rPr>
            </w:pPr>
            <w:r w:rsidRPr="00AB7211">
              <w:rPr>
                <w:rFonts w:ascii="StobiSerif Regular" w:eastAsia="Calibri" w:hAnsi="StobiSerif Regular" w:cs="Calibri"/>
              </w:rPr>
              <w:t>Селекција на спроведувачи на обука</w:t>
            </w:r>
            <w:r w:rsidR="00F20AEB" w:rsidRPr="00AB7211">
              <w:rPr>
                <w:rFonts w:ascii="StobiSerif Regular" w:eastAsia="Calibri" w:hAnsi="StobiSerif Regular" w:cs="Calibri"/>
              </w:rPr>
              <w:t>;</w:t>
            </w:r>
          </w:p>
          <w:p w:rsidR="0053396B" w:rsidRPr="00AB7211" w:rsidRDefault="0053396B" w:rsidP="004F4BAD">
            <w:pPr>
              <w:pStyle w:val="ListParagraph2"/>
              <w:numPr>
                <w:ilvl w:val="0"/>
                <w:numId w:val="31"/>
              </w:numPr>
              <w:spacing w:after="0" w:line="240" w:lineRule="auto"/>
              <w:ind w:left="336" w:hanging="141"/>
              <w:jc w:val="both"/>
              <w:rPr>
                <w:rFonts w:ascii="StobiSerif Regular" w:eastAsia="Calibri" w:hAnsi="StobiSerif Regular" w:cs="Calibri"/>
              </w:rPr>
            </w:pPr>
            <w:r w:rsidRPr="00AB7211">
              <w:rPr>
                <w:rFonts w:ascii="StobiSerif Regular" w:eastAsia="Calibri" w:hAnsi="StobiSerif Regular" w:cs="Calibri"/>
              </w:rPr>
              <w:t>Селекција на невработени лица</w:t>
            </w:r>
            <w:r w:rsidR="00F20AEB" w:rsidRPr="00AB7211">
              <w:rPr>
                <w:rFonts w:ascii="StobiSerif Regular" w:eastAsia="Calibri" w:hAnsi="StobiSerif Regular" w:cs="Calibri"/>
              </w:rPr>
              <w:t>;</w:t>
            </w:r>
          </w:p>
          <w:p w:rsidR="0053396B" w:rsidRPr="00AB7211" w:rsidRDefault="0053396B" w:rsidP="004F4BAD">
            <w:pPr>
              <w:pStyle w:val="ListParagraph2"/>
              <w:numPr>
                <w:ilvl w:val="0"/>
                <w:numId w:val="31"/>
              </w:numPr>
              <w:spacing w:after="0" w:line="240" w:lineRule="auto"/>
              <w:ind w:left="336" w:hanging="141"/>
              <w:jc w:val="both"/>
              <w:rPr>
                <w:rFonts w:ascii="StobiSerif Regular" w:eastAsia="Calibri" w:hAnsi="StobiSerif Regular" w:cs="Calibri"/>
              </w:rPr>
            </w:pPr>
            <w:r w:rsidRPr="00AB7211">
              <w:rPr>
                <w:rFonts w:ascii="StobiSerif Regular" w:eastAsia="Calibri" w:hAnsi="StobiSerif Regular" w:cs="Calibri"/>
              </w:rPr>
              <w:t>Обука на невработени лица</w:t>
            </w:r>
            <w:r w:rsidR="00F20AEB" w:rsidRPr="00AB7211">
              <w:rPr>
                <w:rFonts w:ascii="StobiSerif Regular" w:eastAsia="Calibri" w:hAnsi="StobiSerif Regular" w:cs="Calibri"/>
              </w:rPr>
              <w:t>;</w:t>
            </w:r>
          </w:p>
          <w:p w:rsidR="0053396B" w:rsidRPr="00753E38" w:rsidRDefault="0053396B" w:rsidP="004F4BAD">
            <w:pPr>
              <w:pStyle w:val="ListParagraph2"/>
              <w:numPr>
                <w:ilvl w:val="0"/>
                <w:numId w:val="31"/>
              </w:numPr>
              <w:spacing w:after="0" w:line="240" w:lineRule="auto"/>
              <w:ind w:left="336" w:hanging="141"/>
              <w:jc w:val="both"/>
              <w:rPr>
                <w:rFonts w:ascii="StobiSerif Regular" w:hAnsi="StobiSerif Regular" w:cs="Calibri"/>
                <w:b/>
                <w:color w:val="0070C0"/>
                <w:lang w:val="mk-MK"/>
              </w:rPr>
            </w:pPr>
            <w:r w:rsidRPr="00AB7211">
              <w:rPr>
                <w:rFonts w:ascii="StobiSerif Regular" w:eastAsia="Calibri" w:hAnsi="StobiSerif Regular" w:cs="Calibri"/>
              </w:rPr>
              <w:t>Мониторинг</w:t>
            </w:r>
            <w:r w:rsidR="00F20AEB" w:rsidRPr="00AB7211">
              <w:rPr>
                <w:rFonts w:ascii="StobiSerif Regular" w:eastAsia="Calibri" w:hAnsi="StobiSerif Regular" w:cs="Calibri"/>
              </w:rPr>
              <w:t>.</w:t>
            </w:r>
          </w:p>
        </w:tc>
      </w:tr>
    </w:tbl>
    <w:p w:rsidR="0072092A" w:rsidRPr="00753E38" w:rsidRDefault="009C3DF7" w:rsidP="0072092A">
      <w:pPr>
        <w:jc w:val="both"/>
        <w:rPr>
          <w:rFonts w:ascii="StobiSerif Regular" w:hAnsi="StobiSerif Regular"/>
          <w:b/>
          <w:color w:val="0070C0"/>
        </w:rPr>
      </w:pPr>
      <w:r>
        <w:rPr>
          <w:rFonts w:ascii="StobiSerif Regular" w:hAnsi="StobiSerif Regular"/>
          <w:b/>
          <w:noProof/>
          <w:color w:val="0070C0"/>
          <w:lang w:val="en-US"/>
        </w:rPr>
        <w:pict>
          <v:line id="Line 98" o:spid="_x0000_s1058" style="position:absolute;left:0;text-align:left;z-index:251652096;visibility:visible;mso-wrap-distance-top:-8e-5mm;mso-wrap-distance-bottom:-8e-5mm;mso-position-horizontal-relative:text;mso-position-vertical-relative:text" from="57.75pt,20.3pt" to="392.9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" strokecolor="#9bbb59" strokeweight="2pt">
            <v:shadow on="t" color="black" opacity="24903f" origin=",.5" offset="0,.55556mm"/>
            <o:lock v:ext="edit" shapetype="f"/>
          </v:line>
        </w:pict>
      </w:r>
    </w:p>
    <w:p w:rsidR="00064950" w:rsidRPr="00C65666" w:rsidRDefault="00064950">
      <w:pPr>
        <w:spacing w:after="0" w:line="240" w:lineRule="auto"/>
        <w:rPr>
          <w:rFonts w:ascii="StobiSerif Regular" w:hAnsi="StobiSerif Regular"/>
          <w:b/>
          <w:color w:val="0070C0"/>
          <w:lang w:val="en-US"/>
        </w:rPr>
      </w:pPr>
    </w:p>
    <w:p w:rsidR="00B247FA" w:rsidRPr="00753E38" w:rsidRDefault="00B247FA" w:rsidP="00B247FA">
      <w:pPr>
        <w:spacing w:after="0"/>
        <w:rPr>
          <w:rFonts w:ascii="StobiSerif Regular" w:hAnsi="StobiSerif Regular"/>
          <w:b/>
          <w:color w:val="0070C0"/>
        </w:rPr>
      </w:pPr>
    </w:p>
    <w:p w:rsidR="00E24627" w:rsidRPr="00753E38" w:rsidRDefault="00E24627" w:rsidP="00E24627">
      <w:pPr>
        <w:pStyle w:val="Heading2"/>
        <w:shd w:val="clear" w:color="auto" w:fill="C5E0B3"/>
        <w:rPr>
          <w:rFonts w:ascii="StobiSerif Regular" w:hAnsi="StobiSerif Regular" w:cs="Calibri"/>
          <w:b/>
          <w:color w:val="005000"/>
          <w:sz w:val="24"/>
          <w:lang w:val="mk-MK"/>
        </w:rPr>
      </w:pPr>
      <w:r w:rsidRPr="00753E38">
        <w:rPr>
          <w:rFonts w:ascii="StobiSerif Regular" w:hAnsi="StobiSerif Regular" w:cs="Calibri"/>
          <w:b/>
          <w:color w:val="005000"/>
          <w:sz w:val="24"/>
          <w:lang w:val="mk-MK"/>
        </w:rPr>
        <w:lastRenderedPageBreak/>
        <w:t>4.ОБУКИ ЗА РАЗВОЈ НА ДИГИТАЛНИ ВЕШТИНИ</w:t>
      </w:r>
    </w:p>
    <w:p w:rsidR="00E24627" w:rsidRPr="00753E38" w:rsidRDefault="00E24627" w:rsidP="00E24627"/>
    <w:tbl>
      <w:tblPr>
        <w:tblW w:w="9700" w:type="dxa"/>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tblLayout w:type="fixed"/>
        <w:tblLook w:val="0000"/>
      </w:tblPr>
      <w:tblGrid>
        <w:gridCol w:w="2178"/>
        <w:gridCol w:w="7522"/>
      </w:tblGrid>
      <w:tr w:rsidR="00E24627" w:rsidRPr="00753E38" w:rsidTr="00751671">
        <w:trPr>
          <w:trHeight w:val="580"/>
        </w:trPr>
        <w:tc>
          <w:tcPr>
            <w:tcW w:w="2178"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Наслов на мерката</w:t>
            </w:r>
          </w:p>
        </w:tc>
        <w:tc>
          <w:tcPr>
            <w:tcW w:w="7522"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autoSpaceDE w:val="0"/>
              <w:autoSpaceDN w:val="0"/>
              <w:adjustRightInd w:val="0"/>
              <w:spacing w:after="0" w:line="240" w:lineRule="auto"/>
              <w:jc w:val="both"/>
              <w:rPr>
                <w:rFonts w:ascii="StobiSerif Regular" w:eastAsia="StobiSerif Regular" w:hAnsi="StobiSerif Regular" w:cs="StobiSerif Regular"/>
                <w:b/>
              </w:rPr>
            </w:pPr>
            <w:r w:rsidRPr="00753E38">
              <w:rPr>
                <w:rStyle w:val="Heading3Char"/>
                <w:rFonts w:ascii="StobiSerif Regular" w:hAnsi="StobiSerif Regular" w:cs="Calibri"/>
                <w:b/>
                <w:color w:val="auto"/>
                <w:sz w:val="22"/>
                <w:szCs w:val="22"/>
                <w:lang w:val="mk-MK"/>
              </w:rPr>
              <w:t>4.1</w:t>
            </w:r>
            <w:r w:rsidRPr="00753E38">
              <w:rPr>
                <w:rStyle w:val="Heading3Char"/>
                <w:rFonts w:ascii="StobiSerif Regular" w:hAnsi="StobiSerif Regular" w:cs="Calibri"/>
                <w:b/>
                <w:sz w:val="22"/>
                <w:szCs w:val="22"/>
                <w:lang w:val="mk-MK"/>
              </w:rPr>
              <w:t xml:space="preserve"> Обуки за напредни ИТ вештини</w:t>
            </w:r>
          </w:p>
        </w:tc>
      </w:tr>
      <w:tr w:rsidR="00E24627" w:rsidRPr="00753E38" w:rsidTr="00751671">
        <w:trPr>
          <w:trHeight w:val="580"/>
        </w:trPr>
        <w:tc>
          <w:tcPr>
            <w:tcW w:w="2178"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Цел на мерката</w:t>
            </w:r>
          </w:p>
        </w:tc>
        <w:tc>
          <w:tcPr>
            <w:tcW w:w="7522"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Default"/>
              <w:jc w:val="both"/>
              <w:rPr>
                <w:rFonts w:ascii="StobiSerif Regular" w:hAnsi="StobiSerif Regular"/>
                <w:sz w:val="22"/>
                <w:szCs w:val="22"/>
                <w:lang w:val="mk-MK"/>
              </w:rPr>
            </w:pPr>
            <w:r w:rsidRPr="00753E38">
              <w:rPr>
                <w:rFonts w:ascii="StobiSerif Regular" w:hAnsi="StobiSerif Regular"/>
                <w:sz w:val="22"/>
                <w:szCs w:val="22"/>
                <w:lang w:val="mk-MK"/>
              </w:rPr>
              <w:t xml:space="preserve">Мерката има за цел да се надградат вештините на невработените млади лица </w:t>
            </w:r>
            <w:r w:rsidR="00064950">
              <w:rPr>
                <w:rFonts w:ascii="StobiSerif Regular" w:hAnsi="StobiSerif Regular"/>
                <w:sz w:val="22"/>
                <w:szCs w:val="22"/>
                <w:lang w:val="mk-MK"/>
              </w:rPr>
              <w:t xml:space="preserve">на возраст </w:t>
            </w:r>
            <w:r w:rsidRPr="00753E38">
              <w:rPr>
                <w:rFonts w:ascii="StobiSerif Regular" w:hAnsi="StobiSerif Regular"/>
                <w:sz w:val="22"/>
                <w:szCs w:val="22"/>
                <w:lang w:val="mk-MK"/>
              </w:rPr>
              <w:t xml:space="preserve">до 34 години во областа на информациските технологии </w:t>
            </w:r>
            <w:r w:rsidRPr="00753E38">
              <w:rPr>
                <w:rFonts w:ascii="StobiSerif Regular" w:hAnsi="StobiSerif Regular" w:cs="Arial"/>
                <w:sz w:val="22"/>
                <w:szCs w:val="22"/>
                <w:lang w:val="mk-MK"/>
              </w:rPr>
              <w:t xml:space="preserve">заради зголемување на </w:t>
            </w:r>
            <w:r w:rsidRPr="00753E38">
              <w:rPr>
                <w:rFonts w:ascii="StobiSerif Regular" w:hAnsi="StobiSerif Regular"/>
                <w:sz w:val="22"/>
                <w:szCs w:val="22"/>
                <w:lang w:val="mk-MK"/>
              </w:rPr>
              <w:t>нивната конкурентност и побрза интеграција на пазарот на трудот.</w:t>
            </w:r>
          </w:p>
        </w:tc>
      </w:tr>
      <w:tr w:rsidR="00E24627" w:rsidRPr="00753E38" w:rsidTr="00751671">
        <w:trPr>
          <w:trHeight w:val="620"/>
        </w:trPr>
        <w:tc>
          <w:tcPr>
            <w:tcW w:w="2178"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Целна група</w:t>
            </w:r>
          </w:p>
        </w:tc>
        <w:tc>
          <w:tcPr>
            <w:tcW w:w="7522"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AB7211">
            <w:pPr>
              <w:pStyle w:val="Normal1"/>
              <w:spacing w:after="0"/>
              <w:jc w:val="both"/>
              <w:rPr>
                <w:rFonts w:ascii="StobiSerif Regular" w:eastAsia="StobiSerif Regular" w:hAnsi="StobiSerif Regular" w:cs="StobiSerif Regular"/>
              </w:rPr>
            </w:pPr>
            <w:r w:rsidRPr="00AB7211">
              <w:rPr>
                <w:rFonts w:ascii="StobiSerif Regular" w:eastAsia="StobiSerif Regular" w:hAnsi="StobiSerif Regular" w:cs="StobiSerif Regular"/>
                <w:b/>
              </w:rPr>
              <w:t>120</w:t>
            </w:r>
            <w:r w:rsidRPr="00753E38">
              <w:rPr>
                <w:rFonts w:ascii="StobiSerif Regular" w:eastAsia="StobiSerif Regular" w:hAnsi="StobiSerif Regular" w:cs="StobiSerif Regular"/>
              </w:rPr>
              <w:t xml:space="preserve"> невработени млади лица до 34 години, евидентирани во АВРСМ</w:t>
            </w:r>
          </w:p>
        </w:tc>
      </w:tr>
      <w:tr w:rsidR="00E24627" w:rsidRPr="00753E38" w:rsidTr="00751671">
        <w:trPr>
          <w:trHeight w:val="500"/>
        </w:trPr>
        <w:tc>
          <w:tcPr>
            <w:tcW w:w="2178"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Опис на мерката</w:t>
            </w:r>
          </w:p>
        </w:tc>
        <w:tc>
          <w:tcPr>
            <w:tcW w:w="7522"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spacing w:after="0" w:line="240" w:lineRule="auto"/>
              <w:jc w:val="both"/>
              <w:rPr>
                <w:rFonts w:ascii="StobiSerif Regular" w:hAnsi="StobiSerif Regular"/>
              </w:rPr>
            </w:pPr>
            <w:r w:rsidRPr="00753E38">
              <w:rPr>
                <w:rFonts w:ascii="StobiSerif Regular" w:hAnsi="StobiSerif Regular"/>
              </w:rPr>
              <w:t>Обуките за напредни вештини од областа на информациските технологии  ќе се спроведуваат за следниве модуларни програмски пакети:</w:t>
            </w:r>
          </w:p>
          <w:p w:rsidR="00E24627" w:rsidRPr="00AB7211" w:rsidRDefault="00E24627" w:rsidP="00751671">
            <w:pPr>
              <w:spacing w:after="0" w:line="240" w:lineRule="auto"/>
              <w:jc w:val="both"/>
              <w:rPr>
                <w:rFonts w:ascii="StobiSerif Regular" w:hAnsi="StobiSerif Regular"/>
                <w:sz w:val="12"/>
                <w:szCs w:val="12"/>
              </w:rPr>
            </w:pPr>
          </w:p>
          <w:p w:rsidR="00E24627" w:rsidRPr="00AB7211" w:rsidRDefault="00E24627" w:rsidP="00751671">
            <w:pPr>
              <w:pStyle w:val="Normal1"/>
              <w:spacing w:after="0" w:line="240" w:lineRule="auto"/>
              <w:contextualSpacing/>
              <w:jc w:val="both"/>
              <w:rPr>
                <w:rFonts w:ascii="StobiSerif Regular" w:hAnsi="StobiSerif Regular" w:cs="Times New Roman"/>
                <w:b/>
                <w:bCs/>
                <w:color w:val="568523"/>
              </w:rPr>
            </w:pPr>
            <w:r w:rsidRPr="00AB7211">
              <w:rPr>
                <w:rFonts w:ascii="StobiSerif Regular" w:hAnsi="StobiSerif Regular" w:cs="Times New Roman"/>
                <w:b/>
                <w:bCs/>
                <w:color w:val="568523"/>
              </w:rPr>
              <w:t>1.System Engineer (</w:t>
            </w:r>
            <w:r w:rsidR="00135C91">
              <w:rPr>
                <w:rFonts w:ascii="StobiSerif Regular" w:hAnsi="StobiSerif Regular" w:cs="Times New Roman"/>
                <w:b/>
                <w:bCs/>
                <w:color w:val="568523"/>
              </w:rPr>
              <w:t>25</w:t>
            </w:r>
            <w:r w:rsidRPr="00AB7211">
              <w:rPr>
                <w:rFonts w:ascii="StobiSerif Regular" w:hAnsi="StobiSerif Regular" w:cs="Times New Roman"/>
                <w:b/>
                <w:bCs/>
                <w:color w:val="568523"/>
              </w:rPr>
              <w:t xml:space="preserve"> лица) </w:t>
            </w:r>
          </w:p>
          <w:p w:rsidR="00E24627" w:rsidRPr="00753E38" w:rsidRDefault="00E24627" w:rsidP="00751671">
            <w:pPr>
              <w:spacing w:after="0" w:line="240" w:lineRule="auto"/>
              <w:jc w:val="both"/>
              <w:rPr>
                <w:rFonts w:ascii="StobiSerif Regular" w:hAnsi="StobiSerif Regular" w:cs="StobiSerif Regular"/>
              </w:rPr>
            </w:pPr>
            <w:r w:rsidRPr="00753E38">
              <w:rPr>
                <w:rFonts w:ascii="StobiSerif Regular" w:hAnsi="StobiSerif Regular" w:cs="StobiSerif Regular"/>
              </w:rPr>
              <w:t xml:space="preserve">Програмскиот пакет треба да им овозможи на слушателите изучување на нови мрежни технологии и администрање на компјутерски системи. </w:t>
            </w:r>
          </w:p>
          <w:p w:rsidR="00E24627" w:rsidRPr="00753E38" w:rsidRDefault="00E24627" w:rsidP="00AB7211">
            <w:pPr>
              <w:spacing w:before="120" w:after="0" w:line="240" w:lineRule="auto"/>
              <w:jc w:val="both"/>
              <w:rPr>
                <w:rFonts w:ascii="StobiSerif Regular" w:hAnsi="StobiSerif Regular" w:cs="StobiSerif Regular"/>
              </w:rPr>
            </w:pPr>
            <w:r w:rsidRPr="00753E38">
              <w:rPr>
                <w:rFonts w:ascii="StobiSerif Regular" w:hAnsi="StobiSerif Regular" w:cs="StobiSerif Regular"/>
              </w:rPr>
              <w:t>Теоретскиот дел од програмскиот пакет треба да се фокусира на пренесување на знаење и вештини потребни за:</w:t>
            </w:r>
          </w:p>
          <w:p w:rsidR="00E24627" w:rsidRPr="00AB7211" w:rsidRDefault="00E24627" w:rsidP="004F4BAD">
            <w:pPr>
              <w:pStyle w:val="ListParagraph2"/>
              <w:numPr>
                <w:ilvl w:val="0"/>
                <w:numId w:val="31"/>
              </w:numPr>
              <w:spacing w:after="0" w:line="240" w:lineRule="auto"/>
              <w:ind w:left="534" w:hanging="283"/>
              <w:jc w:val="both"/>
              <w:rPr>
                <w:rFonts w:ascii="StobiSerif Regular" w:eastAsia="Calibri" w:hAnsi="StobiSerif Regular" w:cs="Calibri"/>
              </w:rPr>
            </w:pPr>
            <w:r w:rsidRPr="00AB7211">
              <w:rPr>
                <w:rFonts w:ascii="StobiSerif Regular" w:eastAsia="Calibri" w:hAnsi="StobiSerif Regular" w:cs="Calibri"/>
              </w:rPr>
              <w:t>инсталација, конфигурирање, мониторирање, како и барање на проблеми во една средно голема компјутерска мрежа со примена на технологии и протоколи како што се VLANs, STP, OSPF, EIGRP, Etherchannel, ACL, NAT, IPv6, со кои се зголемува стабилноста, брзината и сигурноста на мрежите и истите се штитат од внатрешни и надворешни напади и</w:t>
            </w:r>
          </w:p>
          <w:p w:rsidR="00E24627" w:rsidRPr="00AB7211" w:rsidRDefault="00E24627" w:rsidP="004F4BAD">
            <w:pPr>
              <w:pStyle w:val="ListParagraph2"/>
              <w:numPr>
                <w:ilvl w:val="0"/>
                <w:numId w:val="31"/>
              </w:numPr>
              <w:spacing w:after="0" w:line="240" w:lineRule="auto"/>
              <w:ind w:left="534" w:hanging="283"/>
              <w:jc w:val="both"/>
              <w:rPr>
                <w:rFonts w:ascii="StobiSerif Regular" w:eastAsia="Calibri" w:hAnsi="StobiSerif Regular" w:cs="Calibri"/>
              </w:rPr>
            </w:pPr>
            <w:r w:rsidRPr="00AB7211">
              <w:rPr>
                <w:rFonts w:ascii="StobiSerif Regular" w:eastAsia="Calibri" w:hAnsi="StobiSerif Regular" w:cs="Calibri"/>
              </w:rPr>
              <w:t>брзо и ефикасно одржување и менаџирање на комјутерски мрежи и системи како на приватен, така и на хибриден облак (private and hybrid cloud).</w:t>
            </w:r>
          </w:p>
          <w:p w:rsidR="00E24627" w:rsidRPr="00753E38" w:rsidRDefault="00E24627" w:rsidP="00AB7211">
            <w:pPr>
              <w:spacing w:before="120" w:after="0" w:line="240" w:lineRule="auto"/>
              <w:jc w:val="both"/>
              <w:rPr>
                <w:rFonts w:ascii="StobiSerif Regular" w:hAnsi="StobiSerif Regular" w:cs="StobiSerif Regular"/>
              </w:rPr>
            </w:pPr>
            <w:r w:rsidRPr="00753E38">
              <w:rPr>
                <w:rFonts w:ascii="StobiSerif Regular" w:hAnsi="StobiSerif Regular" w:cs="StobiSerif Regular"/>
              </w:rPr>
              <w:t xml:space="preserve">Практичниот дел од програмскиот пакет треба да овозможи лабораториски вежби со горенаведените технологии и протоколи со цел поедноставна примена на истите во самите мрежи.  </w:t>
            </w:r>
          </w:p>
          <w:p w:rsidR="00E24627" w:rsidRPr="00753E38" w:rsidRDefault="00E24627" w:rsidP="00AB7211">
            <w:pPr>
              <w:pStyle w:val="Normal1"/>
              <w:spacing w:before="120" w:after="0"/>
              <w:contextualSpacing/>
              <w:jc w:val="both"/>
              <w:rPr>
                <w:rFonts w:ascii="StobiSerif Regular" w:eastAsia="StobiSerif Regular" w:hAnsi="StobiSerif Regular" w:cs="StobiSerif Regular"/>
              </w:rPr>
            </w:pPr>
            <w:r w:rsidRPr="00753E38">
              <w:rPr>
                <w:rFonts w:ascii="StobiSerif Regular" w:eastAsia="StobiSerif Regular" w:hAnsi="StobiSerif Regular" w:cs="StobiSerif Regular"/>
              </w:rPr>
              <w:t>Програмскиот пакет System Engineer предвидува 3 модули за обука [ICND1 v3.0 - Interconnecting Cisco Networking Devices Part1 (</w:t>
            </w:r>
            <w:r w:rsidRPr="00753E38">
              <w:rPr>
                <w:rFonts w:ascii="StobiSerif Regular" w:hAnsi="StobiSerif Regular"/>
              </w:rPr>
              <w:t>40 часа)</w:t>
            </w:r>
            <w:r w:rsidRPr="00753E38">
              <w:rPr>
                <w:rFonts w:ascii="StobiSerif Regular" w:eastAsia="StobiSerif Regular" w:hAnsi="StobiSerif Regular" w:cs="StobiSerif Regular"/>
              </w:rPr>
              <w:t>; 20742:Identity with Windows Server 2016 (</w:t>
            </w:r>
            <w:r w:rsidRPr="00753E38">
              <w:rPr>
                <w:rFonts w:ascii="StobiSerif Regular" w:hAnsi="StobiSerif Regular"/>
              </w:rPr>
              <w:t>40 часа) и</w:t>
            </w:r>
            <w:r w:rsidRPr="00753E38">
              <w:rPr>
                <w:rFonts w:ascii="StobiSerif Regular" w:eastAsia="StobiSerif Regular" w:hAnsi="StobiSerif Regular" w:cs="StobiSerif Regular"/>
              </w:rPr>
              <w:t xml:space="preserve"> 20740:Installation, Storage and Compute with Windows Server 2016 (</w:t>
            </w:r>
            <w:r w:rsidRPr="00753E38">
              <w:rPr>
                <w:rFonts w:ascii="StobiSerif Regular" w:hAnsi="StobiSerif Regular"/>
              </w:rPr>
              <w:t>40 часа</w:t>
            </w:r>
            <w:r w:rsidRPr="00753E38">
              <w:rPr>
                <w:rFonts w:ascii="StobiSerif Regular" w:eastAsia="StobiSerif Regular" w:hAnsi="StobiSerif Regular" w:cs="StobiSerif Regular"/>
              </w:rPr>
              <w:t>)] и 3 испити (70-740, 70-741, 70-742) за стекнување на титулата MCSA: Windows Server 2016.</w:t>
            </w:r>
          </w:p>
          <w:p w:rsidR="00E24627" w:rsidRPr="00753E38" w:rsidRDefault="00E24627" w:rsidP="00751671">
            <w:pPr>
              <w:pStyle w:val="Normal1"/>
              <w:spacing w:after="0"/>
              <w:contextualSpacing/>
              <w:jc w:val="both"/>
              <w:rPr>
                <w:rFonts w:ascii="StobiSerif Regular" w:eastAsia="StobiSerif Regular" w:hAnsi="StobiSerif Regular" w:cs="StobiSerif Regular"/>
              </w:rPr>
            </w:pPr>
          </w:p>
          <w:p w:rsidR="00E24627" w:rsidRPr="00AB7211" w:rsidRDefault="00E24627" w:rsidP="00AB7211">
            <w:pPr>
              <w:pStyle w:val="Normal1"/>
              <w:spacing w:after="0" w:line="240" w:lineRule="auto"/>
              <w:contextualSpacing/>
              <w:jc w:val="both"/>
              <w:rPr>
                <w:rFonts w:ascii="StobiSerif Regular" w:hAnsi="StobiSerif Regular" w:cs="Times New Roman"/>
                <w:b/>
                <w:bCs/>
                <w:color w:val="568523"/>
              </w:rPr>
            </w:pPr>
            <w:r w:rsidRPr="00AB7211">
              <w:rPr>
                <w:rFonts w:ascii="StobiSerif Regular" w:hAnsi="StobiSerif Regular" w:cs="Times New Roman"/>
                <w:b/>
                <w:bCs/>
                <w:color w:val="568523"/>
              </w:rPr>
              <w:t>2.Cloud administrator (</w:t>
            </w:r>
            <w:r w:rsidR="00135C91">
              <w:rPr>
                <w:rFonts w:ascii="StobiSerif Regular" w:hAnsi="StobiSerif Regular" w:cs="Times New Roman"/>
                <w:b/>
                <w:bCs/>
                <w:color w:val="568523"/>
              </w:rPr>
              <w:t>20</w:t>
            </w:r>
            <w:r w:rsidRPr="00AB7211">
              <w:rPr>
                <w:rFonts w:ascii="StobiSerif Regular" w:hAnsi="StobiSerif Regular" w:cs="Times New Roman"/>
                <w:b/>
                <w:bCs/>
                <w:color w:val="568523"/>
              </w:rPr>
              <w:t xml:space="preserve"> лица)</w:t>
            </w:r>
          </w:p>
          <w:p w:rsidR="00E24627" w:rsidRPr="00753E38" w:rsidRDefault="00E24627" w:rsidP="00751671">
            <w:pPr>
              <w:spacing w:after="0" w:line="240" w:lineRule="auto"/>
              <w:jc w:val="both"/>
              <w:rPr>
                <w:rFonts w:ascii="StobiSerif Regular" w:hAnsi="StobiSerif Regular"/>
              </w:rPr>
            </w:pPr>
            <w:r w:rsidRPr="00753E38">
              <w:rPr>
                <w:rFonts w:ascii="StobiSerif Regular" w:hAnsi="StobiSerif Regular"/>
              </w:rPr>
              <w:t xml:space="preserve">Целта на програмскиот пакет е да се научат основите за дизајнирање и имплементација на ИТ инфраструктура на </w:t>
            </w:r>
            <w:r w:rsidRPr="00753E38">
              <w:rPr>
                <w:rFonts w:ascii="StobiSerif Regular" w:hAnsi="StobiSerif Regular"/>
              </w:rPr>
              <w:lastRenderedPageBreak/>
              <w:t>најкористената AWS Cloud платформа. Со цел вклопување на AWS сервисите во Cloud базирани решенија, слушателите треба да имаат познавање и од областа на администрација на компјутерски системи, дизајн, имплементација и одржување на компјутерски мрежи. Дополнително на тоа слушателите треба практично да ги оптимизираат AWS Cloud моделите за оптимални ИТ решенија во една компанија.</w:t>
            </w:r>
          </w:p>
          <w:p w:rsidR="00E24627" w:rsidRPr="00753E38" w:rsidRDefault="00E24627" w:rsidP="00AB7211">
            <w:pPr>
              <w:spacing w:before="120" w:after="0" w:line="240" w:lineRule="auto"/>
              <w:jc w:val="both"/>
              <w:rPr>
                <w:rFonts w:ascii="StobiSerif Regular" w:eastAsia="StobiSerif Regular" w:hAnsi="StobiSerif Regular" w:cs="StobiSerif Regular"/>
              </w:rPr>
            </w:pPr>
            <w:r w:rsidRPr="00753E38">
              <w:rPr>
                <w:rFonts w:ascii="StobiSerif Regular" w:eastAsia="StobiSerif Regular" w:hAnsi="StobiSerif Regular" w:cs="StobiSerif Regular"/>
              </w:rPr>
              <w:t>Програмскиот пакет за Cloud administrator предвидува 3 модули за обука [ICND1 v3.0- Inetrconnecting Cisco Networking Devices Part 1 (</w:t>
            </w:r>
            <w:r w:rsidRPr="00753E38">
              <w:rPr>
                <w:rFonts w:ascii="StobiSerif Regular" w:hAnsi="StobiSerif Regular"/>
              </w:rPr>
              <w:t>40 часа)</w:t>
            </w:r>
            <w:r w:rsidRPr="00753E38">
              <w:rPr>
                <w:rFonts w:ascii="StobiSerif Regular" w:eastAsia="StobiSerif Regular" w:hAnsi="StobiSerif Regular" w:cs="StobiSerif Regular"/>
              </w:rPr>
              <w:t>; 20742:Identity with Windows Server 2016 (</w:t>
            </w:r>
            <w:r w:rsidRPr="00753E38">
              <w:rPr>
                <w:rFonts w:ascii="StobiSerif Regular" w:hAnsi="StobiSerif Regular"/>
              </w:rPr>
              <w:t>40 часа)</w:t>
            </w:r>
            <w:r w:rsidRPr="00753E38">
              <w:rPr>
                <w:rFonts w:ascii="StobiSerif Regular" w:eastAsia="StobiSerif Regular" w:hAnsi="StobiSerif Regular" w:cs="StobiSerif Regular"/>
              </w:rPr>
              <w:t xml:space="preserve"> и AWS Cloud Practioner Essentials, Architecting on AWS (3</w:t>
            </w:r>
            <w:r w:rsidRPr="00753E38">
              <w:rPr>
                <w:rFonts w:ascii="StobiSerif Regular" w:hAnsi="StobiSerif Regular"/>
              </w:rPr>
              <w:t>0 часа</w:t>
            </w:r>
            <w:r w:rsidRPr="00753E38">
              <w:rPr>
                <w:rFonts w:ascii="StobiSerif Regular" w:eastAsia="StobiSerif Regular" w:hAnsi="StobiSerif Regular" w:cs="StobiSerif Regular"/>
              </w:rPr>
              <w:t xml:space="preserve">)] и 1 испит (SAA-C01) за стекнување на титулата AWS Certified Solution Architect - Associate.  </w:t>
            </w:r>
          </w:p>
          <w:p w:rsidR="00E24627" w:rsidRPr="00753E38" w:rsidRDefault="00E24627" w:rsidP="00751671">
            <w:pPr>
              <w:pStyle w:val="Normal1"/>
              <w:spacing w:after="0"/>
              <w:contextualSpacing/>
              <w:jc w:val="both"/>
              <w:rPr>
                <w:rFonts w:ascii="StobiSerif Regular" w:eastAsia="StobiSerif Regular" w:hAnsi="StobiSerif Regular" w:cs="StobiSerif Regular"/>
              </w:rPr>
            </w:pPr>
          </w:p>
          <w:p w:rsidR="00E24627" w:rsidRPr="00AB7211" w:rsidRDefault="00E24627" w:rsidP="00AB7211">
            <w:pPr>
              <w:pStyle w:val="Normal1"/>
              <w:spacing w:after="0" w:line="240" w:lineRule="auto"/>
              <w:contextualSpacing/>
              <w:jc w:val="both"/>
              <w:rPr>
                <w:rFonts w:ascii="StobiSerif Regular" w:hAnsi="StobiSerif Regular" w:cs="Times New Roman"/>
                <w:b/>
                <w:bCs/>
                <w:color w:val="568523"/>
              </w:rPr>
            </w:pPr>
            <w:r w:rsidRPr="00AB7211">
              <w:rPr>
                <w:rFonts w:ascii="StobiSerif Regular" w:hAnsi="StobiSerif Regular" w:cs="Times New Roman"/>
                <w:b/>
                <w:bCs/>
                <w:color w:val="568523"/>
              </w:rPr>
              <w:t>3.Automation tester (</w:t>
            </w:r>
            <w:r w:rsidR="00135C91">
              <w:rPr>
                <w:rFonts w:ascii="StobiSerif Regular" w:hAnsi="StobiSerif Regular" w:cs="Times New Roman"/>
                <w:b/>
                <w:bCs/>
                <w:color w:val="568523"/>
              </w:rPr>
              <w:t>25</w:t>
            </w:r>
            <w:r w:rsidRPr="00AB7211">
              <w:rPr>
                <w:rFonts w:ascii="StobiSerif Regular" w:hAnsi="StobiSerif Regular" w:cs="Times New Roman"/>
                <w:b/>
                <w:bCs/>
                <w:color w:val="568523"/>
              </w:rPr>
              <w:t xml:space="preserve"> лица)</w:t>
            </w:r>
          </w:p>
          <w:p w:rsidR="00E24627" w:rsidRPr="00753E38" w:rsidRDefault="00E24627" w:rsidP="00751671">
            <w:pPr>
              <w:spacing w:after="0" w:line="240" w:lineRule="auto"/>
              <w:jc w:val="both"/>
              <w:rPr>
                <w:rFonts w:ascii="StobiSerif Regular" w:hAnsi="StobiSerif Regular"/>
              </w:rPr>
            </w:pPr>
            <w:r w:rsidRPr="00753E38">
              <w:rPr>
                <w:rFonts w:ascii="StobiSerif Regular" w:hAnsi="StobiSerif Regular" w:cs="StobiSerif Regular"/>
              </w:rPr>
              <w:t xml:space="preserve">Теоретскиот дел од програмскиот пакет </w:t>
            </w:r>
            <w:r w:rsidRPr="00753E38">
              <w:rPr>
                <w:rFonts w:ascii="StobiSerif Regular" w:hAnsi="StobiSerif Regular"/>
              </w:rPr>
              <w:t>треба да им овозможи на слушателите:</w:t>
            </w:r>
          </w:p>
          <w:p w:rsidR="00E24627" w:rsidRPr="00AB7211" w:rsidRDefault="00E24627" w:rsidP="004F4BAD">
            <w:pPr>
              <w:pStyle w:val="ListParagraph2"/>
              <w:numPr>
                <w:ilvl w:val="0"/>
                <w:numId w:val="31"/>
              </w:numPr>
              <w:spacing w:after="0" w:line="240" w:lineRule="auto"/>
              <w:ind w:left="534" w:hanging="283"/>
              <w:jc w:val="both"/>
              <w:rPr>
                <w:rFonts w:ascii="StobiSerif Regular" w:eastAsia="Calibri" w:hAnsi="StobiSerif Regular" w:cs="Calibri"/>
              </w:rPr>
            </w:pPr>
            <w:r w:rsidRPr="00AB7211">
              <w:rPr>
                <w:rFonts w:ascii="StobiSerif Regular" w:eastAsia="Calibri" w:hAnsi="StobiSerif Regular" w:cs="Calibri"/>
              </w:rPr>
              <w:t>да ги научат практиките на објектно-ориентираното програмирање кое подоцна ќе биде основа за пишување на скриптите во процесот на автоматско тестирање и</w:t>
            </w:r>
          </w:p>
          <w:p w:rsidR="00E24627" w:rsidRPr="00753E38" w:rsidRDefault="00E24627" w:rsidP="004F4BAD">
            <w:pPr>
              <w:pStyle w:val="ListParagraph2"/>
              <w:numPr>
                <w:ilvl w:val="0"/>
                <w:numId w:val="31"/>
              </w:numPr>
              <w:spacing w:after="0" w:line="240" w:lineRule="auto"/>
              <w:ind w:left="534" w:hanging="283"/>
              <w:jc w:val="both"/>
              <w:rPr>
                <w:rFonts w:ascii="StobiSerif Regular" w:hAnsi="StobiSerif Regular"/>
              </w:rPr>
            </w:pPr>
            <w:r w:rsidRPr="00AB7211">
              <w:rPr>
                <w:rFonts w:ascii="StobiSerif Regular" w:eastAsia="Calibri" w:hAnsi="StobiSerif Regular" w:cs="Calibri"/>
              </w:rPr>
              <w:t>да ги обезбедат потребните знаења за професијата софтвер тестер, односно да се запознаат со принципите, фазите, нивоата и типовите на тестирање, функционално и нефункционално тестирање, статично и динамично тестирање, black box и white box тестирање, дизајнирање на ефикасни тест случаи, извршување на истите, пишување детални извештаи за дефекти и exploratory тестирање</w:t>
            </w:r>
            <w:r w:rsidRPr="00753E38">
              <w:rPr>
                <w:rFonts w:ascii="StobiSerif Regular" w:hAnsi="StobiSerif Regular"/>
              </w:rPr>
              <w:t>.</w:t>
            </w:r>
          </w:p>
          <w:p w:rsidR="00E24627" w:rsidRPr="00753E38" w:rsidRDefault="00E24627" w:rsidP="00AB7211">
            <w:pPr>
              <w:spacing w:before="120" w:after="0" w:line="240" w:lineRule="auto"/>
              <w:jc w:val="both"/>
              <w:rPr>
                <w:rFonts w:ascii="StobiSerif Regular" w:hAnsi="StobiSerif Regular"/>
              </w:rPr>
            </w:pPr>
            <w:r w:rsidRPr="00753E38">
              <w:rPr>
                <w:rFonts w:ascii="StobiSerif Regular" w:hAnsi="StobiSerif Regular"/>
              </w:rPr>
              <w:t xml:space="preserve">Со примена на практичниот дел за автоматско тестирање на веб апликации, слушателите треба да стекнат самостојност во креирање на автоматски тестови со Selenium WebDriver без надзор. </w:t>
            </w:r>
          </w:p>
          <w:p w:rsidR="00E24627" w:rsidRPr="00753E38" w:rsidRDefault="00E24627" w:rsidP="00AB7211">
            <w:pPr>
              <w:pStyle w:val="Normal1"/>
              <w:spacing w:before="120" w:after="0" w:line="240" w:lineRule="auto"/>
              <w:contextualSpacing/>
              <w:jc w:val="both"/>
              <w:rPr>
                <w:rFonts w:ascii="StobiSerif Regular" w:eastAsia="StobiSerif Regular" w:hAnsi="StobiSerif Regular" w:cs="StobiSerif Regular"/>
              </w:rPr>
            </w:pPr>
            <w:r w:rsidRPr="00753E38">
              <w:rPr>
                <w:rFonts w:ascii="StobiSerif Regular" w:eastAsia="StobiSerif Regular" w:hAnsi="StobiSerif Regular" w:cs="StobiSerif Regular"/>
              </w:rPr>
              <w:t>Програмскиот пакет за Automation tester предвидува 3 модули за обука [Java Fundamentals (</w:t>
            </w:r>
            <w:r w:rsidRPr="00753E38">
              <w:rPr>
                <w:rFonts w:ascii="StobiSerif Regular" w:hAnsi="StobiSerif Regular"/>
              </w:rPr>
              <w:t>40 часа)</w:t>
            </w:r>
            <w:r w:rsidRPr="00753E38">
              <w:rPr>
                <w:rFonts w:ascii="StobiSerif Regular" w:eastAsia="StobiSerif Regular" w:hAnsi="StobiSerif Regular" w:cs="StobiSerif Regular"/>
              </w:rPr>
              <w:t>; ISTQB Foundation (</w:t>
            </w:r>
            <w:r w:rsidRPr="00753E38">
              <w:rPr>
                <w:rFonts w:ascii="StobiSerif Regular" w:hAnsi="StobiSerif Regular"/>
              </w:rPr>
              <w:t>24 часа)</w:t>
            </w:r>
            <w:r w:rsidRPr="00753E38">
              <w:rPr>
                <w:rFonts w:ascii="StobiSerif Regular" w:eastAsia="StobiSerif Regular" w:hAnsi="StobiSerif Regular" w:cs="StobiSerif Regular"/>
              </w:rPr>
              <w:t xml:space="preserve"> и A4Q Selenium Tester Foundation (24</w:t>
            </w:r>
            <w:r w:rsidRPr="00753E38">
              <w:rPr>
                <w:rFonts w:ascii="StobiSerif Regular" w:hAnsi="StobiSerif Regular"/>
              </w:rPr>
              <w:t xml:space="preserve"> часа</w:t>
            </w:r>
            <w:r w:rsidRPr="00753E38">
              <w:rPr>
                <w:rFonts w:ascii="StobiSerif Regular" w:eastAsia="StobiSerif Regular" w:hAnsi="StobiSerif Regular" w:cs="StobiSerif Regular"/>
              </w:rPr>
              <w:t>)] и 1 испит (CTFL-001) за стекнување на титулата ISTQB Foundation Tester.</w:t>
            </w:r>
          </w:p>
          <w:p w:rsidR="00E24627" w:rsidRPr="00753E38" w:rsidRDefault="00E24627" w:rsidP="00751671">
            <w:pPr>
              <w:pStyle w:val="Normal1"/>
              <w:spacing w:after="0" w:line="240" w:lineRule="auto"/>
              <w:contextualSpacing/>
              <w:jc w:val="both"/>
              <w:rPr>
                <w:rFonts w:ascii="StobiSerif Regular" w:eastAsia="StobiSerif Regular" w:hAnsi="StobiSerif Regular" w:cs="StobiSerif Regular"/>
              </w:rPr>
            </w:pPr>
          </w:p>
          <w:p w:rsidR="00E24627" w:rsidRPr="00AB7211" w:rsidRDefault="00E24627" w:rsidP="00AB7211">
            <w:pPr>
              <w:pStyle w:val="Normal1"/>
              <w:spacing w:after="0" w:line="240" w:lineRule="auto"/>
              <w:contextualSpacing/>
              <w:jc w:val="both"/>
              <w:rPr>
                <w:rFonts w:ascii="StobiSerif Regular" w:hAnsi="StobiSerif Regular" w:cs="Times New Roman"/>
                <w:b/>
                <w:bCs/>
                <w:color w:val="568523"/>
              </w:rPr>
            </w:pPr>
            <w:r w:rsidRPr="00AB7211">
              <w:rPr>
                <w:rFonts w:ascii="StobiSerif Regular" w:hAnsi="StobiSerif Regular" w:cs="Times New Roman"/>
                <w:b/>
                <w:bCs/>
                <w:color w:val="568523"/>
              </w:rPr>
              <w:t>4.UX design specialist (</w:t>
            </w:r>
            <w:r w:rsidR="00135C91">
              <w:rPr>
                <w:rFonts w:ascii="StobiSerif Regular" w:hAnsi="StobiSerif Regular" w:cs="Times New Roman"/>
                <w:b/>
                <w:bCs/>
                <w:color w:val="568523"/>
              </w:rPr>
              <w:t>25</w:t>
            </w:r>
            <w:r w:rsidRPr="00AB7211">
              <w:rPr>
                <w:rFonts w:ascii="StobiSerif Regular" w:hAnsi="StobiSerif Regular" w:cs="Times New Roman"/>
                <w:b/>
                <w:bCs/>
                <w:color w:val="568523"/>
              </w:rPr>
              <w:t xml:space="preserve"> лица)</w:t>
            </w:r>
          </w:p>
          <w:p w:rsidR="00E24627" w:rsidRPr="00753E38" w:rsidRDefault="00E24627" w:rsidP="00751671">
            <w:pPr>
              <w:spacing w:after="0" w:line="240" w:lineRule="auto"/>
              <w:jc w:val="both"/>
              <w:rPr>
                <w:rFonts w:ascii="StobiSerif Regular" w:hAnsi="StobiSerif Regular"/>
              </w:rPr>
            </w:pPr>
            <w:r w:rsidRPr="00753E38">
              <w:rPr>
                <w:rFonts w:ascii="StobiSerif Regular" w:hAnsi="StobiSerif Regular"/>
              </w:rPr>
              <w:t xml:space="preserve">Програмскиот пакет за UX Design Specialist треба да ги опфати новите технологии за дизајнирање на целосно прилагодлива </w:t>
            </w:r>
            <w:r w:rsidR="00E772C5">
              <w:rPr>
                <w:rFonts w:ascii="StobiSerif Regular" w:hAnsi="StobiSerif Regular"/>
                <w:lang w:val="en-US"/>
              </w:rPr>
              <w:t>web</w:t>
            </w:r>
            <w:r w:rsidRPr="00753E38">
              <w:rPr>
                <w:rFonts w:ascii="StobiSerif Regular" w:hAnsi="StobiSerif Regular"/>
              </w:rPr>
              <w:t xml:space="preserve"> страна и апликација. Слушателите треба да научат како да креираат стратегија на производ базирана на корисничко искуство, да дефинираат функционалности и интеракција во кориснички интерфејс, да изработат прототип на </w:t>
            </w:r>
            <w:r w:rsidR="00E772C5">
              <w:rPr>
                <w:rFonts w:ascii="StobiSerif Regular" w:hAnsi="StobiSerif Regular"/>
                <w:lang w:val="en-US"/>
              </w:rPr>
              <w:t>web</w:t>
            </w:r>
            <w:r w:rsidRPr="00753E38">
              <w:rPr>
                <w:rFonts w:ascii="StobiSerif Regular" w:hAnsi="StobiSerif Regular"/>
              </w:rPr>
              <w:t xml:space="preserve">проект и да ја </w:t>
            </w:r>
            <w:r w:rsidRPr="00753E38">
              <w:rPr>
                <w:rFonts w:ascii="StobiSerif Regular" w:hAnsi="StobiSerif Regular"/>
              </w:rPr>
              <w:lastRenderedPageBreak/>
              <w:t xml:space="preserve">тестираат идејата. </w:t>
            </w:r>
          </w:p>
          <w:p w:rsidR="00E24627" w:rsidRPr="00753E38" w:rsidRDefault="00E24627" w:rsidP="00AB7211">
            <w:pPr>
              <w:pStyle w:val="Normal1"/>
              <w:spacing w:before="120" w:after="0" w:line="240" w:lineRule="auto"/>
              <w:contextualSpacing/>
              <w:jc w:val="both"/>
              <w:rPr>
                <w:rFonts w:ascii="StobiSerif Regular" w:eastAsia="StobiSerif Regular" w:hAnsi="StobiSerif Regular" w:cs="StobiSerif Regular"/>
              </w:rPr>
            </w:pPr>
            <w:r w:rsidRPr="00753E38">
              <w:rPr>
                <w:rFonts w:ascii="StobiSerif Regular" w:eastAsia="StobiSerif Regular" w:hAnsi="StobiSerif Regular" w:cs="StobiSerif Regular"/>
              </w:rPr>
              <w:t>Програмскиот пакет за UX design specialist предвидува 6 модули за обука [Web design process - вклучено Creative Thinking (24</w:t>
            </w:r>
            <w:r w:rsidRPr="00753E38">
              <w:rPr>
                <w:rFonts w:ascii="StobiSerif Regular" w:hAnsi="StobiSerif Regular"/>
              </w:rPr>
              <w:t xml:space="preserve"> часа)</w:t>
            </w:r>
            <w:r w:rsidRPr="00753E38">
              <w:rPr>
                <w:rFonts w:ascii="StobiSerif Regular" w:eastAsia="StobiSerif Regular" w:hAnsi="StobiSerif Regular" w:cs="StobiSerif Regular"/>
              </w:rPr>
              <w:t>; Кориснички UX/UI принципи - вклучено Adobe XD (3</w:t>
            </w:r>
            <w:r w:rsidRPr="00753E38">
              <w:rPr>
                <w:rFonts w:ascii="StobiSerif Regular" w:hAnsi="StobiSerif Regular"/>
              </w:rPr>
              <w:t>0 часа)</w:t>
            </w:r>
            <w:r w:rsidRPr="00753E38">
              <w:rPr>
                <w:rFonts w:ascii="StobiSerif Regular" w:eastAsia="StobiSerif Regular" w:hAnsi="StobiSerif Regular" w:cs="StobiSerif Regular"/>
              </w:rPr>
              <w:t>; Adobe Animate+ACA Exam (3</w:t>
            </w:r>
            <w:r w:rsidRPr="00753E38">
              <w:rPr>
                <w:rFonts w:ascii="StobiSerif Regular" w:hAnsi="StobiSerif Regular"/>
              </w:rPr>
              <w:t>0 часа)</w:t>
            </w:r>
            <w:r w:rsidRPr="00753E38">
              <w:rPr>
                <w:rFonts w:ascii="StobiSerif Regular" w:eastAsia="StobiSerif Regular" w:hAnsi="StobiSerif Regular" w:cs="StobiSerif Regular"/>
              </w:rPr>
              <w:t xml:space="preserve">; </w:t>
            </w:r>
            <w:r w:rsidR="00E772C5">
              <w:rPr>
                <w:rFonts w:ascii="StobiSerif Regular" w:hAnsi="StobiSerif Regular"/>
                <w:lang w:val="en-US"/>
              </w:rPr>
              <w:t>Web</w:t>
            </w:r>
            <w:r w:rsidRPr="00753E38">
              <w:rPr>
                <w:rFonts w:ascii="StobiSerif Regular" w:eastAsia="StobiSerif Regular" w:hAnsi="StobiSerif Regular" w:cs="StobiSerif Regular"/>
              </w:rPr>
              <w:t>оптимизација и аналитика (3</w:t>
            </w:r>
            <w:r w:rsidRPr="00753E38">
              <w:rPr>
                <w:rFonts w:ascii="StobiSerif Regular" w:hAnsi="StobiSerif Regular"/>
              </w:rPr>
              <w:t>0 часа)</w:t>
            </w:r>
            <w:r w:rsidRPr="00753E38">
              <w:rPr>
                <w:rFonts w:ascii="StobiSerif Regular" w:eastAsia="StobiSerif Regular" w:hAnsi="StobiSerif Regular" w:cs="StobiSerif Regular"/>
              </w:rPr>
              <w:t>; SCRUM Master Certified (2</w:t>
            </w:r>
            <w:r w:rsidRPr="00753E38">
              <w:rPr>
                <w:rFonts w:ascii="StobiSerif Regular" w:hAnsi="StobiSerif Regular"/>
              </w:rPr>
              <w:t>0 часа) и</w:t>
            </w:r>
            <w:r w:rsidRPr="00753E38">
              <w:rPr>
                <w:rFonts w:ascii="StobiSerif Regular" w:eastAsia="StobiSerif Regular" w:hAnsi="StobiSerif Regular" w:cs="StobiSerif Regular"/>
              </w:rPr>
              <w:t xml:space="preserve"> Дизајн на </w:t>
            </w:r>
            <w:r w:rsidR="00E772C5">
              <w:rPr>
                <w:rFonts w:ascii="StobiSerif Regular" w:eastAsia="StobiSerif Regular" w:hAnsi="StobiSerif Regular" w:cs="StobiSerif Regular"/>
                <w:lang w:val="en-US"/>
              </w:rPr>
              <w:t>web</w:t>
            </w:r>
            <w:r w:rsidRPr="00753E38">
              <w:rPr>
                <w:rFonts w:ascii="StobiSerif Regular" w:eastAsia="StobiSerif Regular" w:hAnsi="StobiSerif Regular" w:cs="StobiSerif Regular"/>
              </w:rPr>
              <w:t>страна - практичен предмет (24</w:t>
            </w:r>
            <w:r w:rsidRPr="00753E38">
              <w:rPr>
                <w:rFonts w:ascii="StobiSerif Regular" w:hAnsi="StobiSerif Regular"/>
              </w:rPr>
              <w:t xml:space="preserve"> часа)</w:t>
            </w:r>
            <w:r w:rsidRPr="00753E38">
              <w:rPr>
                <w:rFonts w:ascii="StobiSerif Regular" w:eastAsia="StobiSerif Regular" w:hAnsi="StobiSerif Regular" w:cs="StobiSerif Regular"/>
              </w:rPr>
              <w:t>] и 1 испит (ACA_701) за стекнување на титулата Adobe Certified Associate in Multiplatform Animation using Adobe Animate CC 2018.</w:t>
            </w:r>
          </w:p>
          <w:p w:rsidR="00E24627" w:rsidRPr="00753E38" w:rsidRDefault="00E24627" w:rsidP="00751671">
            <w:pPr>
              <w:pStyle w:val="Normal1"/>
              <w:spacing w:after="0"/>
              <w:ind w:left="720"/>
              <w:contextualSpacing/>
              <w:rPr>
                <w:rFonts w:ascii="StobiSerif Regular" w:eastAsia="StobiSerif Regular" w:hAnsi="StobiSerif Regular" w:cs="StobiSerif Regular"/>
              </w:rPr>
            </w:pPr>
          </w:p>
          <w:p w:rsidR="00E24627" w:rsidRPr="00AB7211" w:rsidRDefault="00E24627" w:rsidP="00AB7211">
            <w:pPr>
              <w:pStyle w:val="Normal1"/>
              <w:spacing w:after="0" w:line="240" w:lineRule="auto"/>
              <w:contextualSpacing/>
              <w:jc w:val="both"/>
              <w:rPr>
                <w:rFonts w:ascii="StobiSerif Regular" w:hAnsi="StobiSerif Regular" w:cs="Times New Roman"/>
                <w:b/>
                <w:bCs/>
                <w:color w:val="568523"/>
              </w:rPr>
            </w:pPr>
            <w:r w:rsidRPr="00AB7211">
              <w:rPr>
                <w:rFonts w:ascii="StobiSerif Regular" w:hAnsi="StobiSerif Regular" w:cs="Times New Roman"/>
                <w:b/>
                <w:bCs/>
                <w:color w:val="568523"/>
              </w:rPr>
              <w:t>5. ISTQB software tester (</w:t>
            </w:r>
            <w:r w:rsidR="00750E50">
              <w:rPr>
                <w:rFonts w:ascii="StobiSerif Regular" w:hAnsi="StobiSerif Regular" w:cs="Times New Roman"/>
                <w:b/>
                <w:bCs/>
                <w:color w:val="568523"/>
              </w:rPr>
              <w:t>25</w:t>
            </w:r>
            <w:r w:rsidRPr="00AB7211">
              <w:rPr>
                <w:rFonts w:ascii="StobiSerif Regular" w:hAnsi="StobiSerif Regular" w:cs="Times New Roman"/>
                <w:b/>
                <w:bCs/>
                <w:color w:val="568523"/>
              </w:rPr>
              <w:t>лица)</w:t>
            </w:r>
          </w:p>
          <w:p w:rsidR="00E24627" w:rsidRPr="00753E38" w:rsidRDefault="00E24627" w:rsidP="00751671">
            <w:pPr>
              <w:spacing w:after="0" w:line="240" w:lineRule="auto"/>
              <w:jc w:val="both"/>
              <w:rPr>
                <w:rFonts w:ascii="StobiSerif Regular" w:hAnsi="StobiSerif Regular"/>
              </w:rPr>
            </w:pPr>
            <w:r w:rsidRPr="00753E38">
              <w:rPr>
                <w:rFonts w:ascii="StobiSerif Regular" w:hAnsi="StobiSerif Regular"/>
              </w:rPr>
              <w:t>Овој програмски пакет е наменет за оние кои сакаат да навлезат во принципите на тестирањето како подршка на процесот на развој на апликации во агилни проекти.</w:t>
            </w:r>
          </w:p>
          <w:p w:rsidR="00E24627" w:rsidRPr="00753E38" w:rsidRDefault="00E24627" w:rsidP="00AB7211">
            <w:pPr>
              <w:spacing w:before="120" w:after="0" w:line="240" w:lineRule="auto"/>
              <w:jc w:val="both"/>
              <w:rPr>
                <w:rFonts w:ascii="StobiSerif Regular" w:hAnsi="StobiSerif Regular"/>
              </w:rPr>
            </w:pPr>
            <w:r w:rsidRPr="00753E38">
              <w:rPr>
                <w:rFonts w:ascii="StobiSerif Regular" w:hAnsi="StobiSerif Regular" w:cs="StobiSerif Regular"/>
              </w:rPr>
              <w:t xml:space="preserve">Теоретскиот дел од програмскиот пакет </w:t>
            </w:r>
            <w:r w:rsidRPr="00753E38">
              <w:rPr>
                <w:rFonts w:ascii="StobiSerif Regular" w:hAnsi="StobiSerif Regular"/>
              </w:rPr>
              <w:t xml:space="preserve">треба да им овозможи на слушателите да се запознаат со основите на динамичките и статичките техники за тестирање на софтверските решенија, како и со процесот на планирање на тестирањето и алатките кои се користат за таа намена. Мануелното тестирање најдобро одговара на сценаријата за exploratory тестирање и и error guessing. </w:t>
            </w:r>
          </w:p>
          <w:p w:rsidR="00E24627" w:rsidRPr="00753E38" w:rsidRDefault="00E24627" w:rsidP="00AB7211">
            <w:pPr>
              <w:spacing w:before="120" w:after="0" w:line="240" w:lineRule="auto"/>
              <w:jc w:val="both"/>
              <w:rPr>
                <w:rFonts w:ascii="StobiSerif Regular" w:hAnsi="StobiSerif Regular"/>
              </w:rPr>
            </w:pPr>
            <w:r w:rsidRPr="00753E38">
              <w:rPr>
                <w:rFonts w:ascii="StobiSerif Regular" w:hAnsi="StobiSerif Regular" w:cs="StobiSerif Regular"/>
              </w:rPr>
              <w:t>Практичниот дел од програмскиот пакет</w:t>
            </w:r>
            <w:r w:rsidRPr="00753E38">
              <w:rPr>
                <w:rFonts w:ascii="StobiSerif Regular" w:hAnsi="StobiSerif Regular"/>
              </w:rPr>
              <w:t xml:space="preserve"> треба да им овозможи на слушателите да се стекнат со знаења за концептот на тестирање на софтверски решенија во агилна околина, работење во агилен тим, со посебен акцент на важноста на тестерот и соработката со останатите членови од агилниот тим, за успешно завршување на еден проект. </w:t>
            </w:r>
          </w:p>
          <w:p w:rsidR="00E24627" w:rsidRPr="00753E38" w:rsidRDefault="00E24627" w:rsidP="00AB7211">
            <w:pPr>
              <w:pStyle w:val="Normal1"/>
              <w:spacing w:before="120" w:after="0" w:line="240" w:lineRule="auto"/>
              <w:contextualSpacing/>
              <w:rPr>
                <w:rFonts w:ascii="StobiSerif Regular" w:eastAsia="StobiSerif Regular" w:hAnsi="StobiSerif Regular" w:cs="StobiSerif Regular"/>
              </w:rPr>
            </w:pPr>
            <w:r w:rsidRPr="00753E38">
              <w:rPr>
                <w:rFonts w:ascii="StobiSerif Regular" w:eastAsia="StobiSerif Regular" w:hAnsi="StobiSerif Regular" w:cs="StobiSerif Regular"/>
              </w:rPr>
              <w:t>Програмскиот пакет за ISTQB software tester предвидува 3 модули за обука [ISTQB Software Testing Foundation (24</w:t>
            </w:r>
            <w:r w:rsidRPr="00753E38">
              <w:rPr>
                <w:rFonts w:ascii="StobiSerif Regular" w:hAnsi="StobiSerif Regular"/>
              </w:rPr>
              <w:t xml:space="preserve"> часа)</w:t>
            </w:r>
            <w:r w:rsidRPr="00753E38">
              <w:rPr>
                <w:rFonts w:ascii="StobiSerif Regular" w:eastAsia="StobiSerif Regular" w:hAnsi="StobiSerif Regular" w:cs="StobiSerif Regular"/>
              </w:rPr>
              <w:t>; ISTQB Foundation Extension Agile Tester  (16</w:t>
            </w:r>
            <w:r w:rsidRPr="00753E38">
              <w:rPr>
                <w:rFonts w:ascii="StobiSerif Regular" w:hAnsi="StobiSerif Regular"/>
              </w:rPr>
              <w:t xml:space="preserve"> часа)</w:t>
            </w:r>
            <w:r w:rsidRPr="00753E38">
              <w:rPr>
                <w:rFonts w:ascii="StobiSerif Regular" w:eastAsia="StobiSerif Regular" w:hAnsi="StobiSerif Regular" w:cs="StobiSerif Regular"/>
              </w:rPr>
              <w:t xml:space="preserve"> и Scrum Master Certified (2</w:t>
            </w:r>
            <w:r w:rsidRPr="00753E38">
              <w:rPr>
                <w:rFonts w:ascii="StobiSerif Regular" w:hAnsi="StobiSerif Regular"/>
              </w:rPr>
              <w:t>0 часа</w:t>
            </w:r>
            <w:r w:rsidRPr="00753E38">
              <w:rPr>
                <w:rFonts w:ascii="StobiSerif Regular" w:eastAsia="StobiSerif Regular" w:hAnsi="StobiSerif Regular" w:cs="StobiSerif Regular"/>
              </w:rPr>
              <w:t>)] и 2 испити: CTFL-001 за стекнување на титулата ISTQB Foundation Tester и CTFL-AT за стекнување на титулата ISTQB Agile Tester.</w:t>
            </w:r>
          </w:p>
        </w:tc>
      </w:tr>
      <w:tr w:rsidR="00E24627" w:rsidRPr="00753E38" w:rsidTr="00751671">
        <w:trPr>
          <w:trHeight w:val="500"/>
        </w:trPr>
        <w:tc>
          <w:tcPr>
            <w:tcW w:w="2178"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lastRenderedPageBreak/>
              <w:t>Надлежна институција</w:t>
            </w:r>
          </w:p>
        </w:tc>
        <w:tc>
          <w:tcPr>
            <w:tcW w:w="7522"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jc w:val="both"/>
              <w:rPr>
                <w:rFonts w:ascii="StobiSerif Regular" w:eastAsia="StobiSerif Regular" w:hAnsi="StobiSerif Regular" w:cs="StobiSerif Regular"/>
              </w:rPr>
            </w:pPr>
            <w:r w:rsidRPr="00753E38">
              <w:rPr>
                <w:rFonts w:ascii="StobiSerif Regular" w:eastAsia="StobiSerif Regular" w:hAnsi="StobiSerif Regular" w:cs="StobiSerif Regular"/>
              </w:rPr>
              <w:t>МТСП, АВРСМ, МИОА и лиценцирани спроведувачи на обуки</w:t>
            </w:r>
          </w:p>
        </w:tc>
      </w:tr>
      <w:tr w:rsidR="00E24627" w:rsidRPr="00753E38" w:rsidTr="00751671">
        <w:trPr>
          <w:trHeight w:val="500"/>
        </w:trPr>
        <w:tc>
          <w:tcPr>
            <w:tcW w:w="9700" w:type="dxa"/>
            <w:gridSpan w:val="2"/>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jc w:val="center"/>
              <w:rPr>
                <w:rFonts w:ascii="StobiSerif Regular" w:eastAsia="StobiSerif Regular" w:hAnsi="StobiSerif Regular" w:cs="StobiSerif Regular"/>
                <w:color w:val="0070C0"/>
              </w:rPr>
            </w:pPr>
            <w:r w:rsidRPr="00753E38">
              <w:rPr>
                <w:rFonts w:ascii="StobiSerif Regular" w:eastAsia="StobiSerif Regular" w:hAnsi="StobiSerif Regular" w:cs="StobiSerif Regular"/>
                <w:b/>
                <w:color w:val="568523"/>
              </w:rPr>
              <w:t>Висина на финансиската поддршка</w:t>
            </w:r>
          </w:p>
        </w:tc>
      </w:tr>
      <w:tr w:rsidR="00E24627" w:rsidRPr="00753E38" w:rsidTr="00751671">
        <w:trPr>
          <w:trHeight w:val="600"/>
        </w:trPr>
        <w:tc>
          <w:tcPr>
            <w:tcW w:w="9700" w:type="dxa"/>
            <w:gridSpan w:val="2"/>
            <w:tcBorders>
              <w:top w:val="single" w:sz="12" w:space="0" w:color="538135"/>
              <w:left w:val="single" w:sz="12" w:space="0" w:color="538135"/>
              <w:bottom w:val="single" w:sz="12" w:space="0" w:color="538135"/>
              <w:right w:val="single" w:sz="12" w:space="0" w:color="538135"/>
            </w:tcBorders>
            <w:vAlign w:val="center"/>
          </w:tcPr>
          <w:p w:rsidR="00E24627" w:rsidRPr="00753E38" w:rsidRDefault="00E24627" w:rsidP="00751671">
            <w:pPr>
              <w:pStyle w:val="Normal1"/>
              <w:spacing w:after="0"/>
              <w:rPr>
                <w:rFonts w:ascii="StobiSerif Regular" w:eastAsia="StobiSerif Regular" w:hAnsi="StobiSerif Regular" w:cs="StobiSerif Regular"/>
              </w:rPr>
            </w:pPr>
          </w:p>
          <w:p w:rsidR="00E24627" w:rsidRDefault="00E24627" w:rsidP="00AB7211">
            <w:pPr>
              <w:pStyle w:val="Normal1"/>
              <w:spacing w:after="0"/>
              <w:jc w:val="both"/>
              <w:rPr>
                <w:rFonts w:ascii="StobiSerif Regular" w:eastAsia="StobiSerif Regular" w:hAnsi="StobiSerif Regular" w:cs="StobiSerif Regular"/>
              </w:rPr>
            </w:pPr>
            <w:r w:rsidRPr="00753E38">
              <w:rPr>
                <w:rFonts w:ascii="StobiSerif Regular" w:eastAsia="StobiSerif Regular" w:hAnsi="StobiSerif Regular" w:cs="StobiSerif Regular"/>
                <w:b/>
                <w:color w:val="568523"/>
              </w:rPr>
              <w:t>Спроведувачите на обука</w:t>
            </w:r>
            <w:r w:rsidRPr="00753E38">
              <w:rPr>
                <w:rFonts w:ascii="StobiSerif Regular" w:eastAsia="StobiSerif Regular" w:hAnsi="StobiSerif Regular" w:cs="StobiSerif Regular"/>
              </w:rPr>
              <w:t>ќе добијат надоместок во висина на цената искажана во понудата на најповолниот понудувач, за горенаведените видови на обуки</w:t>
            </w:r>
          </w:p>
          <w:p w:rsidR="00E772C5" w:rsidRPr="00753E38" w:rsidRDefault="00E772C5" w:rsidP="00AB7211">
            <w:pPr>
              <w:pStyle w:val="Normal1"/>
              <w:spacing w:after="0"/>
              <w:jc w:val="both"/>
              <w:rPr>
                <w:rFonts w:ascii="StobiSerif Regular" w:eastAsia="StobiSerif Regular" w:hAnsi="StobiSerif Regular" w:cs="StobiSerif Regular"/>
                <w:color w:val="0070C0"/>
              </w:rPr>
            </w:pPr>
          </w:p>
        </w:tc>
      </w:tr>
      <w:tr w:rsidR="00E24627" w:rsidRPr="00753E38" w:rsidTr="00751671">
        <w:trPr>
          <w:trHeight w:val="460"/>
        </w:trPr>
        <w:tc>
          <w:tcPr>
            <w:tcW w:w="9700" w:type="dxa"/>
            <w:gridSpan w:val="2"/>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jc w:val="center"/>
              <w:rPr>
                <w:rFonts w:ascii="StobiSerif Regular" w:eastAsia="StobiSerif Regular" w:hAnsi="StobiSerif Regular" w:cs="StobiSerif Regular"/>
                <w:color w:val="0070C0"/>
              </w:rPr>
            </w:pPr>
            <w:r w:rsidRPr="00753E38">
              <w:rPr>
                <w:rFonts w:ascii="StobiSerif Regular" w:eastAsia="StobiSerif Regular" w:hAnsi="StobiSerif Regular" w:cs="StobiSerif Regular"/>
                <w:b/>
                <w:color w:val="568523"/>
              </w:rPr>
              <w:t>Корисници</w:t>
            </w:r>
          </w:p>
        </w:tc>
      </w:tr>
      <w:tr w:rsidR="00E24627" w:rsidRPr="00753E38" w:rsidTr="00751671">
        <w:trPr>
          <w:trHeight w:val="680"/>
        </w:trPr>
        <w:tc>
          <w:tcPr>
            <w:tcW w:w="9700" w:type="dxa"/>
            <w:gridSpan w:val="2"/>
            <w:tcBorders>
              <w:top w:val="single" w:sz="12" w:space="0" w:color="538135"/>
              <w:left w:val="single" w:sz="12" w:space="0" w:color="538135"/>
              <w:bottom w:val="single" w:sz="12" w:space="0" w:color="538135"/>
              <w:right w:val="single" w:sz="12" w:space="0" w:color="538135"/>
            </w:tcBorders>
            <w:vAlign w:val="center"/>
          </w:tcPr>
          <w:p w:rsidR="00E24627" w:rsidRPr="00753E38" w:rsidRDefault="00E24627" w:rsidP="00751671">
            <w:pPr>
              <w:pStyle w:val="Normal1"/>
              <w:spacing w:after="0"/>
              <w:jc w:val="center"/>
              <w:rPr>
                <w:rFonts w:ascii="StobiSerif Regular" w:eastAsia="StobiSerif Regular" w:hAnsi="StobiSerif Regular" w:cs="StobiSerif Regular"/>
              </w:rPr>
            </w:pPr>
            <w:r w:rsidRPr="00753E38">
              <w:rPr>
                <w:rFonts w:ascii="StobiSerif Regular" w:eastAsia="StobiSerif Regular" w:hAnsi="StobiSerif Regular" w:cs="StobiSerif Regular"/>
              </w:rPr>
              <w:lastRenderedPageBreak/>
              <w:t xml:space="preserve">Невработени лица од евиденција на АВРСМ </w:t>
            </w:r>
          </w:p>
        </w:tc>
      </w:tr>
      <w:tr w:rsidR="00E24627" w:rsidRPr="00753E38" w:rsidTr="00751671">
        <w:trPr>
          <w:trHeight w:val="540"/>
        </w:trPr>
        <w:tc>
          <w:tcPr>
            <w:tcW w:w="9700" w:type="dxa"/>
            <w:gridSpan w:val="2"/>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jc w:val="center"/>
              <w:rPr>
                <w:rFonts w:ascii="StobiSerif Regular" w:eastAsia="StobiSerif Regular" w:hAnsi="StobiSerif Regular" w:cs="StobiSerif Regular"/>
                <w:color w:val="0070C0"/>
              </w:rPr>
            </w:pPr>
            <w:r w:rsidRPr="00753E38">
              <w:rPr>
                <w:rFonts w:ascii="StobiSerif Regular" w:eastAsia="StobiSerif Regular" w:hAnsi="StobiSerif Regular" w:cs="StobiSerif Regular"/>
                <w:b/>
                <w:color w:val="568523"/>
              </w:rPr>
              <w:t>Начин на пријавување</w:t>
            </w:r>
          </w:p>
        </w:tc>
      </w:tr>
      <w:tr w:rsidR="00E24627" w:rsidRPr="00753E38" w:rsidTr="00751671">
        <w:trPr>
          <w:trHeight w:val="480"/>
        </w:trPr>
        <w:tc>
          <w:tcPr>
            <w:tcW w:w="9700" w:type="dxa"/>
            <w:gridSpan w:val="2"/>
            <w:tcBorders>
              <w:top w:val="single" w:sz="12" w:space="0" w:color="538135"/>
              <w:left w:val="single" w:sz="12" w:space="0" w:color="538135"/>
              <w:bottom w:val="single" w:sz="12" w:space="0" w:color="538135"/>
              <w:right w:val="single" w:sz="12" w:space="0" w:color="538135"/>
            </w:tcBorders>
            <w:vAlign w:val="center"/>
          </w:tcPr>
          <w:p w:rsidR="00E24627" w:rsidRPr="00753E38" w:rsidRDefault="00E24627" w:rsidP="00751671">
            <w:pPr>
              <w:pStyle w:val="Normal1"/>
              <w:spacing w:after="0"/>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За спроведувачи на обука:</w:t>
            </w:r>
          </w:p>
          <w:p w:rsidR="00E24627" w:rsidRPr="00AB7211" w:rsidRDefault="00E24627" w:rsidP="00AB7211">
            <w:pPr>
              <w:pStyle w:val="ListParagraph2"/>
              <w:spacing w:after="0" w:line="240" w:lineRule="auto"/>
              <w:ind w:left="0"/>
              <w:jc w:val="both"/>
              <w:rPr>
                <w:rFonts w:ascii="StobiSerif Regular" w:eastAsia="Calibri" w:hAnsi="StobiSerif Regular" w:cs="Calibri"/>
              </w:rPr>
            </w:pPr>
            <w:r w:rsidRPr="00AB7211">
              <w:rPr>
                <w:rFonts w:ascii="StobiSerif Regular" w:eastAsia="Calibri" w:hAnsi="StobiSerif Regular" w:cs="Calibri"/>
              </w:rPr>
              <w:t>Постапка за доделување на договор за јавна набавка</w:t>
            </w:r>
          </w:p>
          <w:p w:rsidR="00E24627" w:rsidRPr="00753E38" w:rsidRDefault="00E24627" w:rsidP="00751671">
            <w:pPr>
              <w:pStyle w:val="Normal1"/>
              <w:spacing w:before="240" w:after="0"/>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За невработени лица:</w:t>
            </w:r>
          </w:p>
          <w:p w:rsidR="00E24627" w:rsidRPr="00753E38" w:rsidRDefault="00E24627" w:rsidP="00AB7211">
            <w:pPr>
              <w:pStyle w:val="ListParagraph2"/>
              <w:spacing w:after="0" w:line="240" w:lineRule="auto"/>
              <w:ind w:left="0"/>
              <w:jc w:val="both"/>
              <w:rPr>
                <w:rFonts w:ascii="StobiSerif Regular" w:eastAsia="StobiSerif Regular" w:hAnsi="StobiSerif Regular" w:cs="StobiSerif Regular"/>
                <w:color w:val="0070C0"/>
              </w:rPr>
            </w:pPr>
            <w:r w:rsidRPr="00AB7211">
              <w:rPr>
                <w:rFonts w:ascii="StobiSerif Regular" w:eastAsia="Calibri" w:hAnsi="StobiSerif Regular" w:cs="Calibri"/>
              </w:rPr>
              <w:t>Јавен повик/Известување, пребарување од евиденција на невработени лица врз основа на профилирање и ИПВ, Пријава и Изјава за согласност</w:t>
            </w:r>
          </w:p>
        </w:tc>
      </w:tr>
      <w:tr w:rsidR="00E24627" w:rsidRPr="00753E38" w:rsidTr="00751671">
        <w:trPr>
          <w:trHeight w:val="580"/>
        </w:trPr>
        <w:tc>
          <w:tcPr>
            <w:tcW w:w="9700" w:type="dxa"/>
            <w:gridSpan w:val="2"/>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jc w:val="center"/>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Критериуми</w:t>
            </w:r>
          </w:p>
        </w:tc>
      </w:tr>
      <w:tr w:rsidR="00E24627" w:rsidRPr="00753E38" w:rsidTr="00751671">
        <w:trPr>
          <w:trHeight w:val="100"/>
        </w:trPr>
        <w:tc>
          <w:tcPr>
            <w:tcW w:w="9700" w:type="dxa"/>
            <w:gridSpan w:val="2"/>
            <w:tcBorders>
              <w:top w:val="single" w:sz="12" w:space="0" w:color="538135"/>
              <w:left w:val="single" w:sz="12" w:space="0" w:color="538135"/>
              <w:bottom w:val="single" w:sz="12" w:space="0" w:color="538135"/>
              <w:right w:val="single" w:sz="12" w:space="0" w:color="538135"/>
            </w:tcBorders>
            <w:vAlign w:val="center"/>
          </w:tcPr>
          <w:p w:rsidR="00E24627" w:rsidRPr="00753E38" w:rsidRDefault="00E24627" w:rsidP="00751671">
            <w:pPr>
              <w:pStyle w:val="Normal1"/>
              <w:spacing w:after="0"/>
              <w:rPr>
                <w:rFonts w:ascii="StobiSerif Regular" w:eastAsia="StobiSerif Regular" w:hAnsi="StobiSerif Regular" w:cs="StobiSerif Regular"/>
              </w:rPr>
            </w:pPr>
            <w:r w:rsidRPr="00753E38">
              <w:rPr>
                <w:rFonts w:ascii="StobiSerif Regular" w:eastAsia="StobiSerif Regular" w:hAnsi="StobiSerif Regular" w:cs="StobiSerif Regular"/>
                <w:b/>
                <w:color w:val="568523"/>
              </w:rPr>
              <w:t>За спроведувачите на обука: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Да ги исполнуваат критериумите дефинирани во тендерската документација</w:t>
            </w:r>
          </w:p>
          <w:p w:rsidR="00E24627" w:rsidRPr="00753E38" w:rsidRDefault="00E24627" w:rsidP="00751671">
            <w:pPr>
              <w:pStyle w:val="Normal1"/>
              <w:spacing w:after="0" w:line="240" w:lineRule="auto"/>
              <w:jc w:val="both"/>
              <w:rPr>
                <w:rFonts w:ascii="StobiSerif Regular" w:eastAsia="StobiSerif Regular" w:hAnsi="StobiSerif Regular" w:cs="StobiSerif Regular"/>
                <w:color w:val="0070C0"/>
              </w:rPr>
            </w:pPr>
          </w:p>
          <w:p w:rsidR="00E24627" w:rsidRPr="00753E38" w:rsidRDefault="00E24627" w:rsidP="00751671">
            <w:pPr>
              <w:pStyle w:val="Normal1"/>
              <w:spacing w:after="0"/>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 xml:space="preserve">За невработени лица: </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Исполнети квалификации за следење на обуката</w:t>
            </w:r>
          </w:p>
          <w:p w:rsidR="00E24627" w:rsidRPr="00753E38" w:rsidRDefault="00E24627" w:rsidP="00751671">
            <w:pPr>
              <w:pStyle w:val="Normal1"/>
              <w:spacing w:after="0" w:line="240" w:lineRule="auto"/>
              <w:ind w:left="464" w:hanging="720"/>
              <w:jc w:val="both"/>
              <w:rPr>
                <w:rFonts w:ascii="StobiSerif Regular" w:eastAsia="StobiSerif Regular" w:hAnsi="StobiSerif Regular" w:cs="StobiSerif Regular"/>
              </w:rPr>
            </w:pPr>
          </w:p>
        </w:tc>
      </w:tr>
      <w:tr w:rsidR="00E24627" w:rsidRPr="00753E38" w:rsidTr="00751671">
        <w:trPr>
          <w:trHeight w:val="860"/>
        </w:trPr>
        <w:tc>
          <w:tcPr>
            <w:tcW w:w="9700" w:type="dxa"/>
            <w:gridSpan w:val="2"/>
            <w:tcBorders>
              <w:top w:val="single" w:sz="12" w:space="0" w:color="538135"/>
              <w:left w:val="single" w:sz="12" w:space="0" w:color="538135"/>
              <w:bottom w:val="single" w:sz="12" w:space="0" w:color="538135"/>
              <w:right w:val="single" w:sz="12" w:space="0" w:color="538135"/>
            </w:tcBorders>
            <w:vAlign w:val="center"/>
          </w:tcPr>
          <w:p w:rsidR="00E24627" w:rsidRPr="00753E38" w:rsidRDefault="00E24627" w:rsidP="00751671">
            <w:pPr>
              <w:pStyle w:val="Normal1"/>
              <w:spacing w:after="0"/>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КОМБИНАЦИЈА СО ДРУГИ МЕРКИ</w:t>
            </w:r>
          </w:p>
          <w:p w:rsidR="00E24627" w:rsidRPr="00753E38" w:rsidRDefault="00E24627" w:rsidP="00751671">
            <w:pPr>
              <w:pStyle w:val="Normal1"/>
              <w:jc w:val="both"/>
              <w:rPr>
                <w:rFonts w:ascii="StobiSerif Regular" w:eastAsia="StobiSerif Regular" w:hAnsi="StobiSerif Regular" w:cs="StobiSerif Regular"/>
                <w:color w:val="0070C0"/>
              </w:rPr>
            </w:pPr>
            <w:r w:rsidRPr="00753E38">
              <w:rPr>
                <w:rFonts w:ascii="StobiSerif Regular" w:eastAsia="StobiSerif Regular" w:hAnsi="StobiSerif Regular" w:cs="StobiSerif Regular"/>
              </w:rPr>
              <w:t>По завршувањето на учеството во мерката, невработените лица кои нема да се вработат ќе имаат можност за искористување на други програми и мерки од Оперативниот план</w:t>
            </w:r>
          </w:p>
        </w:tc>
      </w:tr>
      <w:tr w:rsidR="00E24627" w:rsidRPr="00753E38" w:rsidTr="00751671">
        <w:trPr>
          <w:trHeight w:val="520"/>
        </w:trPr>
        <w:tc>
          <w:tcPr>
            <w:tcW w:w="9700" w:type="dxa"/>
            <w:gridSpan w:val="2"/>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jc w:val="center"/>
              <w:rPr>
                <w:rFonts w:ascii="StobiSerif Regular" w:eastAsia="StobiSerif Regular" w:hAnsi="StobiSerif Regular" w:cs="StobiSerif Regular"/>
                <w:color w:val="0070C0"/>
              </w:rPr>
            </w:pPr>
            <w:r w:rsidRPr="00753E38">
              <w:rPr>
                <w:rFonts w:ascii="StobiSerif Regular" w:eastAsia="StobiSerif Regular" w:hAnsi="StobiSerif Regular" w:cs="StobiSerif Regular"/>
                <w:b/>
                <w:color w:val="568523"/>
              </w:rPr>
              <w:t>Обврски</w:t>
            </w:r>
          </w:p>
        </w:tc>
      </w:tr>
      <w:tr w:rsidR="00E24627" w:rsidRPr="00753E38" w:rsidTr="00751671">
        <w:trPr>
          <w:trHeight w:val="520"/>
        </w:trPr>
        <w:tc>
          <w:tcPr>
            <w:tcW w:w="9700" w:type="dxa"/>
            <w:gridSpan w:val="2"/>
            <w:tcBorders>
              <w:top w:val="single" w:sz="12" w:space="0" w:color="538135"/>
              <w:left w:val="single" w:sz="12" w:space="0" w:color="538135"/>
              <w:bottom w:val="single" w:sz="12" w:space="0" w:color="538135"/>
              <w:right w:val="single" w:sz="12" w:space="0" w:color="538135"/>
            </w:tcBorders>
            <w:vAlign w:val="center"/>
          </w:tcPr>
          <w:p w:rsidR="00E24627" w:rsidRPr="00753E38" w:rsidRDefault="00E24627" w:rsidP="00751671">
            <w:pPr>
              <w:pStyle w:val="Normal1"/>
              <w:spacing w:after="0"/>
              <w:jc w:val="both"/>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За невработени лица: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Редовна посета на обука</w:t>
            </w:r>
            <w:r w:rsidR="00E772C5">
              <w:rPr>
                <w:rFonts w:ascii="StobiSerif Regular" w:eastAsia="Calibri" w:hAnsi="StobiSerif Regular" w:cs="Calibri"/>
                <w:lang w:val="mk-MK"/>
              </w:rPr>
              <w:t>та</w:t>
            </w:r>
            <w:r w:rsidRPr="00AB7211">
              <w:rPr>
                <w:rFonts w:ascii="StobiSerif Regular" w:eastAsia="Calibri" w:hAnsi="StobiSerif Regular" w:cs="Calibri"/>
              </w:rPr>
              <w:t>;</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Лицето кое ќе престане да ја посетува обуката од неоправдани причини се брише од евиденција на невработени во рок од една година;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Правата и обврските се опишани и регулирани во Оперативните упатства и договорот;</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Полагање на испит за акредитиран сертификат. Во случај лицето да не го положи испитот има право повторно да го полага на сопствен трошок.</w:t>
            </w:r>
          </w:p>
          <w:p w:rsidR="00E24627" w:rsidRPr="00753E38" w:rsidRDefault="00E24627" w:rsidP="00751671">
            <w:pPr>
              <w:pStyle w:val="Normal1"/>
              <w:spacing w:after="0" w:line="256" w:lineRule="auto"/>
              <w:jc w:val="both"/>
              <w:rPr>
                <w:rFonts w:ascii="StobiSerif Regular" w:eastAsia="StobiSerif Regular" w:hAnsi="StobiSerif Regular" w:cs="StobiSerif Regular"/>
                <w:color w:val="568523"/>
              </w:rPr>
            </w:pPr>
          </w:p>
          <w:p w:rsidR="00E24627" w:rsidRPr="00753E38" w:rsidRDefault="00E24627" w:rsidP="00751671">
            <w:pPr>
              <w:pStyle w:val="Normal1"/>
              <w:spacing w:after="0" w:line="240" w:lineRule="auto"/>
              <w:jc w:val="both"/>
              <w:rPr>
                <w:rFonts w:ascii="StobiSerif Regular" w:eastAsia="StobiSerif Regular" w:hAnsi="StobiSerif Regular" w:cs="StobiSerif Regular"/>
                <w:b/>
                <w:color w:val="568523"/>
              </w:rPr>
            </w:pPr>
            <w:r w:rsidRPr="00753E38">
              <w:rPr>
                <w:rFonts w:ascii="StobiSerif Regular" w:eastAsia="StobiSerif Regular" w:hAnsi="StobiSerif Regular" w:cs="StobiSerif Regular"/>
                <w:b/>
                <w:color w:val="568523"/>
              </w:rPr>
              <w:t>За спроведувачите на обука: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Да направи претходна проверка на нивото на знаење на кандидатите со цел вклучување во обуката;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Да направи селекција на кандидатите пред започнување на обуката</w:t>
            </w:r>
            <w:r w:rsidR="00750E50">
              <w:rPr>
                <w:rFonts w:ascii="StobiSerif Regular" w:eastAsia="Calibri" w:hAnsi="StobiSerif Regular" w:cs="Calibri"/>
                <w:lang w:val="mk-MK"/>
              </w:rPr>
              <w:t>врз основа на критериуми утврдени во оперативните упатства и јавниот повик</w:t>
            </w:r>
            <w:r w:rsidRPr="00AB7211">
              <w:rPr>
                <w:rFonts w:ascii="StobiSerif Regular" w:eastAsia="Calibri" w:hAnsi="StobiSerif Regular" w:cs="Calibri"/>
              </w:rPr>
              <w:t>;</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Да ја спроведе обуката;</w:t>
            </w:r>
          </w:p>
          <w:p w:rsidR="00E24627" w:rsidRPr="00753E38" w:rsidRDefault="00E24627" w:rsidP="004F4BAD">
            <w:pPr>
              <w:pStyle w:val="ListParagraph2"/>
              <w:numPr>
                <w:ilvl w:val="0"/>
                <w:numId w:val="31"/>
              </w:numPr>
              <w:spacing w:after="0" w:line="240" w:lineRule="auto"/>
              <w:ind w:left="478" w:hanging="283"/>
              <w:jc w:val="both"/>
              <w:rPr>
                <w:rFonts w:ascii="StobiSerif Regular" w:eastAsia="StobiSerif Regular" w:hAnsi="StobiSerif Regular" w:cs="StobiSerif Regular"/>
              </w:rPr>
            </w:pPr>
            <w:r w:rsidRPr="00AB7211">
              <w:rPr>
                <w:rFonts w:ascii="StobiSerif Regular" w:eastAsia="Calibri" w:hAnsi="StobiSerif Regular" w:cs="Calibri"/>
              </w:rPr>
              <w:t>Да издаде уверение за редовно посетувана обука и акредитиран сертификат за успешно положен испит.</w:t>
            </w:r>
          </w:p>
        </w:tc>
      </w:tr>
      <w:tr w:rsidR="00E24627" w:rsidRPr="00753E38" w:rsidTr="00751671">
        <w:trPr>
          <w:trHeight w:val="600"/>
        </w:trPr>
        <w:tc>
          <w:tcPr>
            <w:tcW w:w="9700" w:type="dxa"/>
            <w:gridSpan w:val="2"/>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jc w:val="center"/>
              <w:rPr>
                <w:rFonts w:ascii="StobiSerif Regular" w:eastAsia="StobiSerif Regular" w:hAnsi="StobiSerif Regular" w:cs="StobiSerif Regular"/>
                <w:color w:val="0070C0"/>
              </w:rPr>
            </w:pPr>
            <w:r w:rsidRPr="00753E38">
              <w:rPr>
                <w:rFonts w:ascii="StobiSerif Regular" w:eastAsia="StobiSerif Regular" w:hAnsi="StobiSerif Regular" w:cs="StobiSerif Regular"/>
                <w:b/>
                <w:color w:val="568523"/>
              </w:rPr>
              <w:t>Реализација</w:t>
            </w:r>
          </w:p>
        </w:tc>
      </w:tr>
      <w:tr w:rsidR="00E24627" w:rsidRPr="00753E38" w:rsidTr="00751671">
        <w:trPr>
          <w:trHeight w:val="420"/>
        </w:trPr>
        <w:tc>
          <w:tcPr>
            <w:tcW w:w="9700" w:type="dxa"/>
            <w:gridSpan w:val="2"/>
            <w:tcBorders>
              <w:top w:val="single" w:sz="12" w:space="0" w:color="538135"/>
              <w:left w:val="single" w:sz="12" w:space="0" w:color="538135"/>
              <w:bottom w:val="single" w:sz="12" w:space="0" w:color="538135"/>
              <w:right w:val="single" w:sz="12" w:space="0" w:color="538135"/>
            </w:tcBorders>
          </w:tcPr>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lastRenderedPageBreak/>
              <w:t>Јавен повик за невработени лица и пребарување од евиденција на невработени лица</w:t>
            </w:r>
            <w:r w:rsidR="00E772C5">
              <w:rPr>
                <w:rFonts w:ascii="StobiSerif Regular" w:eastAsia="Calibri" w:hAnsi="StobiSerif Regular" w:cs="Calibri"/>
                <w:lang w:val="mk-MK"/>
              </w:rPr>
              <w:t xml:space="preserve"> -</w:t>
            </w:r>
            <w:r w:rsidRPr="00AB7211">
              <w:rPr>
                <w:rFonts w:ascii="StobiSerif Regular" w:eastAsia="Calibri" w:hAnsi="StobiSerif Regular" w:cs="Calibri"/>
              </w:rPr>
              <w:t xml:space="preserve"> врз основа на профилирање и ИПВ;</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Постапка за доделување на договор за јавна набавка;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Селекција на спроведувачи на обука;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Проверка на нивото на знаење на кандидатите со цел вклучување во обуката;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Обука на невработени лица во Скопскиот и во другите плански региони на Република Северна Македонија, во период од максимум 4 (четири) месеци од денот на формирање на конечните ранг листи, во групи од минимум 10 (десет) слушатели по програмски пакет, а во зависност од пројавениот интерес на таргетираната категорија на евидентирани невработени лица за учество во мерката;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 xml:space="preserve">Издавање на  уверение за редовно посетувана обука (70% од часовите); </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Полагање испит(и) за официјална акредитирана сертификација во соодветната област;</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Издавање на сертификат за успешно положен испит(и);</w:t>
            </w:r>
          </w:p>
          <w:p w:rsidR="00E24627" w:rsidRPr="00AB7211" w:rsidRDefault="00E24627" w:rsidP="004F4BAD">
            <w:pPr>
              <w:pStyle w:val="ListParagraph2"/>
              <w:numPr>
                <w:ilvl w:val="0"/>
                <w:numId w:val="31"/>
              </w:numPr>
              <w:spacing w:after="0" w:line="240" w:lineRule="auto"/>
              <w:ind w:left="478" w:hanging="283"/>
              <w:jc w:val="both"/>
              <w:rPr>
                <w:rFonts w:ascii="StobiSerif Regular" w:hAnsi="StobiSerif Regular"/>
                <w:b/>
                <w:sz w:val="20"/>
                <w:szCs w:val="20"/>
              </w:rPr>
            </w:pPr>
            <w:r w:rsidRPr="00AB7211">
              <w:rPr>
                <w:rFonts w:ascii="StobiSerif Regular" w:eastAsia="Calibri" w:hAnsi="StobiSerif Regular" w:cs="Calibri"/>
              </w:rPr>
              <w:t>Мониторинг.</w:t>
            </w:r>
          </w:p>
        </w:tc>
      </w:tr>
    </w:tbl>
    <w:p w:rsidR="00E24627" w:rsidRPr="00753E38" w:rsidRDefault="009C3DF7" w:rsidP="00E24627">
      <w:r w:rsidRPr="009C3DF7">
        <w:rPr>
          <w:rFonts w:ascii="StobiSerif Regular" w:hAnsi="StobiSerif Regular"/>
          <w:b/>
          <w:noProof/>
          <w:color w:val="0070C0"/>
          <w:lang w:val="en-US"/>
        </w:rPr>
        <w:pict>
          <v:line id="Line 97" o:spid="_x0000_s1057" style="position:absolute;z-index:251651072;visibility:visible;mso-wrap-distance-top:-8e-5mm;mso-wrap-distance-bottom:-8e-5mm;mso-position-horizontal-relative:text;mso-position-vertical-relative:text" from="57.8pt,22.5pt" to="392.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" strokecolor="#9bbb59" strokeweight="2pt">
            <v:shadow on="t" color="black" opacity="24903f" origin=",.5" offset="0,.55556mm"/>
            <o:lock v:ext="edit" shapetype="f"/>
          </v:line>
        </w:pict>
      </w:r>
    </w:p>
    <w:p w:rsidR="00E24627" w:rsidRDefault="00E24627" w:rsidP="00E24627"/>
    <w:p w:rsidR="00E772C5" w:rsidRDefault="00E772C5" w:rsidP="00E24627"/>
    <w:tbl>
      <w:tblPr>
        <w:tblW w:w="9700" w:type="dxa"/>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tblLayout w:type="fixed"/>
        <w:tblLook w:val="0000"/>
      </w:tblPr>
      <w:tblGrid>
        <w:gridCol w:w="2178"/>
        <w:gridCol w:w="7522"/>
      </w:tblGrid>
      <w:tr w:rsidR="00E24627" w:rsidRPr="00753E38" w:rsidTr="00751671">
        <w:trPr>
          <w:trHeight w:val="580"/>
        </w:trPr>
        <w:tc>
          <w:tcPr>
            <w:tcW w:w="2178"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Наслов на мерката</w:t>
            </w:r>
          </w:p>
        </w:tc>
        <w:tc>
          <w:tcPr>
            <w:tcW w:w="7522"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autoSpaceDE w:val="0"/>
              <w:autoSpaceDN w:val="0"/>
              <w:adjustRightInd w:val="0"/>
              <w:spacing w:after="0" w:line="240" w:lineRule="auto"/>
              <w:jc w:val="both"/>
              <w:rPr>
                <w:rFonts w:ascii="StobiSerif Regular" w:eastAsia="StobiSerif Regular" w:hAnsi="StobiSerif Regular" w:cs="StobiSerif Regular"/>
                <w:b/>
              </w:rPr>
            </w:pPr>
            <w:r w:rsidRPr="00753E38">
              <w:rPr>
                <w:rStyle w:val="Heading3Char"/>
                <w:rFonts w:ascii="StobiSerif Regular" w:hAnsi="StobiSerif Regular" w:cs="Calibri"/>
                <w:b/>
                <w:sz w:val="22"/>
                <w:szCs w:val="22"/>
                <w:lang w:val="mk-MK"/>
              </w:rPr>
              <w:t>4.2 Обуки за напредни ИТ вештини (со кофинансирање)</w:t>
            </w:r>
          </w:p>
        </w:tc>
      </w:tr>
      <w:tr w:rsidR="00E24627" w:rsidRPr="00753E38" w:rsidTr="00751671">
        <w:trPr>
          <w:trHeight w:val="580"/>
        </w:trPr>
        <w:tc>
          <w:tcPr>
            <w:tcW w:w="2178"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Цел на мерката</w:t>
            </w:r>
          </w:p>
        </w:tc>
        <w:tc>
          <w:tcPr>
            <w:tcW w:w="7522"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Default"/>
              <w:jc w:val="both"/>
              <w:rPr>
                <w:rFonts w:ascii="StobiSerif Regular" w:hAnsi="StobiSerif Regular"/>
                <w:sz w:val="22"/>
                <w:szCs w:val="22"/>
                <w:lang w:val="mk-MK"/>
              </w:rPr>
            </w:pPr>
            <w:r w:rsidRPr="00753E38">
              <w:rPr>
                <w:rFonts w:ascii="StobiSerif Regular" w:hAnsi="StobiSerif Regular"/>
                <w:sz w:val="22"/>
                <w:szCs w:val="22"/>
                <w:lang w:val="mk-MK"/>
              </w:rPr>
              <w:t xml:space="preserve">Мерката има за цел да се надградат вештините на невработените млади лица до 34 години во областа на информациските технологии </w:t>
            </w:r>
            <w:r w:rsidRPr="00753E38">
              <w:rPr>
                <w:rFonts w:ascii="StobiSerif Regular" w:hAnsi="StobiSerif Regular" w:cs="Arial"/>
                <w:sz w:val="22"/>
                <w:szCs w:val="22"/>
                <w:lang w:val="mk-MK"/>
              </w:rPr>
              <w:t xml:space="preserve">заради зголемување на </w:t>
            </w:r>
            <w:r w:rsidRPr="00753E38">
              <w:rPr>
                <w:rFonts w:ascii="StobiSerif Regular" w:hAnsi="StobiSerif Regular"/>
                <w:sz w:val="22"/>
                <w:szCs w:val="22"/>
                <w:lang w:val="mk-MK"/>
              </w:rPr>
              <w:t>нивната конкурентност и побрза интеграција на пазарот на трудот.</w:t>
            </w:r>
          </w:p>
        </w:tc>
      </w:tr>
      <w:tr w:rsidR="00E24627" w:rsidRPr="00753E38" w:rsidTr="00751671">
        <w:trPr>
          <w:trHeight w:val="620"/>
        </w:trPr>
        <w:tc>
          <w:tcPr>
            <w:tcW w:w="2178"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Целна група</w:t>
            </w:r>
          </w:p>
        </w:tc>
        <w:tc>
          <w:tcPr>
            <w:tcW w:w="7522"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AB7211">
            <w:pPr>
              <w:pStyle w:val="Normal1"/>
              <w:spacing w:after="0"/>
              <w:jc w:val="both"/>
              <w:rPr>
                <w:rFonts w:ascii="StobiSerif Regular" w:eastAsia="StobiSerif Regular" w:hAnsi="StobiSerif Regular" w:cs="StobiSerif Regular"/>
              </w:rPr>
            </w:pPr>
            <w:r w:rsidRPr="00AB7211">
              <w:rPr>
                <w:rFonts w:ascii="StobiSerif Regular" w:eastAsia="StobiSerif Regular" w:hAnsi="StobiSerif Regular" w:cs="StobiSerif Regular"/>
                <w:b/>
              </w:rPr>
              <w:t xml:space="preserve">180 </w:t>
            </w:r>
            <w:r w:rsidRPr="00753E38">
              <w:rPr>
                <w:rFonts w:ascii="StobiSerif Regular" w:eastAsia="StobiSerif Regular" w:hAnsi="StobiSerif Regular" w:cs="StobiSerif Regular"/>
              </w:rPr>
              <w:t>невработени млади лица до 34 години, евидентирани во АВРСМ</w:t>
            </w:r>
          </w:p>
        </w:tc>
      </w:tr>
      <w:tr w:rsidR="00E24627" w:rsidRPr="00753E38" w:rsidTr="00751671">
        <w:trPr>
          <w:trHeight w:val="500"/>
        </w:trPr>
        <w:tc>
          <w:tcPr>
            <w:tcW w:w="2178"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Опис на мерката</w:t>
            </w:r>
          </w:p>
        </w:tc>
        <w:tc>
          <w:tcPr>
            <w:tcW w:w="7522"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spacing w:after="0" w:line="240" w:lineRule="auto"/>
              <w:jc w:val="both"/>
              <w:rPr>
                <w:rFonts w:ascii="StobiSerif Regular" w:hAnsi="StobiSerif Regular"/>
              </w:rPr>
            </w:pPr>
            <w:r w:rsidRPr="00753E38">
              <w:rPr>
                <w:rFonts w:ascii="StobiSerif Regular" w:hAnsi="StobiSerif Regular"/>
              </w:rPr>
              <w:t>Обуките за напредни вештини од областа на информациските технологии</w:t>
            </w:r>
            <w:r w:rsidRPr="00AB7211">
              <w:rPr>
                <w:rFonts w:ascii="StobiSerif Regular" w:hAnsi="StobiSerif Regular"/>
                <w:b/>
              </w:rPr>
              <w:t>со кофинасирање</w:t>
            </w:r>
            <w:r w:rsidRPr="00753E38">
              <w:rPr>
                <w:rFonts w:ascii="StobiSerif Regular" w:hAnsi="StobiSerif Regular"/>
              </w:rPr>
              <w:t>, ќе се спроведуваат за следниве модуларни програмски пакети:</w:t>
            </w:r>
          </w:p>
          <w:p w:rsidR="00E24627" w:rsidRPr="00753E38" w:rsidRDefault="00E24627" w:rsidP="00751671">
            <w:pPr>
              <w:pStyle w:val="Normal1"/>
              <w:spacing w:after="0"/>
              <w:contextualSpacing/>
              <w:jc w:val="both"/>
              <w:rPr>
                <w:rFonts w:ascii="StobiSerif Regular" w:eastAsia="StobiSerif Regular" w:hAnsi="StobiSerif Regular" w:cs="StobiSerif Regular"/>
              </w:rPr>
            </w:pPr>
          </w:p>
          <w:p w:rsidR="00E24627" w:rsidRPr="00AB7211" w:rsidRDefault="00E24627" w:rsidP="00AB7211">
            <w:pPr>
              <w:pStyle w:val="Normal1"/>
              <w:spacing w:after="0" w:line="240" w:lineRule="auto"/>
              <w:contextualSpacing/>
              <w:jc w:val="both"/>
              <w:rPr>
                <w:rFonts w:ascii="StobiSerif Regular" w:hAnsi="StobiSerif Regular" w:cs="Times New Roman"/>
                <w:b/>
                <w:bCs/>
                <w:color w:val="568523"/>
              </w:rPr>
            </w:pPr>
            <w:r w:rsidRPr="00AB7211">
              <w:rPr>
                <w:rFonts w:ascii="StobiSerif Regular" w:hAnsi="StobiSerif Regular" w:cs="Times New Roman"/>
                <w:b/>
                <w:bCs/>
                <w:color w:val="568523"/>
              </w:rPr>
              <w:t xml:space="preserve">1. Full Stack Java development (60 лица) </w:t>
            </w:r>
          </w:p>
          <w:p w:rsidR="00E24627" w:rsidRPr="00753E38" w:rsidRDefault="00E24627" w:rsidP="00751671">
            <w:pPr>
              <w:spacing w:after="0" w:line="240" w:lineRule="auto"/>
              <w:jc w:val="both"/>
              <w:rPr>
                <w:rFonts w:ascii="StobiSerif Regular" w:hAnsi="StobiSerif Regular" w:cs="StobiSerif Regular"/>
              </w:rPr>
            </w:pPr>
            <w:r w:rsidRPr="00753E38">
              <w:rPr>
                <w:rFonts w:ascii="StobiSerif Regular" w:hAnsi="StobiSerif Regular" w:cs="StobiSerif Regular"/>
              </w:rPr>
              <w:t xml:space="preserve">Теоретскиот дел од програмскиот пакет </w:t>
            </w:r>
            <w:r w:rsidRPr="00753E38">
              <w:rPr>
                <w:rFonts w:ascii="StobiSerif Regular" w:hAnsi="StobiSerif Regular"/>
              </w:rPr>
              <w:t xml:space="preserve">треба да им овозможи на слушателите да се </w:t>
            </w:r>
            <w:r w:rsidRPr="00753E38">
              <w:rPr>
                <w:rFonts w:ascii="StobiSerif Regular" w:hAnsi="StobiSerif Regular" w:cs="StobiSerif Regular"/>
              </w:rPr>
              <w:t xml:space="preserve">запознаат со објектно-ориентираното програмирање и да стекнат знаење како да развиваат конзолски и </w:t>
            </w:r>
            <w:r w:rsidR="00D536FF">
              <w:rPr>
                <w:rFonts w:ascii="StobiSerif Regular" w:hAnsi="StobiSerif Regular" w:cs="StobiSerif Regular"/>
                <w:lang w:val="en-US"/>
              </w:rPr>
              <w:t>web</w:t>
            </w:r>
            <w:r w:rsidRPr="00753E38">
              <w:rPr>
                <w:rFonts w:ascii="StobiSerif Regular" w:hAnsi="StobiSerif Regular" w:cs="StobiSerif Regular"/>
              </w:rPr>
              <w:t xml:space="preserve">апликации. Низ практични вежби слушателите треба да ги изучат главните функционалности и можности на програмскиот јазикJAVA </w:t>
            </w:r>
            <w:r w:rsidRPr="00753E38">
              <w:t xml:space="preserve">и </w:t>
            </w:r>
            <w:r w:rsidRPr="00753E38">
              <w:rPr>
                <w:rFonts w:ascii="StobiSerif Regular" w:hAnsi="StobiSerif Regular" w:cs="StobiSerif Regular"/>
              </w:rPr>
              <w:t>да се квалификуваат како Full Stack Java програмери (девелопери).</w:t>
            </w:r>
          </w:p>
          <w:p w:rsidR="00E24627" w:rsidRPr="00753E38" w:rsidRDefault="00E24627" w:rsidP="00AB7211">
            <w:pPr>
              <w:spacing w:before="120" w:after="0" w:line="240" w:lineRule="auto"/>
              <w:jc w:val="both"/>
              <w:rPr>
                <w:rFonts w:ascii="StobiSerif Regular" w:eastAsia="StobiSerif Regular" w:hAnsi="StobiSerif Regular" w:cs="StobiSerif Regular"/>
              </w:rPr>
            </w:pPr>
            <w:r w:rsidRPr="00753E38">
              <w:rPr>
                <w:rFonts w:ascii="StobiSerif Regular" w:eastAsia="StobiSerif Regular" w:hAnsi="StobiSerif Regular" w:cs="StobiSerif Regular"/>
              </w:rPr>
              <w:t>Програмскиот пакет Full Stack Java development предвидува 3 модули за обука [</w:t>
            </w:r>
            <w:r w:rsidRPr="00753E38">
              <w:rPr>
                <w:rFonts w:ascii="StobiSerif Regular" w:hAnsi="StobiSerif Regular"/>
              </w:rPr>
              <w:t>Java Fundamentals SE8 (40 часа</w:t>
            </w:r>
            <w:r w:rsidRPr="00753E38">
              <w:rPr>
                <w:rFonts w:ascii="StobiSerif Regular" w:eastAsia="StobiSerif Regular" w:hAnsi="StobiSerif Regular" w:cs="StobiSerif Regular"/>
              </w:rPr>
              <w:t xml:space="preserve">); </w:t>
            </w:r>
            <w:r w:rsidRPr="00753E38">
              <w:rPr>
                <w:rFonts w:ascii="StobiSerif Regular" w:hAnsi="StobiSerif Regular"/>
              </w:rPr>
              <w:t xml:space="preserve">Java Programming SE8 </w:t>
            </w:r>
            <w:r w:rsidRPr="00753E38">
              <w:rPr>
                <w:rFonts w:ascii="StobiSerif Regular" w:eastAsia="StobiSerif Regular" w:hAnsi="StobiSerif Regular" w:cs="StobiSerif Regular"/>
              </w:rPr>
              <w:t>(4</w:t>
            </w:r>
            <w:r w:rsidRPr="00753E38">
              <w:rPr>
                <w:rFonts w:ascii="StobiSerif Regular" w:hAnsi="StobiSerif Regular"/>
              </w:rPr>
              <w:t>0 часа</w:t>
            </w:r>
            <w:r w:rsidRPr="00753E38">
              <w:rPr>
                <w:rFonts w:ascii="StobiSerif Regular" w:eastAsia="StobiSerif Regular" w:hAnsi="StobiSerif Regular" w:cs="StobiSerif Regular"/>
              </w:rPr>
              <w:t xml:space="preserve">), </w:t>
            </w:r>
            <w:r w:rsidRPr="00753E38">
              <w:rPr>
                <w:rFonts w:ascii="StobiSerif Regular" w:hAnsi="StobiSerif Regular"/>
              </w:rPr>
              <w:t xml:space="preserve">MySQL for Developers </w:t>
            </w:r>
            <w:r w:rsidRPr="00753E38">
              <w:rPr>
                <w:rFonts w:ascii="StobiSerif Regular" w:eastAsia="StobiSerif Regular" w:hAnsi="StobiSerif Regular" w:cs="StobiSerif Regular"/>
              </w:rPr>
              <w:t>(32</w:t>
            </w:r>
            <w:r w:rsidRPr="00753E38">
              <w:rPr>
                <w:rFonts w:ascii="StobiSerif Regular" w:hAnsi="StobiSerif Regular"/>
              </w:rPr>
              <w:t xml:space="preserve"> часа</w:t>
            </w:r>
            <w:r w:rsidRPr="00753E38">
              <w:rPr>
                <w:rFonts w:ascii="StobiSerif Regular" w:eastAsia="StobiSerif Regular" w:hAnsi="StobiSerif Regular" w:cs="StobiSerif Regular"/>
              </w:rPr>
              <w:t>)</w:t>
            </w:r>
            <w:r w:rsidRPr="00753E38">
              <w:rPr>
                <w:rFonts w:ascii="StobiSerif Regular" w:hAnsi="StobiSerif Regular"/>
              </w:rPr>
              <w:t>]</w:t>
            </w:r>
            <w:r w:rsidRPr="00753E38">
              <w:rPr>
                <w:rFonts w:ascii="StobiSerif Regular" w:eastAsia="StobiSerif Regular" w:hAnsi="StobiSerif Regular" w:cs="StobiSerif Regular"/>
              </w:rPr>
              <w:t xml:space="preserve"> и </w:t>
            </w:r>
            <w:r w:rsidRPr="00753E38">
              <w:rPr>
                <w:rFonts w:ascii="StobiSerif Regular" w:eastAsia="StobiSerif Regular" w:hAnsi="StobiSerif Regular" w:cs="StobiSerif Regular"/>
              </w:rPr>
              <w:lastRenderedPageBreak/>
              <w:t>полагање на 1 испит (</w:t>
            </w:r>
            <w:r w:rsidRPr="00753E38">
              <w:rPr>
                <w:rFonts w:ascii="StobiSerif Regular" w:hAnsi="StobiSerif Regular"/>
              </w:rPr>
              <w:t xml:space="preserve">1Z0-808) </w:t>
            </w:r>
            <w:r w:rsidRPr="00753E38">
              <w:rPr>
                <w:rFonts w:ascii="StobiSerif Regular" w:eastAsia="StobiSerif Regular" w:hAnsi="StobiSerif Regular" w:cs="StobiSerif Regular"/>
              </w:rPr>
              <w:t xml:space="preserve">за стекнување на титула OCA, Java SE8 Programmer. </w:t>
            </w:r>
          </w:p>
          <w:p w:rsidR="00E24627" w:rsidRPr="00753E38" w:rsidRDefault="00E24627" w:rsidP="00751671">
            <w:pPr>
              <w:pStyle w:val="Normal1"/>
              <w:spacing w:after="0"/>
              <w:contextualSpacing/>
              <w:jc w:val="both"/>
              <w:rPr>
                <w:rFonts w:ascii="StobiSerif Regular" w:eastAsia="StobiSerif Regular" w:hAnsi="StobiSerif Regular" w:cs="StobiSerif Regular"/>
              </w:rPr>
            </w:pPr>
          </w:p>
          <w:p w:rsidR="00E24627" w:rsidRPr="00AB7211" w:rsidRDefault="00E24627" w:rsidP="00AB7211">
            <w:pPr>
              <w:pStyle w:val="Normal1"/>
              <w:spacing w:after="0" w:line="240" w:lineRule="auto"/>
              <w:contextualSpacing/>
              <w:jc w:val="both"/>
              <w:rPr>
                <w:rFonts w:ascii="StobiSerif Regular" w:hAnsi="StobiSerif Regular" w:cs="Times New Roman"/>
                <w:b/>
                <w:bCs/>
                <w:color w:val="568523"/>
              </w:rPr>
            </w:pPr>
            <w:r w:rsidRPr="00AB7211">
              <w:rPr>
                <w:rFonts w:ascii="StobiSerif Regular" w:hAnsi="StobiSerif Regular" w:cs="Times New Roman"/>
                <w:b/>
                <w:bCs/>
                <w:color w:val="568523"/>
              </w:rPr>
              <w:t xml:space="preserve">2. Front-end MERN Stack Development (60 лица) </w:t>
            </w:r>
          </w:p>
          <w:p w:rsidR="00E24627" w:rsidRPr="00753E38" w:rsidRDefault="00E24627" w:rsidP="00751671">
            <w:pPr>
              <w:spacing w:after="0" w:line="240" w:lineRule="auto"/>
              <w:jc w:val="both"/>
              <w:rPr>
                <w:rFonts w:ascii="StobiSerif Regular" w:hAnsi="StobiSerif Regular"/>
              </w:rPr>
            </w:pPr>
            <w:r w:rsidRPr="00753E38">
              <w:rPr>
                <w:rFonts w:ascii="StobiSerif Regular" w:hAnsi="StobiSerif Regular"/>
              </w:rPr>
              <w:t>Програмскиот пакет треба да им овозможи на слушателите да научат да изработуваат веб апликации и сервиси.</w:t>
            </w:r>
          </w:p>
          <w:p w:rsidR="00E24627" w:rsidRPr="00753E38" w:rsidRDefault="00E24627" w:rsidP="00751671">
            <w:pPr>
              <w:spacing w:after="0" w:line="240" w:lineRule="auto"/>
              <w:jc w:val="both"/>
              <w:rPr>
                <w:rFonts w:ascii="StobiSerif Regular" w:hAnsi="StobiSerif Regular"/>
              </w:rPr>
            </w:pPr>
            <w:r w:rsidRPr="00753E38">
              <w:rPr>
                <w:rFonts w:ascii="StobiSerif Regular" w:hAnsi="StobiSerif Regular"/>
              </w:rPr>
              <w:t>Акцентот треба да биде ставен на програмирање на клиентска страна со користење на најновите стандарди за приказ и организирање на информации преку HTML5 и CSS3 и користење на функционалностите на прелистувачите преку JavaScript.</w:t>
            </w:r>
          </w:p>
          <w:p w:rsidR="00E24627" w:rsidRPr="00753E38" w:rsidRDefault="00E24627" w:rsidP="00751671">
            <w:pPr>
              <w:spacing w:after="0" w:line="240" w:lineRule="auto"/>
              <w:jc w:val="both"/>
              <w:rPr>
                <w:rFonts w:ascii="StobiSerif Regular" w:hAnsi="StobiSerif Regular"/>
              </w:rPr>
            </w:pPr>
            <w:r w:rsidRPr="00753E38">
              <w:rPr>
                <w:rFonts w:ascii="StobiSerif Regular" w:hAnsi="StobiSerif Regular"/>
              </w:rPr>
              <w:t>Со програмскиот пакет треба да биде покриена една од најкористените платформи Node.js базирана на V8 JavaScript механизмот и MongoDB база на податоци. Слушателите ќе можат да изградат најмодерни кориснички интерфејси со примена на React - JavaScript бибилиотека.</w:t>
            </w:r>
          </w:p>
          <w:p w:rsidR="00E24627" w:rsidRPr="00753E38" w:rsidRDefault="00E24627" w:rsidP="00AB7211">
            <w:pPr>
              <w:pStyle w:val="Normal1"/>
              <w:spacing w:before="120" w:after="0" w:line="240" w:lineRule="auto"/>
              <w:contextualSpacing/>
              <w:jc w:val="both"/>
              <w:rPr>
                <w:rFonts w:ascii="StobiSerif Regular" w:hAnsi="StobiSerif Regular"/>
              </w:rPr>
            </w:pPr>
            <w:r w:rsidRPr="00753E38">
              <w:rPr>
                <w:rFonts w:ascii="StobiSerif Regular" w:eastAsia="StobiSerif Regular" w:hAnsi="StobiSerif Regular" w:cs="StobiSerif Regular"/>
              </w:rPr>
              <w:t>Програмскиот пакет Front-end MERN Stack Development предвидува 3 модули за об</w:t>
            </w:r>
            <w:r w:rsidRPr="00753E38">
              <w:rPr>
                <w:rFonts w:ascii="StobiSerif Regular" w:hAnsi="StobiSerif Regular"/>
              </w:rPr>
              <w:t>ука</w:t>
            </w:r>
            <w:r w:rsidRPr="00753E38">
              <w:rPr>
                <w:rFonts w:ascii="StobiSerif Regular" w:eastAsia="StobiSerif Regular" w:hAnsi="StobiSerif Regular"/>
              </w:rPr>
              <w:t xml:space="preserve"> [</w:t>
            </w:r>
            <w:r w:rsidRPr="00753E38">
              <w:rPr>
                <w:rFonts w:ascii="StobiSerif Regular" w:hAnsi="StobiSerif Regular"/>
              </w:rPr>
              <w:t xml:space="preserve">20480C: Programming in HTML5 with Java Script and CSS3 </w:t>
            </w:r>
            <w:r w:rsidRPr="00753E38">
              <w:rPr>
                <w:rFonts w:ascii="StobiSerif Regular" w:eastAsia="StobiSerif Regular" w:hAnsi="StobiSerif Regular" w:cs="StobiSerif Regular"/>
              </w:rPr>
              <w:t>(4</w:t>
            </w:r>
            <w:r w:rsidRPr="00753E38">
              <w:rPr>
                <w:rFonts w:ascii="StobiSerif Regular" w:hAnsi="StobiSerif Regular"/>
              </w:rPr>
              <w:t>0 часа</w:t>
            </w:r>
            <w:r w:rsidRPr="00753E38">
              <w:rPr>
                <w:rFonts w:ascii="StobiSerif Regular" w:eastAsia="StobiSerif Regular" w:hAnsi="StobiSerif Regular" w:cs="StobiSerif Regular"/>
              </w:rPr>
              <w:t xml:space="preserve">); </w:t>
            </w:r>
            <w:r w:rsidRPr="00753E38">
              <w:rPr>
                <w:rFonts w:ascii="StobiSerif Regular" w:hAnsi="StobiSerif Regular"/>
              </w:rPr>
              <w:t xml:space="preserve">Node.js &amp; MongoDB </w:t>
            </w:r>
            <w:r w:rsidRPr="00753E38">
              <w:rPr>
                <w:rFonts w:ascii="StobiSerif Regular" w:eastAsia="StobiSerif Regular" w:hAnsi="StobiSerif Regular" w:cs="StobiSerif Regular"/>
              </w:rPr>
              <w:t>(3</w:t>
            </w:r>
            <w:r w:rsidRPr="00753E38">
              <w:rPr>
                <w:rFonts w:ascii="StobiSerif Regular" w:hAnsi="StobiSerif Regular"/>
              </w:rPr>
              <w:t>0 часа</w:t>
            </w:r>
            <w:r w:rsidRPr="00753E38">
              <w:rPr>
                <w:rFonts w:ascii="StobiSerif Regular" w:eastAsia="StobiSerif Regular" w:hAnsi="StobiSerif Regular" w:cs="StobiSerif Regular"/>
              </w:rPr>
              <w:t xml:space="preserve">) и </w:t>
            </w:r>
            <w:r w:rsidRPr="00753E38">
              <w:rPr>
                <w:rFonts w:ascii="StobiSerif Regular" w:hAnsi="StobiSerif Regular"/>
              </w:rPr>
              <w:t xml:space="preserve">React.js </w:t>
            </w:r>
            <w:r w:rsidRPr="00753E38">
              <w:rPr>
                <w:rFonts w:ascii="StobiSerif Regular" w:eastAsia="StobiSerif Regular" w:hAnsi="StobiSerif Regular" w:cs="StobiSerif Regular"/>
              </w:rPr>
              <w:t>(3</w:t>
            </w:r>
            <w:r w:rsidRPr="00753E38">
              <w:rPr>
                <w:rFonts w:ascii="StobiSerif Regular" w:hAnsi="StobiSerif Regular"/>
              </w:rPr>
              <w:t>0 часа</w:t>
            </w:r>
            <w:r w:rsidRPr="00753E38">
              <w:rPr>
                <w:rFonts w:ascii="StobiSerif Regular" w:eastAsia="StobiSerif Regular" w:hAnsi="StobiSerif Regular" w:cs="StobiSerif Regular"/>
              </w:rPr>
              <w:t>)]</w:t>
            </w:r>
            <w:r w:rsidRPr="00753E38">
              <w:rPr>
                <w:rFonts w:ascii="StobiSerif Regular" w:hAnsi="StobiSerif Regular"/>
              </w:rPr>
              <w:t xml:space="preserve"> и 1 испит (70-480) за стекнување на титулатаProgramming in HTML5 with Java Script and CSS3.</w:t>
            </w:r>
          </w:p>
          <w:p w:rsidR="00E24627" w:rsidRPr="00753E38" w:rsidRDefault="00E24627" w:rsidP="00751671">
            <w:pPr>
              <w:pStyle w:val="Normal1"/>
              <w:spacing w:after="0" w:line="240" w:lineRule="auto"/>
              <w:contextualSpacing/>
              <w:jc w:val="both"/>
              <w:rPr>
                <w:rFonts w:ascii="StobiSerif Regular" w:hAnsi="StobiSerif Regular"/>
              </w:rPr>
            </w:pPr>
          </w:p>
          <w:p w:rsidR="00E24627" w:rsidRPr="00AB7211" w:rsidRDefault="00E24627" w:rsidP="00AB7211">
            <w:pPr>
              <w:pStyle w:val="Normal1"/>
              <w:spacing w:after="0" w:line="240" w:lineRule="auto"/>
              <w:contextualSpacing/>
              <w:jc w:val="both"/>
              <w:rPr>
                <w:rFonts w:ascii="StobiSerif Regular" w:hAnsi="StobiSerif Regular" w:cs="Times New Roman"/>
                <w:b/>
                <w:bCs/>
                <w:color w:val="568523"/>
              </w:rPr>
            </w:pPr>
            <w:r w:rsidRPr="00AB7211">
              <w:rPr>
                <w:rFonts w:ascii="StobiSerif Regular" w:hAnsi="StobiSerif Regular" w:cs="Times New Roman"/>
                <w:b/>
                <w:bCs/>
                <w:color w:val="568523"/>
              </w:rPr>
              <w:t xml:space="preserve"> 3. Data analyst (60 лица) </w:t>
            </w:r>
          </w:p>
          <w:p w:rsidR="00E24627" w:rsidRPr="00753E38" w:rsidRDefault="00E24627" w:rsidP="00751671">
            <w:pPr>
              <w:spacing w:after="0" w:line="240" w:lineRule="auto"/>
              <w:jc w:val="both"/>
              <w:rPr>
                <w:rFonts w:ascii="StobiSerif Regular" w:hAnsi="StobiSerif Regular"/>
              </w:rPr>
            </w:pPr>
            <w:r w:rsidRPr="00753E38">
              <w:rPr>
                <w:rFonts w:ascii="StobiSerif Regular" w:hAnsi="StobiSerif Regular" w:cs="StobiSerif Regular"/>
              </w:rPr>
              <w:t xml:space="preserve">Програмскиот пакет </w:t>
            </w:r>
            <w:r w:rsidRPr="00753E38">
              <w:rPr>
                <w:rFonts w:ascii="StobiSerif Regular" w:hAnsi="StobiSerif Regular"/>
              </w:rPr>
              <w:t>треба да им овозможи на слушателите запознавање со:</w:t>
            </w:r>
          </w:p>
          <w:p w:rsidR="00E24627" w:rsidRPr="00AB7211" w:rsidRDefault="00E24627" w:rsidP="004F4BAD">
            <w:pPr>
              <w:pStyle w:val="ListParagraph2"/>
              <w:numPr>
                <w:ilvl w:val="0"/>
                <w:numId w:val="31"/>
              </w:numPr>
              <w:spacing w:after="0" w:line="240" w:lineRule="auto"/>
              <w:ind w:left="534" w:hanging="283"/>
              <w:jc w:val="both"/>
              <w:rPr>
                <w:rFonts w:ascii="StobiSerif Regular" w:eastAsia="Calibri" w:hAnsi="StobiSerif Regular" w:cs="Calibri"/>
              </w:rPr>
            </w:pPr>
            <w:r w:rsidRPr="00AB7211">
              <w:rPr>
                <w:rFonts w:ascii="StobiSerif Regular" w:eastAsia="Calibri" w:hAnsi="StobiSerif Regular" w:cs="Calibri"/>
              </w:rPr>
              <w:t>техники за пишување на основен “SELECT statement” за извлекување на податоци од “SQL server“</w:t>
            </w:r>
          </w:p>
          <w:p w:rsidR="00E24627" w:rsidRPr="00AB7211" w:rsidRDefault="00E24627" w:rsidP="004F4BAD">
            <w:pPr>
              <w:pStyle w:val="ListParagraph2"/>
              <w:numPr>
                <w:ilvl w:val="0"/>
                <w:numId w:val="31"/>
              </w:numPr>
              <w:spacing w:after="0" w:line="240" w:lineRule="auto"/>
              <w:ind w:left="534" w:hanging="283"/>
              <w:jc w:val="both"/>
              <w:rPr>
                <w:rFonts w:ascii="StobiSerif Regular" w:eastAsia="Calibri" w:hAnsi="StobiSerif Regular" w:cs="Calibri"/>
              </w:rPr>
            </w:pPr>
            <w:r w:rsidRPr="00AB7211">
              <w:rPr>
                <w:rFonts w:ascii="StobiSerif Regular" w:eastAsia="Calibri" w:hAnsi="StobiSerif Regular" w:cs="Calibri"/>
              </w:rPr>
              <w:t>техники за подредување и групирање на податоците</w:t>
            </w:r>
          </w:p>
          <w:p w:rsidR="00E24627" w:rsidRPr="00AB7211" w:rsidRDefault="00E24627" w:rsidP="004F4BAD">
            <w:pPr>
              <w:pStyle w:val="ListParagraph2"/>
              <w:numPr>
                <w:ilvl w:val="0"/>
                <w:numId w:val="31"/>
              </w:numPr>
              <w:spacing w:after="0" w:line="240" w:lineRule="auto"/>
              <w:ind w:left="534" w:hanging="283"/>
              <w:jc w:val="both"/>
              <w:rPr>
                <w:rFonts w:ascii="StobiSerif Regular" w:eastAsia="Calibri" w:hAnsi="StobiSerif Regular" w:cs="Calibri"/>
              </w:rPr>
            </w:pPr>
            <w:r w:rsidRPr="00AB7211">
              <w:rPr>
                <w:rFonts w:ascii="StobiSerif Regular" w:eastAsia="Calibri" w:hAnsi="StobiSerif Regular" w:cs="Calibri"/>
              </w:rPr>
              <w:t xml:space="preserve">примена на агрегатни функции и </w:t>
            </w:r>
          </w:p>
          <w:p w:rsidR="00E24627" w:rsidRPr="00AB7211" w:rsidRDefault="00E24627" w:rsidP="004F4BAD">
            <w:pPr>
              <w:pStyle w:val="ListParagraph2"/>
              <w:numPr>
                <w:ilvl w:val="0"/>
                <w:numId w:val="31"/>
              </w:numPr>
              <w:spacing w:after="0" w:line="240" w:lineRule="auto"/>
              <w:ind w:left="534" w:hanging="283"/>
              <w:jc w:val="both"/>
              <w:rPr>
                <w:rFonts w:ascii="StobiSerif Regular" w:eastAsia="Calibri" w:hAnsi="StobiSerif Regular" w:cs="Calibri"/>
              </w:rPr>
            </w:pPr>
            <w:r w:rsidRPr="00AB7211">
              <w:rPr>
                <w:rFonts w:ascii="StobiSerif Regular" w:eastAsia="Calibri" w:hAnsi="StobiSerif Regular" w:cs="Calibri"/>
              </w:rPr>
              <w:t>начин на презентација на податоците.</w:t>
            </w:r>
          </w:p>
          <w:p w:rsidR="00E24627" w:rsidRPr="00753E38" w:rsidRDefault="00E24627" w:rsidP="00751671">
            <w:pPr>
              <w:spacing w:after="0" w:line="240" w:lineRule="auto"/>
              <w:jc w:val="both"/>
              <w:rPr>
                <w:rFonts w:ascii="StobiSerif Regular" w:hAnsi="StobiSerif Regular" w:cs="StobiSerif Regular"/>
              </w:rPr>
            </w:pPr>
            <w:r w:rsidRPr="00753E38">
              <w:rPr>
                <w:rFonts w:ascii="StobiSerif Regular" w:hAnsi="StobiSerif Regular" w:cs="StobiSerif Regular"/>
              </w:rPr>
              <w:t>Дополнително слушателите треба да се стекнат со BI вештини за анализа на податоци во Excel, да креираат графикони, да користат Pivot Charts и да креираат Data model во Excel. Покрај горенаведените вештини</w:t>
            </w:r>
            <w:r w:rsidR="00D536FF">
              <w:rPr>
                <w:rFonts w:ascii="StobiSerif Regular" w:hAnsi="StobiSerif Regular" w:cs="StobiSerif Regular"/>
                <w:lang w:val="en-US"/>
              </w:rPr>
              <w:t>,</w:t>
            </w:r>
            <w:r w:rsidRPr="00753E38">
              <w:rPr>
                <w:rFonts w:ascii="StobiSerif Regular" w:hAnsi="StobiSerif Regular" w:cs="StobiSerif Regular"/>
              </w:rPr>
              <w:t xml:space="preserve"> слушателите ќе имаат можност да се запознаат со најбараната алатка за анализа на податоци - Power BI и да научат да го применуваат целиот life cycle за анализа, почнувајќи од подготовка на податоците, креирање на Data Modelот, визуеализација и донесување на заклучоци. </w:t>
            </w:r>
          </w:p>
          <w:p w:rsidR="00E24627" w:rsidRPr="00753E38" w:rsidRDefault="00E24627" w:rsidP="00751671">
            <w:pPr>
              <w:spacing w:after="0" w:line="240" w:lineRule="auto"/>
              <w:jc w:val="both"/>
              <w:rPr>
                <w:rFonts w:ascii="StobiSerif Regular" w:hAnsi="StobiSerif Regular"/>
              </w:rPr>
            </w:pPr>
            <w:r w:rsidRPr="00753E38">
              <w:rPr>
                <w:rFonts w:ascii="StobiSerif Regular" w:hAnsi="StobiSerif Regular"/>
              </w:rPr>
              <w:t xml:space="preserve">Во процесот на учење слушателите треба да се запознаат и со начинот на агилно работење во тимови. </w:t>
            </w:r>
          </w:p>
          <w:p w:rsidR="00E24627" w:rsidRPr="00753E38" w:rsidRDefault="00E24627" w:rsidP="00AB7211">
            <w:pPr>
              <w:pStyle w:val="Normal1"/>
              <w:spacing w:before="120" w:after="0"/>
              <w:contextualSpacing/>
              <w:jc w:val="both"/>
              <w:rPr>
                <w:rFonts w:ascii="StobiSerif Regular" w:eastAsia="StobiSerif Regular" w:hAnsi="StobiSerif Regular" w:cs="StobiSerif Regular"/>
              </w:rPr>
            </w:pPr>
            <w:r w:rsidRPr="00753E38">
              <w:rPr>
                <w:rFonts w:ascii="StobiSerif Regular" w:eastAsia="StobiSerif Regular" w:hAnsi="StobiSerif Regular" w:cs="StobiSerif Regular"/>
              </w:rPr>
              <w:t>Програмскиот пакет Data analyst предвидува 4 модули за обука: [(5532:Writing Analytical Queries for business intelegence (24</w:t>
            </w:r>
            <w:r w:rsidRPr="00753E38">
              <w:rPr>
                <w:rFonts w:ascii="StobiSerif Regular" w:hAnsi="StobiSerif Regular"/>
              </w:rPr>
              <w:t xml:space="preserve"> часа)</w:t>
            </w:r>
            <w:r w:rsidRPr="00753E38">
              <w:rPr>
                <w:rFonts w:ascii="StobiSerif Regular" w:eastAsia="StobiSerif Regular" w:hAnsi="StobiSerif Regular" w:cs="StobiSerif Regular"/>
              </w:rPr>
              <w:t>; 20779:Analyzing Data with Excel (24</w:t>
            </w:r>
            <w:r w:rsidRPr="00753E38">
              <w:rPr>
                <w:rFonts w:ascii="StobiSerif Regular" w:hAnsi="StobiSerif Regular"/>
              </w:rPr>
              <w:t xml:space="preserve"> часа);</w:t>
            </w:r>
            <w:r w:rsidRPr="00753E38">
              <w:rPr>
                <w:rFonts w:ascii="StobiSerif Regular" w:eastAsia="StobiSerif Regular" w:hAnsi="StobiSerif Regular" w:cs="StobiSerif Regular"/>
              </w:rPr>
              <w:t xml:space="preserve"> 20778:Analyzing Data with Power BI (24</w:t>
            </w:r>
            <w:r w:rsidRPr="00753E38">
              <w:rPr>
                <w:rFonts w:ascii="StobiSerif Regular" w:hAnsi="StobiSerif Regular"/>
              </w:rPr>
              <w:t xml:space="preserve"> часа) и</w:t>
            </w:r>
            <w:r w:rsidRPr="00753E38">
              <w:rPr>
                <w:rFonts w:ascii="StobiSerif Regular" w:eastAsia="StobiSerif Regular" w:hAnsi="StobiSerif Regular" w:cs="StobiSerif Regular"/>
              </w:rPr>
              <w:t xml:space="preserve"> Scrum master Certified (20</w:t>
            </w:r>
            <w:r w:rsidRPr="00753E38">
              <w:rPr>
                <w:rFonts w:ascii="StobiSerif Regular" w:hAnsi="StobiSerif Regular"/>
              </w:rPr>
              <w:t xml:space="preserve"> часа</w:t>
            </w:r>
            <w:r w:rsidRPr="00753E38">
              <w:rPr>
                <w:rFonts w:ascii="StobiSerif Regular" w:eastAsia="StobiSerif Regular" w:hAnsi="StobiSerif Regular" w:cs="StobiSerif Regular"/>
              </w:rPr>
              <w:t>)] и 2 испити (70-</w:t>
            </w:r>
            <w:r w:rsidRPr="00753E38">
              <w:rPr>
                <w:rFonts w:ascii="StobiSerif Regular" w:eastAsia="StobiSerif Regular" w:hAnsi="StobiSerif Regular" w:cs="StobiSerif Regular"/>
              </w:rPr>
              <w:lastRenderedPageBreak/>
              <w:t xml:space="preserve">779, 70-778) за стекнување на титулата MCSA: BI Reporting. </w:t>
            </w:r>
          </w:p>
        </w:tc>
      </w:tr>
      <w:tr w:rsidR="00E24627" w:rsidRPr="00753E38" w:rsidTr="00751671">
        <w:trPr>
          <w:trHeight w:val="500"/>
        </w:trPr>
        <w:tc>
          <w:tcPr>
            <w:tcW w:w="2178"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lastRenderedPageBreak/>
              <w:t>Надлежна институција</w:t>
            </w:r>
          </w:p>
        </w:tc>
        <w:tc>
          <w:tcPr>
            <w:tcW w:w="7522"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jc w:val="both"/>
              <w:rPr>
                <w:rFonts w:ascii="StobiSerif Regular" w:eastAsia="StobiSerif Regular" w:hAnsi="StobiSerif Regular" w:cs="StobiSerif Regular"/>
              </w:rPr>
            </w:pPr>
            <w:r w:rsidRPr="00753E38">
              <w:rPr>
                <w:rFonts w:ascii="StobiSerif Regular" w:eastAsia="StobiSerif Regular" w:hAnsi="StobiSerif Regular" w:cs="StobiSerif Regular"/>
              </w:rPr>
              <w:t xml:space="preserve">МТСП, </w:t>
            </w:r>
            <w:r w:rsidRPr="00753E38">
              <w:rPr>
                <w:rFonts w:ascii="StobiSerif Regular" w:hAnsi="StobiSerif Regular"/>
              </w:rPr>
              <w:t>АВРСМ</w:t>
            </w:r>
            <w:r w:rsidRPr="00753E38">
              <w:rPr>
                <w:rFonts w:ascii="StobiSerif Regular" w:eastAsia="StobiSerif Regular" w:hAnsi="StobiSerif Regular" w:cs="StobiSerif Regular"/>
              </w:rPr>
              <w:t>, МИОА и лиценцирани спроведувачи на обуки</w:t>
            </w:r>
          </w:p>
        </w:tc>
      </w:tr>
      <w:tr w:rsidR="00E24627" w:rsidRPr="00753E38" w:rsidTr="00751671">
        <w:trPr>
          <w:trHeight w:val="500"/>
        </w:trPr>
        <w:tc>
          <w:tcPr>
            <w:tcW w:w="9700" w:type="dxa"/>
            <w:gridSpan w:val="2"/>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jc w:val="center"/>
              <w:rPr>
                <w:rFonts w:ascii="StobiSerif Regular" w:eastAsia="StobiSerif Regular" w:hAnsi="StobiSerif Regular" w:cs="StobiSerif Regular"/>
                <w:color w:val="0070C0"/>
              </w:rPr>
            </w:pPr>
            <w:r w:rsidRPr="00753E38">
              <w:rPr>
                <w:rFonts w:ascii="StobiSerif Regular" w:eastAsia="StobiSerif Regular" w:hAnsi="StobiSerif Regular" w:cs="StobiSerif Regular"/>
                <w:b/>
                <w:color w:val="568523"/>
              </w:rPr>
              <w:t>Висина на финансиската поддршка</w:t>
            </w:r>
          </w:p>
        </w:tc>
      </w:tr>
      <w:tr w:rsidR="00E24627" w:rsidRPr="00753E38" w:rsidTr="00751671">
        <w:trPr>
          <w:trHeight w:val="600"/>
        </w:trPr>
        <w:tc>
          <w:tcPr>
            <w:tcW w:w="9700" w:type="dxa"/>
            <w:gridSpan w:val="2"/>
            <w:tcBorders>
              <w:top w:val="single" w:sz="12" w:space="0" w:color="538135"/>
              <w:left w:val="single" w:sz="12" w:space="0" w:color="538135"/>
              <w:bottom w:val="single" w:sz="12" w:space="0" w:color="538135"/>
              <w:right w:val="single" w:sz="12" w:space="0" w:color="538135"/>
            </w:tcBorders>
            <w:vAlign w:val="center"/>
          </w:tcPr>
          <w:p w:rsidR="00E24627" w:rsidRPr="00753E38" w:rsidRDefault="00E24627" w:rsidP="00751671">
            <w:pPr>
              <w:pStyle w:val="Normal1"/>
              <w:spacing w:after="0"/>
              <w:rPr>
                <w:rFonts w:ascii="StobiSerif Regular" w:eastAsia="StobiSerif Regular" w:hAnsi="StobiSerif Regular" w:cs="StobiSerif Regular"/>
              </w:rPr>
            </w:pPr>
          </w:p>
          <w:p w:rsidR="00E24627" w:rsidRPr="00753E38" w:rsidRDefault="00E24627" w:rsidP="00AB7211">
            <w:pPr>
              <w:pStyle w:val="Normal1"/>
              <w:spacing w:after="0"/>
              <w:jc w:val="both"/>
              <w:rPr>
                <w:rFonts w:ascii="StobiSerif Regular" w:eastAsia="StobiSerif Regular" w:hAnsi="StobiSerif Regular" w:cs="StobiSerif Regular"/>
              </w:rPr>
            </w:pPr>
            <w:r w:rsidRPr="00753E38">
              <w:rPr>
                <w:rFonts w:ascii="StobiSerif Regular" w:eastAsia="StobiSerif Regular" w:hAnsi="StobiSerif Regular" w:cs="StobiSerif Regular"/>
              </w:rPr>
              <w:t xml:space="preserve">Спроведувачите на обукаќе добијат надоместок во висина </w:t>
            </w:r>
            <w:r w:rsidRPr="00AB7211">
              <w:rPr>
                <w:rFonts w:ascii="StobiSerif Regular" w:eastAsia="StobiSerif Regular" w:hAnsi="StobiSerif Regular" w:cs="StobiSerif Regular"/>
                <w:b/>
                <w:color w:val="568523"/>
              </w:rPr>
              <w:t xml:space="preserve">до 49% </w:t>
            </w:r>
            <w:r w:rsidRPr="00AE118F">
              <w:rPr>
                <w:rFonts w:ascii="StobiSerif Regular" w:eastAsia="StobiSerif Regular" w:hAnsi="StobiSerif Regular" w:cs="StobiSerif Regular"/>
              </w:rPr>
              <w:t xml:space="preserve">од проценетата пазарна </w:t>
            </w:r>
            <w:r w:rsidRPr="00AB7211">
              <w:rPr>
                <w:rFonts w:ascii="StobiSerif Regular" w:eastAsia="StobiSerif Regular" w:hAnsi="StobiSerif Regular" w:cs="StobiSerif Regular"/>
              </w:rPr>
              <w:t xml:space="preserve">цена </w:t>
            </w:r>
            <w:r w:rsidRPr="00753E38">
              <w:rPr>
                <w:rFonts w:ascii="StobiSerif Regular" w:eastAsia="StobiSerif Regular" w:hAnsi="StobiSerif Regular" w:cs="StobiSerif Regular"/>
              </w:rPr>
              <w:t xml:space="preserve">за горенаведените видови на обуки, а 51% од средствата ќе бидат покриени од самиот спроведувач на обуката </w:t>
            </w:r>
          </w:p>
        </w:tc>
      </w:tr>
      <w:tr w:rsidR="00E24627" w:rsidRPr="00753E38" w:rsidTr="00751671">
        <w:trPr>
          <w:trHeight w:val="460"/>
        </w:trPr>
        <w:tc>
          <w:tcPr>
            <w:tcW w:w="9700" w:type="dxa"/>
            <w:gridSpan w:val="2"/>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jc w:val="center"/>
              <w:rPr>
                <w:rFonts w:ascii="StobiSerif Regular" w:eastAsia="StobiSerif Regular" w:hAnsi="StobiSerif Regular" w:cs="StobiSerif Regular"/>
                <w:color w:val="0070C0"/>
              </w:rPr>
            </w:pPr>
            <w:r w:rsidRPr="00753E38">
              <w:rPr>
                <w:rFonts w:ascii="StobiSerif Regular" w:eastAsia="StobiSerif Regular" w:hAnsi="StobiSerif Regular" w:cs="StobiSerif Regular"/>
                <w:b/>
                <w:color w:val="568523"/>
              </w:rPr>
              <w:t>Корисници</w:t>
            </w:r>
          </w:p>
        </w:tc>
      </w:tr>
      <w:tr w:rsidR="00E24627" w:rsidRPr="00753E38" w:rsidTr="00751671">
        <w:trPr>
          <w:trHeight w:val="680"/>
        </w:trPr>
        <w:tc>
          <w:tcPr>
            <w:tcW w:w="9700" w:type="dxa"/>
            <w:gridSpan w:val="2"/>
            <w:tcBorders>
              <w:top w:val="single" w:sz="12" w:space="0" w:color="538135"/>
              <w:left w:val="single" w:sz="12" w:space="0" w:color="538135"/>
              <w:bottom w:val="single" w:sz="12" w:space="0" w:color="538135"/>
              <w:right w:val="single" w:sz="12" w:space="0" w:color="538135"/>
            </w:tcBorders>
            <w:vAlign w:val="center"/>
          </w:tcPr>
          <w:p w:rsidR="00E24627" w:rsidRPr="00753E38" w:rsidRDefault="00E24627" w:rsidP="00751671">
            <w:pPr>
              <w:pStyle w:val="Normal1"/>
              <w:spacing w:after="0"/>
              <w:jc w:val="center"/>
              <w:rPr>
                <w:rFonts w:ascii="StobiSerif Regular" w:eastAsia="StobiSerif Regular" w:hAnsi="StobiSerif Regular" w:cs="StobiSerif Regular"/>
              </w:rPr>
            </w:pPr>
            <w:r w:rsidRPr="00753E38">
              <w:rPr>
                <w:rFonts w:ascii="StobiSerif Regular" w:eastAsia="StobiSerif Regular" w:hAnsi="StobiSerif Regular" w:cs="StobiSerif Regular"/>
              </w:rPr>
              <w:t xml:space="preserve">Невработени лица од евиденција на АВРСМ </w:t>
            </w:r>
          </w:p>
        </w:tc>
      </w:tr>
      <w:tr w:rsidR="00E24627" w:rsidRPr="00753E38" w:rsidTr="00751671">
        <w:trPr>
          <w:trHeight w:val="540"/>
        </w:trPr>
        <w:tc>
          <w:tcPr>
            <w:tcW w:w="9700" w:type="dxa"/>
            <w:gridSpan w:val="2"/>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jc w:val="center"/>
              <w:rPr>
                <w:rFonts w:ascii="StobiSerif Regular" w:eastAsia="StobiSerif Regular" w:hAnsi="StobiSerif Regular" w:cs="StobiSerif Regular"/>
                <w:color w:val="0070C0"/>
              </w:rPr>
            </w:pPr>
            <w:r w:rsidRPr="00753E38">
              <w:rPr>
                <w:rFonts w:ascii="StobiSerif Regular" w:eastAsia="StobiSerif Regular" w:hAnsi="StobiSerif Regular" w:cs="StobiSerif Regular"/>
                <w:b/>
                <w:color w:val="568523"/>
              </w:rPr>
              <w:t>Начин на пријавување</w:t>
            </w:r>
          </w:p>
        </w:tc>
      </w:tr>
      <w:tr w:rsidR="00E24627" w:rsidRPr="00753E38" w:rsidTr="00751671">
        <w:trPr>
          <w:trHeight w:val="480"/>
        </w:trPr>
        <w:tc>
          <w:tcPr>
            <w:tcW w:w="9700" w:type="dxa"/>
            <w:gridSpan w:val="2"/>
            <w:tcBorders>
              <w:top w:val="single" w:sz="12" w:space="0" w:color="538135"/>
              <w:left w:val="single" w:sz="12" w:space="0" w:color="538135"/>
              <w:bottom w:val="single" w:sz="12" w:space="0" w:color="538135"/>
              <w:right w:val="single" w:sz="12" w:space="0" w:color="538135"/>
            </w:tcBorders>
            <w:vAlign w:val="center"/>
          </w:tcPr>
          <w:p w:rsidR="00E24627" w:rsidRPr="00753E38" w:rsidRDefault="00E24627" w:rsidP="00751671">
            <w:pPr>
              <w:pStyle w:val="Normal1"/>
              <w:spacing w:after="0"/>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За спроведувачи на обука:</w:t>
            </w:r>
          </w:p>
          <w:p w:rsidR="00E24627" w:rsidRPr="00753E38" w:rsidRDefault="00E24627" w:rsidP="00AB7211">
            <w:pPr>
              <w:pStyle w:val="Normal1"/>
              <w:spacing w:after="0" w:line="240" w:lineRule="auto"/>
              <w:jc w:val="both"/>
              <w:rPr>
                <w:rFonts w:ascii="Times New Roman" w:eastAsia="Times New Roman" w:hAnsi="Times New Roman" w:cs="Times New Roman"/>
              </w:rPr>
            </w:pPr>
            <w:r w:rsidRPr="00753E38">
              <w:rPr>
                <w:rFonts w:ascii="StobiSerif Regular" w:eastAsia="StobiSerif Regular" w:hAnsi="StobiSerif Regular" w:cs="StobiSerif Regular"/>
              </w:rPr>
              <w:t xml:space="preserve">Јавен повик </w:t>
            </w:r>
          </w:p>
          <w:p w:rsidR="00E24627" w:rsidRPr="00753E38" w:rsidRDefault="00E24627" w:rsidP="00751671">
            <w:pPr>
              <w:pStyle w:val="Normal1"/>
              <w:spacing w:before="240" w:after="0"/>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За невработени лица:</w:t>
            </w:r>
          </w:p>
          <w:p w:rsidR="00E24627" w:rsidRPr="00753E38" w:rsidRDefault="00E24627" w:rsidP="00AB7211">
            <w:pPr>
              <w:pStyle w:val="Normal1"/>
              <w:spacing w:after="0"/>
              <w:jc w:val="both"/>
              <w:rPr>
                <w:rFonts w:ascii="StobiSerif Regular" w:eastAsia="StobiSerif Regular" w:hAnsi="StobiSerif Regular" w:cs="StobiSerif Regular"/>
                <w:color w:val="0070C0"/>
              </w:rPr>
            </w:pPr>
            <w:r w:rsidRPr="00753E38">
              <w:rPr>
                <w:rFonts w:ascii="StobiSerif Regular" w:eastAsia="StobiSerif Regular" w:hAnsi="StobiSerif Regular" w:cs="StobiSerif Regular"/>
              </w:rPr>
              <w:t xml:space="preserve">Јавен повик/Известување, пребарување од евиденција на невработени лица </w:t>
            </w:r>
            <w:r w:rsidR="00D536FF">
              <w:rPr>
                <w:rFonts w:ascii="StobiSerif Regular" w:eastAsia="StobiSerif Regular" w:hAnsi="StobiSerif Regular" w:cs="StobiSerif Regular"/>
                <w:lang w:val="en-US"/>
              </w:rPr>
              <w:t xml:space="preserve">- </w:t>
            </w:r>
            <w:r w:rsidRPr="00753E38">
              <w:rPr>
                <w:rFonts w:ascii="StobiSerif Regular" w:eastAsia="StobiSerif Regular" w:hAnsi="StobiSerif Regular" w:cs="StobiSerif Regular"/>
              </w:rPr>
              <w:t>врз основа на профилирање и ИПВ, Пријава и Изјава за согласност</w:t>
            </w:r>
          </w:p>
        </w:tc>
      </w:tr>
      <w:tr w:rsidR="00E24627" w:rsidRPr="00753E38" w:rsidTr="00751671">
        <w:trPr>
          <w:trHeight w:val="580"/>
        </w:trPr>
        <w:tc>
          <w:tcPr>
            <w:tcW w:w="9700" w:type="dxa"/>
            <w:gridSpan w:val="2"/>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jc w:val="center"/>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Критериуми</w:t>
            </w:r>
          </w:p>
        </w:tc>
      </w:tr>
      <w:tr w:rsidR="00E24627" w:rsidRPr="00753E38" w:rsidTr="00751671">
        <w:trPr>
          <w:trHeight w:val="100"/>
        </w:trPr>
        <w:tc>
          <w:tcPr>
            <w:tcW w:w="9700" w:type="dxa"/>
            <w:gridSpan w:val="2"/>
            <w:tcBorders>
              <w:top w:val="single" w:sz="12" w:space="0" w:color="538135"/>
              <w:left w:val="single" w:sz="12" w:space="0" w:color="538135"/>
              <w:bottom w:val="single" w:sz="12" w:space="0" w:color="538135"/>
              <w:right w:val="single" w:sz="12" w:space="0" w:color="538135"/>
            </w:tcBorders>
            <w:vAlign w:val="center"/>
          </w:tcPr>
          <w:p w:rsidR="00E24627" w:rsidRPr="00753E38" w:rsidRDefault="00E24627" w:rsidP="00751671">
            <w:pPr>
              <w:pStyle w:val="Normal1"/>
              <w:spacing w:after="0"/>
              <w:rPr>
                <w:rFonts w:ascii="StobiSerif Regular" w:eastAsia="StobiSerif Regular" w:hAnsi="StobiSerif Regular" w:cs="StobiSerif Regular"/>
              </w:rPr>
            </w:pPr>
            <w:r w:rsidRPr="00753E38">
              <w:rPr>
                <w:rFonts w:ascii="StobiSerif Regular" w:eastAsia="StobiSerif Regular" w:hAnsi="StobiSerif Regular" w:cs="StobiSerif Regular"/>
                <w:b/>
                <w:color w:val="568523"/>
              </w:rPr>
              <w:t>За спроведувачите на обука: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Да ги исполнуваат критериумите дефинирани во јавниот повик</w:t>
            </w:r>
          </w:p>
          <w:p w:rsidR="00626F34" w:rsidRPr="00753E38" w:rsidRDefault="00626F34" w:rsidP="00751671">
            <w:pPr>
              <w:pStyle w:val="Normal1"/>
              <w:spacing w:after="0" w:line="240" w:lineRule="auto"/>
              <w:jc w:val="both"/>
              <w:rPr>
                <w:rFonts w:ascii="StobiSerif Regular" w:eastAsia="StobiSerif Regular" w:hAnsi="StobiSerif Regular" w:cs="StobiSerif Regular"/>
                <w:color w:val="0070C0"/>
              </w:rPr>
            </w:pPr>
          </w:p>
          <w:p w:rsidR="00E24627" w:rsidRPr="00753E38" w:rsidRDefault="00E24627" w:rsidP="00751671">
            <w:pPr>
              <w:pStyle w:val="Normal1"/>
              <w:spacing w:after="0"/>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 xml:space="preserve">За невработени лица: </w:t>
            </w:r>
          </w:p>
          <w:p w:rsidR="00E24627" w:rsidRPr="00AB7211" w:rsidRDefault="00E24627" w:rsidP="004F4BAD">
            <w:pPr>
              <w:pStyle w:val="ListParagraph2"/>
              <w:numPr>
                <w:ilvl w:val="0"/>
                <w:numId w:val="31"/>
              </w:numPr>
              <w:spacing w:after="0" w:line="240" w:lineRule="auto"/>
              <w:ind w:left="478" w:hanging="283"/>
              <w:jc w:val="both"/>
              <w:rPr>
                <w:rFonts w:ascii="StobiSerif Regular" w:eastAsia="StobiSerif Regular" w:hAnsi="StobiSerif Regular" w:cs="StobiSerif Regular"/>
              </w:rPr>
            </w:pPr>
            <w:r w:rsidRPr="00AB7211">
              <w:rPr>
                <w:rFonts w:ascii="StobiSerif Regular" w:eastAsia="Calibri" w:hAnsi="StobiSerif Regular" w:cs="Calibri"/>
              </w:rPr>
              <w:t>Исполнети квалификации за следење на обуката</w:t>
            </w:r>
          </w:p>
        </w:tc>
      </w:tr>
      <w:tr w:rsidR="00E24627" w:rsidRPr="00753E38" w:rsidTr="00751671">
        <w:trPr>
          <w:trHeight w:val="860"/>
        </w:trPr>
        <w:tc>
          <w:tcPr>
            <w:tcW w:w="9700" w:type="dxa"/>
            <w:gridSpan w:val="2"/>
            <w:tcBorders>
              <w:top w:val="single" w:sz="12" w:space="0" w:color="538135"/>
              <w:left w:val="single" w:sz="12" w:space="0" w:color="538135"/>
              <w:bottom w:val="single" w:sz="12" w:space="0" w:color="538135"/>
              <w:right w:val="single" w:sz="12" w:space="0" w:color="538135"/>
            </w:tcBorders>
            <w:vAlign w:val="center"/>
          </w:tcPr>
          <w:p w:rsidR="00E24627" w:rsidRPr="00753E38" w:rsidRDefault="00E24627" w:rsidP="00751671">
            <w:pPr>
              <w:pStyle w:val="Normal1"/>
              <w:spacing w:after="0"/>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КОМБИНАЦИЈА СО ДРУГИ МЕРКИ</w:t>
            </w:r>
          </w:p>
          <w:p w:rsidR="00E24627" w:rsidRPr="00753E38" w:rsidRDefault="00E24627" w:rsidP="00751671">
            <w:pPr>
              <w:pStyle w:val="Normal1"/>
              <w:jc w:val="both"/>
              <w:rPr>
                <w:rFonts w:ascii="StobiSerif Regular" w:eastAsia="StobiSerif Regular" w:hAnsi="StobiSerif Regular" w:cs="StobiSerif Regular"/>
                <w:color w:val="0070C0"/>
              </w:rPr>
            </w:pPr>
            <w:r w:rsidRPr="00753E38">
              <w:rPr>
                <w:rFonts w:ascii="StobiSerif Regular" w:eastAsia="StobiSerif Regular" w:hAnsi="StobiSerif Regular" w:cs="StobiSerif Regular"/>
              </w:rPr>
              <w:t>По завршувањето на учеството во мерката, невработените лица кои нема да се вработат ќе имаат можност за искористување на други програми и мерки од Оперативниот план</w:t>
            </w:r>
          </w:p>
        </w:tc>
      </w:tr>
      <w:tr w:rsidR="00E24627" w:rsidRPr="00753E38" w:rsidTr="00751671">
        <w:trPr>
          <w:trHeight w:val="520"/>
        </w:trPr>
        <w:tc>
          <w:tcPr>
            <w:tcW w:w="9700" w:type="dxa"/>
            <w:gridSpan w:val="2"/>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jc w:val="center"/>
              <w:rPr>
                <w:rFonts w:ascii="StobiSerif Regular" w:eastAsia="StobiSerif Regular" w:hAnsi="StobiSerif Regular" w:cs="StobiSerif Regular"/>
                <w:color w:val="0070C0"/>
              </w:rPr>
            </w:pPr>
            <w:r w:rsidRPr="00753E38">
              <w:rPr>
                <w:rFonts w:ascii="StobiSerif Regular" w:eastAsia="StobiSerif Regular" w:hAnsi="StobiSerif Regular" w:cs="StobiSerif Regular"/>
                <w:b/>
                <w:color w:val="568523"/>
              </w:rPr>
              <w:t>Обврски</w:t>
            </w:r>
          </w:p>
        </w:tc>
      </w:tr>
      <w:tr w:rsidR="00E24627" w:rsidRPr="00753E38" w:rsidTr="00751671">
        <w:trPr>
          <w:trHeight w:val="520"/>
        </w:trPr>
        <w:tc>
          <w:tcPr>
            <w:tcW w:w="9700" w:type="dxa"/>
            <w:gridSpan w:val="2"/>
            <w:tcBorders>
              <w:top w:val="single" w:sz="12" w:space="0" w:color="538135"/>
              <w:left w:val="single" w:sz="12" w:space="0" w:color="538135"/>
              <w:bottom w:val="single" w:sz="12" w:space="0" w:color="538135"/>
              <w:right w:val="single" w:sz="12" w:space="0" w:color="538135"/>
            </w:tcBorders>
            <w:vAlign w:val="center"/>
          </w:tcPr>
          <w:p w:rsidR="00E24627" w:rsidRPr="00753E38" w:rsidRDefault="00E24627" w:rsidP="00751671">
            <w:pPr>
              <w:pStyle w:val="Normal1"/>
              <w:spacing w:after="0"/>
              <w:jc w:val="both"/>
              <w:rPr>
                <w:rFonts w:ascii="StobiSerif Regular" w:eastAsia="StobiSerif Regular" w:hAnsi="StobiSerif Regular" w:cs="StobiSerif Regular"/>
                <w:color w:val="568523"/>
              </w:rPr>
            </w:pPr>
            <w:r w:rsidRPr="00753E38">
              <w:rPr>
                <w:rFonts w:ascii="StobiSerif Regular" w:eastAsia="StobiSerif Regular" w:hAnsi="StobiSerif Regular" w:cs="StobiSerif Regular"/>
                <w:b/>
                <w:color w:val="568523"/>
              </w:rPr>
              <w:t>За невработени лица: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Редовна посета на обука</w:t>
            </w:r>
            <w:r w:rsidR="00D536FF">
              <w:rPr>
                <w:rFonts w:ascii="StobiSerif Regular" w:eastAsia="Calibri" w:hAnsi="StobiSerif Regular" w:cs="Calibri"/>
                <w:lang w:val="mk-MK"/>
              </w:rPr>
              <w:t>та</w:t>
            </w:r>
            <w:r w:rsidRPr="00AB7211">
              <w:rPr>
                <w:rFonts w:ascii="StobiSerif Regular" w:eastAsia="Calibri" w:hAnsi="StobiSerif Regular" w:cs="Calibri"/>
              </w:rPr>
              <w:t>;</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Лицето кое ќе престане да ја посетува обуката од неоправдани причини се брише од евиденција на невработени во рок од една година;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Правата и обврските се опишани и регулирани во Оперативните упатства и договорот;</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Полагање на испит за акредитиран сертификат. Во случај лицето да не положи испитот има право повторно да го полага на сопствен трошок.</w:t>
            </w:r>
          </w:p>
          <w:p w:rsidR="00E24627" w:rsidRPr="00753E38" w:rsidRDefault="00E24627" w:rsidP="00751671">
            <w:pPr>
              <w:pStyle w:val="Normal1"/>
              <w:spacing w:after="0" w:line="256" w:lineRule="auto"/>
              <w:ind w:left="720"/>
              <w:jc w:val="both"/>
              <w:rPr>
                <w:rFonts w:ascii="StobiSerif Regular" w:hAnsi="StobiSerif Regular"/>
                <w:bCs/>
              </w:rPr>
            </w:pPr>
          </w:p>
          <w:p w:rsidR="00E24627" w:rsidRPr="00753E38" w:rsidRDefault="00E24627" w:rsidP="00AB7211">
            <w:pPr>
              <w:pStyle w:val="Normal1"/>
              <w:spacing w:after="0"/>
              <w:jc w:val="both"/>
              <w:rPr>
                <w:rFonts w:ascii="StobiSerif Regular" w:hAnsi="StobiSerif Regular"/>
              </w:rPr>
            </w:pPr>
            <w:r w:rsidRPr="00753E38">
              <w:rPr>
                <w:rFonts w:ascii="StobiSerif Regular" w:eastAsia="StobiSerif Regular" w:hAnsi="StobiSerif Regular" w:cs="StobiSerif Regular"/>
                <w:b/>
                <w:color w:val="568523"/>
              </w:rPr>
              <w:t>За спроведувачите на обука: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Да направи претходна проверка на нивото на знаење на кандидатите со цел вклучување во обуката;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Да направи селекција на кандидатите пред започнување на обуката</w:t>
            </w:r>
            <w:r w:rsidR="00750E50">
              <w:rPr>
                <w:rFonts w:ascii="StobiSerif Regular" w:eastAsia="Calibri" w:hAnsi="StobiSerif Regular" w:cs="Calibri"/>
                <w:lang w:val="mk-MK"/>
              </w:rPr>
              <w:t>, врз основа на критериуми утврдени во оперативните упатства и јавниот повик</w:t>
            </w:r>
            <w:r w:rsidRPr="00AB7211">
              <w:rPr>
                <w:rFonts w:ascii="StobiSerif Regular" w:eastAsia="Calibri" w:hAnsi="StobiSerif Regular" w:cs="Calibri"/>
              </w:rPr>
              <w:t>;</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Да ја спроведе обуката;</w:t>
            </w:r>
          </w:p>
          <w:p w:rsidR="00E24627" w:rsidRPr="00753E38" w:rsidRDefault="00E24627" w:rsidP="004F4BAD">
            <w:pPr>
              <w:pStyle w:val="ListParagraph2"/>
              <w:numPr>
                <w:ilvl w:val="0"/>
                <w:numId w:val="31"/>
              </w:numPr>
              <w:spacing w:after="0" w:line="240" w:lineRule="auto"/>
              <w:ind w:left="478" w:hanging="283"/>
              <w:jc w:val="both"/>
            </w:pPr>
            <w:r w:rsidRPr="00AB7211">
              <w:rPr>
                <w:rFonts w:ascii="StobiSerif Regular" w:eastAsia="Calibri" w:hAnsi="StobiSerif Regular" w:cs="Calibri"/>
              </w:rPr>
              <w:t>Да издаде уверение за редовно посетувана обука и акредитиран сертификат за успешно положен испит;</w:t>
            </w:r>
          </w:p>
        </w:tc>
      </w:tr>
      <w:tr w:rsidR="00E24627" w:rsidRPr="00753E38" w:rsidTr="00751671">
        <w:trPr>
          <w:trHeight w:val="600"/>
        </w:trPr>
        <w:tc>
          <w:tcPr>
            <w:tcW w:w="9700" w:type="dxa"/>
            <w:gridSpan w:val="2"/>
            <w:tcBorders>
              <w:top w:val="single" w:sz="12" w:space="0" w:color="538135"/>
              <w:left w:val="single" w:sz="12" w:space="0" w:color="538135"/>
              <w:bottom w:val="single" w:sz="12" w:space="0" w:color="538135"/>
              <w:right w:val="single" w:sz="12" w:space="0" w:color="538135"/>
            </w:tcBorders>
            <w:shd w:val="clear" w:color="auto" w:fill="E2EFD9"/>
            <w:vAlign w:val="center"/>
          </w:tcPr>
          <w:p w:rsidR="00E24627" w:rsidRPr="00753E38" w:rsidRDefault="00E24627" w:rsidP="00751671">
            <w:pPr>
              <w:pStyle w:val="Normal1"/>
              <w:spacing w:after="0"/>
              <w:jc w:val="center"/>
              <w:rPr>
                <w:rFonts w:ascii="StobiSerif Regular" w:eastAsia="StobiSerif Regular" w:hAnsi="StobiSerif Regular" w:cs="StobiSerif Regular"/>
                <w:color w:val="0070C0"/>
              </w:rPr>
            </w:pPr>
            <w:r w:rsidRPr="00753E38">
              <w:rPr>
                <w:rFonts w:ascii="StobiSerif Regular" w:eastAsia="StobiSerif Regular" w:hAnsi="StobiSerif Regular" w:cs="StobiSerif Regular"/>
                <w:b/>
                <w:color w:val="568523"/>
              </w:rPr>
              <w:lastRenderedPageBreak/>
              <w:t>Реализација</w:t>
            </w:r>
          </w:p>
        </w:tc>
      </w:tr>
      <w:tr w:rsidR="00E24627" w:rsidRPr="00753E38" w:rsidTr="00751671">
        <w:trPr>
          <w:trHeight w:val="420"/>
        </w:trPr>
        <w:tc>
          <w:tcPr>
            <w:tcW w:w="9700" w:type="dxa"/>
            <w:gridSpan w:val="2"/>
            <w:tcBorders>
              <w:top w:val="single" w:sz="12" w:space="0" w:color="538135"/>
              <w:left w:val="single" w:sz="12" w:space="0" w:color="538135"/>
              <w:bottom w:val="single" w:sz="12" w:space="0" w:color="538135"/>
              <w:right w:val="single" w:sz="12" w:space="0" w:color="538135"/>
            </w:tcBorders>
          </w:tcPr>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 xml:space="preserve">Јавен повик за невработени лица и пребарување од евиденција на невработени лица </w:t>
            </w:r>
            <w:r w:rsidR="00626F34">
              <w:rPr>
                <w:rFonts w:ascii="StobiSerif Regular" w:eastAsia="Calibri" w:hAnsi="StobiSerif Regular" w:cs="Calibri"/>
              </w:rPr>
              <w:t xml:space="preserve">- </w:t>
            </w:r>
            <w:r w:rsidRPr="00AB7211">
              <w:rPr>
                <w:rFonts w:ascii="StobiSerif Regular" w:eastAsia="Calibri" w:hAnsi="StobiSerif Regular" w:cs="Calibri"/>
              </w:rPr>
              <w:t>врз основа на профилирање и ИПВ;</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Јавен повик за спроведувачи на обука;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Пријава за учество на спроведувачи на обука;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Селекција на спроведувачи на обука;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Проверка на нивото на знаење на кандидатите со цел вклучување во обуката;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Обука на невработени лица во Скопскиот и во другите плански региони на Република Северна Македонија, во период од максимум 4 (четири) месеци од денот на формирање на конечните ранг листи, во групи од минимум 10 (десет) слушатели по програмски пакет</w:t>
            </w:r>
            <w:r w:rsidR="00626F34">
              <w:rPr>
                <w:rFonts w:ascii="StobiSerif Regular" w:eastAsia="Calibri" w:hAnsi="StobiSerif Regular" w:cs="Calibri"/>
                <w:lang w:val="mk-MK"/>
              </w:rPr>
              <w:t>,</w:t>
            </w:r>
            <w:r w:rsidRPr="00AB7211">
              <w:rPr>
                <w:rFonts w:ascii="StobiSerif Regular" w:eastAsia="Calibri" w:hAnsi="StobiSerif Regular" w:cs="Calibri"/>
              </w:rPr>
              <w:t xml:space="preserve"> а во зависност од пројавениот интерес на таргетираната категорија на евидентирани невработени лица за учество во мерката;</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 xml:space="preserve">Издавање на  уверение за редовно посетувана обука (70% од часовите); </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Полагање испит(и) за официјална акредитирана сертификација во соодветната област;</w:t>
            </w:r>
          </w:p>
          <w:p w:rsidR="00E24627" w:rsidRPr="00AB7211" w:rsidRDefault="00E2462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Издавање на сертификат за успешно положен испит(и);</w:t>
            </w:r>
          </w:p>
          <w:p w:rsidR="00E24627" w:rsidRPr="00753E38" w:rsidRDefault="00E24627" w:rsidP="004F4BAD">
            <w:pPr>
              <w:pStyle w:val="ListParagraph2"/>
              <w:numPr>
                <w:ilvl w:val="0"/>
                <w:numId w:val="31"/>
              </w:numPr>
              <w:spacing w:after="0" w:line="240" w:lineRule="auto"/>
              <w:ind w:left="478" w:hanging="283"/>
              <w:jc w:val="both"/>
            </w:pPr>
            <w:r w:rsidRPr="00AB7211">
              <w:rPr>
                <w:rFonts w:ascii="StobiSerif Regular" w:eastAsia="Calibri" w:hAnsi="StobiSerif Regular" w:cs="Calibri"/>
              </w:rPr>
              <w:t>Мониторинг;</w:t>
            </w:r>
          </w:p>
        </w:tc>
      </w:tr>
    </w:tbl>
    <w:p w:rsidR="00D536FF" w:rsidRPr="00753E38" w:rsidRDefault="009C3DF7" w:rsidP="00D536FF">
      <w:r w:rsidRPr="009C3DF7">
        <w:rPr>
          <w:rFonts w:ascii="StobiSerif Regular" w:hAnsi="StobiSerif Regular"/>
          <w:b/>
          <w:noProof/>
          <w:color w:val="0070C0"/>
          <w:lang w:val="en-US"/>
        </w:rPr>
        <w:pict>
          <v:line id="_x0000_s1056" style="position:absolute;z-index:251656192;visibility:visible;mso-wrap-distance-top:-8e-5mm;mso-wrap-distance-bottom:-8e-5mm;mso-position-horizontal-relative:text;mso-position-vertical-relative:text" from="57.8pt,22.5pt" to="392.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" strokecolor="#9bbb59" strokeweight="2pt">
            <v:shadow on="t" color="black" opacity="24903f" origin=",.5" offset="0,.55556mm"/>
            <o:lock v:ext="edit" shapetype="f"/>
          </v:line>
        </w:pict>
      </w:r>
    </w:p>
    <w:p w:rsidR="00E24627" w:rsidRDefault="00E24627" w:rsidP="00D75187">
      <w:pPr>
        <w:jc w:val="both"/>
        <w:rPr>
          <w:rFonts w:ascii="StobiSerif Regular" w:hAnsi="StobiSerif Regular"/>
          <w:b/>
          <w:color w:val="0070C0"/>
        </w:rPr>
      </w:pPr>
    </w:p>
    <w:p w:rsidR="00C13A6F" w:rsidRDefault="00C13A6F">
      <w:pPr>
        <w:spacing w:after="0" w:line="240" w:lineRule="auto"/>
        <w:rPr>
          <w:rFonts w:ascii="StobiSerif Regular" w:hAnsi="StobiSerif Regular"/>
          <w:b/>
          <w:color w:val="0070C0"/>
          <w:lang w:val="en-US"/>
        </w:rPr>
      </w:pPr>
      <w:r>
        <w:rPr>
          <w:rFonts w:ascii="StobiSerif Regular" w:hAnsi="StobiSerif Regular"/>
          <w:b/>
          <w:color w:val="0070C0"/>
          <w:lang w:val="en-US"/>
        </w:rPr>
        <w:br w:type="page"/>
      </w:r>
    </w:p>
    <w:p w:rsidR="00C75AC7" w:rsidRDefault="00C75AC7" w:rsidP="00C75AC7">
      <w:pPr>
        <w:jc w:val="both"/>
        <w:rPr>
          <w:rFonts w:ascii="StobiSerif Regular" w:hAnsi="StobiSerif Regular"/>
          <w:b/>
          <w:color w:val="0070C0"/>
          <w:lang w:val="en-US"/>
        </w:rPr>
      </w:pPr>
    </w:p>
    <w:tbl>
      <w:tblPr>
        <w:tblW w:w="9700" w:type="dxa"/>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tblLayout w:type="fixed"/>
        <w:tblLook w:val="0000"/>
      </w:tblPr>
      <w:tblGrid>
        <w:gridCol w:w="2178"/>
        <w:gridCol w:w="7522"/>
      </w:tblGrid>
      <w:tr w:rsidR="00C75AC7" w:rsidTr="00C75AC7">
        <w:trPr>
          <w:trHeight w:val="580"/>
        </w:trPr>
        <w:tc>
          <w:tcPr>
            <w:tcW w:w="2178"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Default="00C75AC7" w:rsidP="00C75AC7">
            <w:pPr>
              <w:pStyle w:val="Normal2"/>
              <w:spacing w:after="0"/>
              <w:rPr>
                <w:rFonts w:ascii="StobiSerif Regular" w:eastAsia="StobiSerif Regular" w:hAnsi="StobiSerif Regular" w:cs="StobiSerif Regular"/>
                <w:color w:val="568523"/>
              </w:rPr>
            </w:pPr>
            <w:r>
              <w:rPr>
                <w:rFonts w:ascii="StobiSerif Regular" w:eastAsia="StobiSerif Regular" w:hAnsi="StobiSerif Regular" w:cs="StobiSerif Regular"/>
                <w:b/>
                <w:color w:val="568523"/>
              </w:rPr>
              <w:t>Наслов на мерката</w:t>
            </w:r>
          </w:p>
        </w:tc>
        <w:tc>
          <w:tcPr>
            <w:tcW w:w="7522"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1A254A" w:rsidRDefault="00C75AC7" w:rsidP="00C75AC7">
            <w:pPr>
              <w:autoSpaceDE w:val="0"/>
              <w:autoSpaceDN w:val="0"/>
              <w:adjustRightInd w:val="0"/>
              <w:spacing w:after="0" w:line="240" w:lineRule="auto"/>
              <w:jc w:val="both"/>
              <w:rPr>
                <w:rFonts w:ascii="StobiSerif Regular" w:eastAsia="StobiSerif Regular" w:hAnsi="StobiSerif Regular" w:cs="StobiSerif Regular"/>
                <w:b/>
                <w:lang w:val="en-US"/>
              </w:rPr>
            </w:pPr>
            <w:r>
              <w:rPr>
                <w:rStyle w:val="Heading3Char"/>
                <w:rFonts w:ascii="StobiSerif Regular" w:hAnsi="StobiSerif Regular" w:cs="Calibri"/>
                <w:b/>
                <w:sz w:val="22"/>
                <w:szCs w:val="22"/>
                <w:lang w:val="ru-RU"/>
              </w:rPr>
              <w:t xml:space="preserve">4.3 Пилот мерка за </w:t>
            </w:r>
            <w:r w:rsidRPr="001A254A">
              <w:rPr>
                <w:rStyle w:val="Heading3Char"/>
                <w:rFonts w:ascii="StobiSerif Regular" w:hAnsi="StobiSerif Regular" w:cs="Calibri"/>
                <w:b/>
                <w:sz w:val="22"/>
                <w:szCs w:val="22"/>
                <w:lang w:val="ru-RU"/>
              </w:rPr>
              <w:t xml:space="preserve"> Обуки за напредни ИТ вештини </w:t>
            </w:r>
            <w:r>
              <w:rPr>
                <w:rStyle w:val="Heading3Char"/>
                <w:rFonts w:ascii="StobiSerif Regular" w:hAnsi="StobiSerif Regular" w:cs="Calibri"/>
                <w:b/>
                <w:sz w:val="22"/>
                <w:szCs w:val="22"/>
                <w:lang w:val="ru-RU"/>
              </w:rPr>
              <w:t>(</w:t>
            </w:r>
            <w:r w:rsidRPr="001A254A">
              <w:rPr>
                <w:rStyle w:val="Heading3Char"/>
                <w:rFonts w:ascii="StobiSerif Regular" w:hAnsi="StobiSerif Regular" w:cs="Calibri"/>
                <w:b/>
                <w:sz w:val="22"/>
                <w:szCs w:val="22"/>
                <w:lang w:val="ru-RU"/>
              </w:rPr>
              <w:t>со кофинансирање)</w:t>
            </w:r>
            <w:r>
              <w:rPr>
                <w:rStyle w:val="Heading3Char"/>
                <w:rFonts w:ascii="StobiSerif Regular" w:hAnsi="StobiSerif Regular" w:cs="Calibri"/>
                <w:b/>
                <w:sz w:val="22"/>
                <w:szCs w:val="22"/>
                <w:lang w:val="ru-RU"/>
              </w:rPr>
              <w:t xml:space="preserve"> за нелиценцирани спроведувачи на обуки</w:t>
            </w:r>
          </w:p>
        </w:tc>
      </w:tr>
      <w:tr w:rsidR="00C75AC7" w:rsidTr="00C75AC7">
        <w:trPr>
          <w:trHeight w:val="580"/>
        </w:trPr>
        <w:tc>
          <w:tcPr>
            <w:tcW w:w="2178"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Default="00C75AC7" w:rsidP="00C75AC7">
            <w:pPr>
              <w:pStyle w:val="Normal2"/>
              <w:spacing w:after="0"/>
              <w:rPr>
                <w:rFonts w:ascii="StobiSerif Regular" w:eastAsia="StobiSerif Regular" w:hAnsi="StobiSerif Regular" w:cs="StobiSerif Regular"/>
                <w:color w:val="568523"/>
              </w:rPr>
            </w:pPr>
            <w:r>
              <w:rPr>
                <w:rFonts w:ascii="StobiSerif Regular" w:eastAsia="StobiSerif Regular" w:hAnsi="StobiSerif Regular" w:cs="StobiSerif Regular"/>
                <w:b/>
                <w:color w:val="568523"/>
              </w:rPr>
              <w:t>Цел на мерката</w:t>
            </w:r>
          </w:p>
        </w:tc>
        <w:tc>
          <w:tcPr>
            <w:tcW w:w="7522"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1F02A6" w:rsidRDefault="00C75AC7" w:rsidP="00C75AC7">
            <w:pPr>
              <w:pStyle w:val="Default"/>
              <w:jc w:val="both"/>
              <w:rPr>
                <w:rFonts w:ascii="StobiSerif Regular" w:hAnsi="StobiSerif Regular"/>
                <w:sz w:val="22"/>
                <w:szCs w:val="22"/>
                <w:lang w:val="mk-MK"/>
              </w:rPr>
            </w:pPr>
            <w:r w:rsidRPr="00FC6C46">
              <w:rPr>
                <w:rFonts w:ascii="StobiSerif Regular" w:hAnsi="StobiSerif Regular"/>
                <w:sz w:val="22"/>
                <w:szCs w:val="22"/>
                <w:lang w:val="mk-MK"/>
              </w:rPr>
              <w:t>Мерката има за цел да се надградат вештините на</w:t>
            </w:r>
            <w:r>
              <w:rPr>
                <w:rFonts w:ascii="StobiSerif Regular" w:hAnsi="StobiSerif Regular"/>
                <w:sz w:val="22"/>
                <w:szCs w:val="22"/>
                <w:lang w:val="mk-MK"/>
              </w:rPr>
              <w:t xml:space="preserve"> невработените млади лица до 34 години </w:t>
            </w:r>
            <w:r w:rsidRPr="00FC6C46">
              <w:rPr>
                <w:rFonts w:ascii="StobiSerif Regular" w:hAnsi="StobiSerif Regular"/>
                <w:sz w:val="22"/>
                <w:szCs w:val="22"/>
                <w:lang w:val="mk-MK"/>
              </w:rPr>
              <w:t xml:space="preserve">во областа на </w:t>
            </w:r>
            <w:r>
              <w:rPr>
                <w:rFonts w:ascii="StobiSerif Regular" w:hAnsi="StobiSerif Regular"/>
                <w:sz w:val="22"/>
                <w:szCs w:val="22"/>
                <w:lang w:val="mk-MK"/>
              </w:rPr>
              <w:t xml:space="preserve">информациските технологии </w:t>
            </w:r>
            <w:r w:rsidRPr="00FC6C46">
              <w:rPr>
                <w:rFonts w:ascii="StobiSerif Regular" w:hAnsi="StobiSerif Regular" w:cs="Arial"/>
                <w:sz w:val="22"/>
                <w:szCs w:val="22"/>
                <w:lang w:val="mk-MK"/>
              </w:rPr>
              <w:t xml:space="preserve">заради зголемување на </w:t>
            </w:r>
            <w:r w:rsidRPr="00FC6C46">
              <w:rPr>
                <w:rFonts w:ascii="StobiSerif Regular" w:hAnsi="StobiSerif Regular"/>
                <w:sz w:val="22"/>
                <w:szCs w:val="22"/>
                <w:lang w:val="mk-MK"/>
              </w:rPr>
              <w:t>нивната конкурентност и побрза интеграција на пазарот на трудот.</w:t>
            </w:r>
          </w:p>
        </w:tc>
      </w:tr>
      <w:tr w:rsidR="00C75AC7" w:rsidTr="00C75AC7">
        <w:trPr>
          <w:trHeight w:val="620"/>
        </w:trPr>
        <w:tc>
          <w:tcPr>
            <w:tcW w:w="2178"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Default="00C75AC7" w:rsidP="00C75AC7">
            <w:pPr>
              <w:pStyle w:val="Normal2"/>
              <w:spacing w:after="0"/>
              <w:rPr>
                <w:rFonts w:ascii="StobiSerif Regular" w:eastAsia="StobiSerif Regular" w:hAnsi="StobiSerif Regular" w:cs="StobiSerif Regular"/>
                <w:color w:val="568523"/>
              </w:rPr>
            </w:pPr>
            <w:r>
              <w:rPr>
                <w:rFonts w:ascii="StobiSerif Regular" w:eastAsia="StobiSerif Regular" w:hAnsi="StobiSerif Regular" w:cs="StobiSerif Regular"/>
                <w:b/>
                <w:color w:val="568523"/>
              </w:rPr>
              <w:t>Целна група</w:t>
            </w:r>
          </w:p>
        </w:tc>
        <w:tc>
          <w:tcPr>
            <w:tcW w:w="7522"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Default="00C75AC7" w:rsidP="00C75AC7">
            <w:pPr>
              <w:pStyle w:val="Normal2"/>
              <w:spacing w:after="0"/>
              <w:rPr>
                <w:rFonts w:ascii="StobiSerif Regular" w:eastAsia="StobiSerif Regular" w:hAnsi="StobiSerif Regular" w:cs="StobiSerif Regular"/>
              </w:rPr>
            </w:pPr>
            <w:r>
              <w:rPr>
                <w:rFonts w:ascii="StobiSerif Regular" w:eastAsia="StobiSerif Regular" w:hAnsi="StobiSerif Regular" w:cs="StobiSerif Regular"/>
                <w:lang w:val="en-US"/>
              </w:rPr>
              <w:t>6</w:t>
            </w:r>
            <w:r>
              <w:rPr>
                <w:rFonts w:ascii="StobiSerif Regular" w:eastAsia="StobiSerif Regular" w:hAnsi="StobiSerif Regular" w:cs="StobiSerif Regular"/>
              </w:rPr>
              <w:t>0 невработени млади лица до 34 години,</w:t>
            </w:r>
            <w:r w:rsidRPr="00732ED4">
              <w:rPr>
                <w:rFonts w:ascii="StobiSerif Regular" w:eastAsia="StobiSerif Regular" w:hAnsi="StobiSerif Regular" w:cs="StobiSerif Regular"/>
              </w:rPr>
              <w:t xml:space="preserve"> евидентирани во АВР</w:t>
            </w:r>
            <w:r>
              <w:rPr>
                <w:rFonts w:ascii="StobiSerif Regular" w:eastAsia="StobiSerif Regular" w:hAnsi="StobiSerif Regular" w:cs="StobiSerif Regular"/>
              </w:rPr>
              <w:t>С</w:t>
            </w:r>
            <w:r w:rsidRPr="00732ED4">
              <w:rPr>
                <w:rFonts w:ascii="StobiSerif Regular" w:eastAsia="StobiSerif Regular" w:hAnsi="StobiSerif Regular" w:cs="StobiSerif Regular"/>
              </w:rPr>
              <w:t>М</w:t>
            </w:r>
          </w:p>
        </w:tc>
      </w:tr>
      <w:tr w:rsidR="00C75AC7" w:rsidTr="00C75AC7">
        <w:trPr>
          <w:trHeight w:val="500"/>
        </w:trPr>
        <w:tc>
          <w:tcPr>
            <w:tcW w:w="2178"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Default="00C75AC7" w:rsidP="00C75AC7">
            <w:pPr>
              <w:pStyle w:val="Normal2"/>
              <w:spacing w:after="0"/>
              <w:rPr>
                <w:rFonts w:ascii="StobiSerif Regular" w:eastAsia="StobiSerif Regular" w:hAnsi="StobiSerif Regular" w:cs="StobiSerif Regular"/>
                <w:color w:val="568523"/>
              </w:rPr>
            </w:pPr>
            <w:r>
              <w:rPr>
                <w:rFonts w:ascii="StobiSerif Regular" w:eastAsia="StobiSerif Regular" w:hAnsi="StobiSerif Regular" w:cs="StobiSerif Regular"/>
                <w:b/>
                <w:color w:val="568523"/>
              </w:rPr>
              <w:t>Опис на мерката</w:t>
            </w:r>
          </w:p>
        </w:tc>
        <w:tc>
          <w:tcPr>
            <w:tcW w:w="7522"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FC6C46" w:rsidRDefault="00C75AC7" w:rsidP="00C75AC7">
            <w:pPr>
              <w:spacing w:after="0" w:line="240" w:lineRule="auto"/>
              <w:jc w:val="both"/>
              <w:rPr>
                <w:rFonts w:ascii="StobiSerif Regular" w:hAnsi="StobiSerif Regular"/>
              </w:rPr>
            </w:pPr>
            <w:r w:rsidRPr="00FC6C46">
              <w:rPr>
                <w:rFonts w:ascii="StobiSerif Regular" w:hAnsi="StobiSerif Regular"/>
              </w:rPr>
              <w:t>Обуките за напредни вештини</w:t>
            </w:r>
            <w:r>
              <w:rPr>
                <w:rFonts w:ascii="StobiSerif Regular" w:hAnsi="StobiSerif Regular"/>
              </w:rPr>
              <w:t xml:space="preserve"> од областа на информациските технологии, со кофинасирање, </w:t>
            </w:r>
            <w:r w:rsidRPr="00FC6C46">
              <w:rPr>
                <w:rFonts w:ascii="StobiSerif Regular" w:hAnsi="StobiSerif Regular"/>
              </w:rPr>
              <w:t xml:space="preserve">ќе се спроведуваат за следниве </w:t>
            </w:r>
            <w:r w:rsidRPr="00CC7D1F">
              <w:rPr>
                <w:rFonts w:ascii="StobiSerif Regular" w:hAnsi="StobiSerif Regular"/>
              </w:rPr>
              <w:t>модуларни програмски пакети</w:t>
            </w:r>
            <w:r w:rsidRPr="00FC6C46">
              <w:rPr>
                <w:rFonts w:ascii="StobiSerif Regular" w:hAnsi="StobiSerif Regular"/>
              </w:rPr>
              <w:t>:</w:t>
            </w:r>
          </w:p>
          <w:p w:rsidR="00C75AC7" w:rsidRPr="005A310A" w:rsidRDefault="00C75AC7" w:rsidP="004F4BAD">
            <w:pPr>
              <w:pStyle w:val="ListParagraph"/>
              <w:numPr>
                <w:ilvl w:val="0"/>
                <w:numId w:val="34"/>
              </w:numPr>
              <w:ind w:left="252" w:hanging="252"/>
              <w:contextualSpacing/>
              <w:jc w:val="both"/>
              <w:rPr>
                <w:rFonts w:ascii="StobiSerif Regular" w:hAnsi="StobiSerif Regular"/>
                <w:b/>
                <w:bCs/>
                <w:sz w:val="22"/>
                <w:szCs w:val="22"/>
              </w:rPr>
            </w:pPr>
            <w:r w:rsidRPr="005A310A">
              <w:rPr>
                <w:rFonts w:ascii="StobiSerif Regular" w:hAnsi="StobiSerif Regular"/>
                <w:b/>
                <w:bCs/>
                <w:sz w:val="22"/>
                <w:szCs w:val="22"/>
              </w:rPr>
              <w:t>ДИГИТАЛЕН МАРКЕТИНГ (20 лица)</w:t>
            </w:r>
          </w:p>
          <w:p w:rsidR="00C75AC7" w:rsidRPr="005A310A" w:rsidRDefault="00C75AC7" w:rsidP="00C75AC7">
            <w:pPr>
              <w:spacing w:after="0"/>
              <w:jc w:val="both"/>
              <w:rPr>
                <w:rFonts w:ascii="StobiSerif Regular" w:hAnsi="StobiSerif Regular"/>
              </w:rPr>
            </w:pPr>
            <w:r w:rsidRPr="005A310A">
              <w:rPr>
                <w:rFonts w:ascii="StobiSerif Regular" w:hAnsi="StobiSerif Regular"/>
              </w:rPr>
              <w:t>Програмата ќе ги опфаќа следните вештини и модули:</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Introduction to Digital Marketing</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Integrated Marketing Communications</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Digital Marketing Strategy</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Social Media Management (Facebook, Instagram, Twitter)</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Social Media Advertising (Facebook &amp; Instagram Ads)</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Google Ads</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Marketing Analytics (Google Analytics)</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Search Engine Optimization</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Lead Generation</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E-mail marketing</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Content marketing</w:t>
            </w:r>
          </w:p>
          <w:p w:rsidR="00C75AC7" w:rsidRPr="00692FAD" w:rsidRDefault="00C75AC7" w:rsidP="00C75AC7">
            <w:pPr>
              <w:spacing w:after="0"/>
              <w:jc w:val="both"/>
              <w:rPr>
                <w:rFonts w:ascii="StobiSerif Regular" w:hAnsi="StobiSerif Regular"/>
                <w:lang w:val="en-US"/>
              </w:rPr>
            </w:pPr>
            <w:r w:rsidRPr="005A310A">
              <w:rPr>
                <w:rFonts w:ascii="StobiSerif Regular" w:hAnsi="StobiSerif Regular"/>
              </w:rPr>
              <w:t>На сите модули е предвидена практична работа со цел поефикасно совладување навештините. Обуката предвидува и креирање завршен проект - комплетна маркетинг стратегија. Потребниот број на часови за реализација на обуката изнесува 150 часа</w:t>
            </w:r>
            <w:r>
              <w:rPr>
                <w:rFonts w:ascii="StobiSerif Regular" w:hAnsi="StobiSerif Regular"/>
                <w:lang w:val="en-US"/>
              </w:rPr>
              <w:t>.</w:t>
            </w:r>
          </w:p>
          <w:p w:rsidR="00C75AC7" w:rsidRPr="005A310A" w:rsidRDefault="00C75AC7" w:rsidP="00C75AC7">
            <w:pPr>
              <w:spacing w:after="0"/>
              <w:jc w:val="both"/>
              <w:rPr>
                <w:rFonts w:ascii="StobiSerif Regular" w:hAnsi="StobiSerif Regular"/>
              </w:rPr>
            </w:pPr>
          </w:p>
          <w:p w:rsidR="00C75AC7" w:rsidRPr="005A310A" w:rsidRDefault="00C75AC7" w:rsidP="00C75AC7">
            <w:pPr>
              <w:contextualSpacing/>
              <w:jc w:val="both"/>
              <w:rPr>
                <w:rFonts w:ascii="StobiSerif Regular" w:hAnsi="StobiSerif Regular"/>
                <w:b/>
                <w:bCs/>
              </w:rPr>
            </w:pPr>
            <w:r w:rsidRPr="005A310A">
              <w:rPr>
                <w:rFonts w:ascii="StobiSerif Regular" w:eastAsia="StobiSerif Regular" w:hAnsi="StobiSerif Regular" w:cs="StobiSerif Regular"/>
                <w:b/>
                <w:lang w:val="en-US"/>
              </w:rPr>
              <w:t>2.</w:t>
            </w:r>
            <w:r w:rsidRPr="005A310A">
              <w:rPr>
                <w:rFonts w:ascii="StobiSerif Regular" w:hAnsi="StobiSerif Regular"/>
                <w:b/>
                <w:bCs/>
              </w:rPr>
              <w:t>ГРАФИЧКИ ДИЗАЈН (20 лица)</w:t>
            </w:r>
          </w:p>
          <w:p w:rsidR="00C75AC7" w:rsidRPr="005A310A" w:rsidRDefault="00C75AC7" w:rsidP="00C75AC7">
            <w:pPr>
              <w:spacing w:after="0"/>
              <w:jc w:val="both"/>
              <w:rPr>
                <w:rFonts w:ascii="StobiSerif Regular" w:hAnsi="StobiSerif Regular"/>
              </w:rPr>
            </w:pPr>
            <w:r w:rsidRPr="005A310A">
              <w:rPr>
                <w:rFonts w:ascii="StobiSerif Regular" w:hAnsi="StobiSerif Regular"/>
              </w:rPr>
              <w:t>По завршувањето на оваа обука, учесниците ќе се стекнат со познавања да започнаткариера како графички дизајнери..</w:t>
            </w:r>
          </w:p>
          <w:p w:rsidR="00C75AC7" w:rsidRPr="005A310A" w:rsidRDefault="00C75AC7" w:rsidP="00C75AC7">
            <w:pPr>
              <w:spacing w:after="0"/>
              <w:jc w:val="both"/>
              <w:rPr>
                <w:rFonts w:ascii="StobiSerif Regular" w:hAnsi="StobiSerif Regular"/>
              </w:rPr>
            </w:pPr>
            <w:r w:rsidRPr="005A310A">
              <w:rPr>
                <w:rFonts w:ascii="StobiSerif Regular" w:hAnsi="StobiSerif Regular"/>
              </w:rPr>
              <w:t>Програмата ќе ги опфаќа следните вештини и модули:</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Вовед во графички дизајн</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Adobe Illustrator</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Adobe Photoshop</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Adobe InDesign</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Типографија</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Лого дизајн</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Layout Design (дизајн на книга, публикација, списание, корица, </w:t>
            </w:r>
            <w:r w:rsidRPr="005A310A">
              <w:rPr>
                <w:rFonts w:ascii="StobiSerif Regular" w:hAnsi="StobiSerif Regular"/>
              </w:rPr>
              <w:lastRenderedPageBreak/>
              <w:t>флаер / брошура)</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Постер дизајн</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Дизајн на пакување (штанца, офсет, клише, ресурси)</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Creative Thinking</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UX/UI Design</w:t>
            </w:r>
          </w:p>
          <w:p w:rsidR="00C75AC7" w:rsidRPr="00692FAD" w:rsidRDefault="00C75AC7" w:rsidP="00C75AC7">
            <w:pPr>
              <w:spacing w:after="0"/>
              <w:jc w:val="both"/>
              <w:rPr>
                <w:rFonts w:ascii="StobiSerif Regular" w:hAnsi="StobiSerif Regular"/>
                <w:lang w:val="en-US"/>
              </w:rPr>
            </w:pPr>
            <w:r w:rsidRPr="005A310A">
              <w:rPr>
                <w:rFonts w:ascii="StobiSerif Regular" w:hAnsi="StobiSerif Regular"/>
              </w:rPr>
              <w:t>На сите модули е предвидена практична работа со цел поефикасно совладување на вештините. Обуката предвидува и креирање завршен проект - комплетно креирање на брендинг. Потребниот број на часови за реализација на обуката изнесува 190 часа</w:t>
            </w:r>
            <w:r>
              <w:rPr>
                <w:rFonts w:ascii="StobiSerif Regular" w:hAnsi="StobiSerif Regular"/>
                <w:lang w:val="en-US"/>
              </w:rPr>
              <w:t>.</w:t>
            </w:r>
          </w:p>
          <w:p w:rsidR="00C75AC7" w:rsidRPr="005A310A" w:rsidRDefault="00C75AC7" w:rsidP="00C75AC7">
            <w:pPr>
              <w:spacing w:after="0"/>
              <w:jc w:val="both"/>
              <w:rPr>
                <w:rFonts w:ascii="StobiSerif Regular" w:hAnsi="StobiSerif Regular"/>
              </w:rPr>
            </w:pPr>
          </w:p>
          <w:p w:rsidR="00C75AC7" w:rsidRPr="005A310A" w:rsidRDefault="00C75AC7" w:rsidP="00C75AC7">
            <w:pPr>
              <w:spacing w:after="0"/>
              <w:jc w:val="both"/>
              <w:rPr>
                <w:rFonts w:ascii="StobiSerif Regular" w:hAnsi="StobiSerif Regular"/>
              </w:rPr>
            </w:pPr>
          </w:p>
          <w:p w:rsidR="00C75AC7" w:rsidRPr="005A310A" w:rsidRDefault="00C75AC7" w:rsidP="004F4BAD">
            <w:pPr>
              <w:pStyle w:val="ListParagraph"/>
              <w:numPr>
                <w:ilvl w:val="0"/>
                <w:numId w:val="7"/>
              </w:numPr>
              <w:spacing w:line="259" w:lineRule="auto"/>
              <w:contextualSpacing/>
              <w:jc w:val="both"/>
              <w:rPr>
                <w:rFonts w:ascii="StobiSerif Regular" w:hAnsi="StobiSerif Regular"/>
                <w:b/>
                <w:bCs/>
                <w:sz w:val="22"/>
                <w:szCs w:val="22"/>
                <w:lang w:val="mk-MK"/>
              </w:rPr>
            </w:pPr>
            <w:r w:rsidRPr="005A310A">
              <w:rPr>
                <w:rFonts w:ascii="StobiSerif Regular" w:hAnsi="StobiSerif Regular"/>
                <w:b/>
                <w:bCs/>
                <w:sz w:val="22"/>
                <w:szCs w:val="22"/>
                <w:lang w:val="mk-MK"/>
              </w:rPr>
              <w:t>WORDPRESS DEVELOPMENT (20 лица)</w:t>
            </w:r>
          </w:p>
          <w:p w:rsidR="00C75AC7" w:rsidRPr="005A310A" w:rsidRDefault="00C75AC7" w:rsidP="00C75AC7">
            <w:pPr>
              <w:spacing w:after="0"/>
              <w:jc w:val="both"/>
              <w:rPr>
                <w:rFonts w:ascii="StobiSerif Regular" w:hAnsi="StobiSerif Regular"/>
              </w:rPr>
            </w:pPr>
            <w:r w:rsidRPr="005A310A">
              <w:rPr>
                <w:rFonts w:ascii="StobiSerif Regular" w:hAnsi="StobiSerif Regular"/>
              </w:rPr>
              <w:t>По завршувањето на оваа обука, учесниците ќе се стекнат со вештини неопходни дазапочнат кариера како WordPress девелопери.Програмата ќе ги опфаќа следните вештини и модули:</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WordPress Admin</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HTML/CSS</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JavaScript/jQuery/AJAX</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PHP</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Датабази (MySQL)</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GIT</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Custom WordPress Themes</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Custom WordPress Plugin</w:t>
            </w:r>
          </w:p>
          <w:p w:rsidR="00C75AC7" w:rsidRPr="005A310A" w:rsidRDefault="00C75AC7" w:rsidP="00C75AC7">
            <w:pPr>
              <w:spacing w:after="0"/>
              <w:jc w:val="both"/>
              <w:rPr>
                <w:rFonts w:ascii="StobiSerif Regular" w:hAnsi="StobiSerif Regular"/>
              </w:rPr>
            </w:pPr>
            <w:r w:rsidRPr="005A310A">
              <w:t>●</w:t>
            </w:r>
            <w:r w:rsidRPr="005A310A">
              <w:rPr>
                <w:rFonts w:ascii="StobiSerif Regular" w:hAnsi="StobiSerif Regular"/>
              </w:rPr>
              <w:t xml:space="preserve"> Advanced WordPress Admin</w:t>
            </w:r>
          </w:p>
          <w:p w:rsidR="00C75AC7" w:rsidRPr="00692FAD" w:rsidRDefault="00C75AC7" w:rsidP="00C75AC7">
            <w:pPr>
              <w:spacing w:after="0"/>
              <w:jc w:val="both"/>
              <w:rPr>
                <w:rFonts w:ascii="StobiSerif Regular" w:hAnsi="StobiSerif Regular"/>
                <w:lang w:val="en-US"/>
              </w:rPr>
            </w:pPr>
            <w:r w:rsidRPr="005A310A">
              <w:rPr>
                <w:rFonts w:ascii="StobiSerif Regular" w:hAnsi="StobiSerif Regular"/>
              </w:rPr>
              <w:t>На сите модули е предвидена практична работа со цел поефикасно совладување на вештините. Потребниот број на часови за реализација на обуката изнесува 226 часа</w:t>
            </w:r>
            <w:r>
              <w:rPr>
                <w:rFonts w:ascii="StobiSerif Regular" w:hAnsi="StobiSerif Regular"/>
                <w:lang w:val="en-US"/>
              </w:rPr>
              <w:t>.</w:t>
            </w:r>
          </w:p>
          <w:p w:rsidR="00C75AC7" w:rsidRPr="00587761" w:rsidRDefault="00C75AC7" w:rsidP="00C75AC7">
            <w:pPr>
              <w:pStyle w:val="Normal2"/>
              <w:spacing w:after="0"/>
              <w:contextualSpacing/>
              <w:jc w:val="both"/>
              <w:rPr>
                <w:rFonts w:ascii="StobiSerif Regular" w:eastAsia="StobiSerif Regular" w:hAnsi="StobiSerif Regular" w:cs="StobiSerif Regular"/>
              </w:rPr>
            </w:pPr>
          </w:p>
        </w:tc>
      </w:tr>
      <w:tr w:rsidR="00C75AC7" w:rsidTr="00C75AC7">
        <w:trPr>
          <w:trHeight w:val="500"/>
        </w:trPr>
        <w:tc>
          <w:tcPr>
            <w:tcW w:w="2178"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Default="00C75AC7" w:rsidP="00C75AC7">
            <w:pPr>
              <w:pStyle w:val="Normal2"/>
              <w:spacing w:after="0"/>
              <w:rPr>
                <w:rFonts w:ascii="StobiSerif Regular" w:eastAsia="StobiSerif Regular" w:hAnsi="StobiSerif Regular" w:cs="StobiSerif Regular"/>
                <w:color w:val="568523"/>
              </w:rPr>
            </w:pPr>
            <w:r>
              <w:rPr>
                <w:rFonts w:ascii="StobiSerif Regular" w:eastAsia="StobiSerif Regular" w:hAnsi="StobiSerif Regular" w:cs="StobiSerif Regular"/>
                <w:b/>
                <w:color w:val="568523"/>
              </w:rPr>
              <w:lastRenderedPageBreak/>
              <w:t>Надлежна институција</w:t>
            </w:r>
          </w:p>
        </w:tc>
        <w:tc>
          <w:tcPr>
            <w:tcW w:w="7522"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Default="00C75AC7" w:rsidP="00C75AC7">
            <w:pPr>
              <w:pStyle w:val="Normal2"/>
              <w:spacing w:after="0"/>
              <w:jc w:val="both"/>
              <w:rPr>
                <w:rFonts w:ascii="StobiSerif Regular" w:eastAsia="StobiSerif Regular" w:hAnsi="StobiSerif Regular" w:cs="StobiSerif Regular"/>
              </w:rPr>
            </w:pPr>
            <w:r>
              <w:rPr>
                <w:rFonts w:ascii="StobiSerif Regular" w:eastAsia="StobiSerif Regular" w:hAnsi="StobiSerif Regular" w:cs="StobiSerif Regular"/>
              </w:rPr>
              <w:t xml:space="preserve">МТСП, </w:t>
            </w:r>
            <w:r w:rsidRPr="00C83971">
              <w:rPr>
                <w:rFonts w:ascii="StobiSerif Regular" w:hAnsi="StobiSerif Regular"/>
              </w:rPr>
              <w:t>АВР</w:t>
            </w:r>
            <w:r>
              <w:rPr>
                <w:rFonts w:ascii="StobiSerif Regular" w:hAnsi="StobiSerif Regular"/>
              </w:rPr>
              <w:t>С</w:t>
            </w:r>
            <w:r w:rsidRPr="00C83971">
              <w:rPr>
                <w:rFonts w:ascii="StobiSerif Regular" w:hAnsi="StobiSerif Regular"/>
              </w:rPr>
              <w:t>М</w:t>
            </w:r>
            <w:r>
              <w:rPr>
                <w:rFonts w:ascii="StobiSerif Regular" w:eastAsia="StobiSerif Regular" w:hAnsi="StobiSerif Regular" w:cs="StobiSerif Regular"/>
              </w:rPr>
              <w:t>, МИОА и нелиценцирани спроведувачи на обуки</w:t>
            </w:r>
          </w:p>
        </w:tc>
      </w:tr>
      <w:tr w:rsidR="00C75AC7" w:rsidTr="00C75AC7">
        <w:trPr>
          <w:trHeight w:val="500"/>
        </w:trPr>
        <w:tc>
          <w:tcPr>
            <w:tcW w:w="9700" w:type="dxa"/>
            <w:gridSpan w:val="2"/>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Default="00C75AC7" w:rsidP="00C75AC7">
            <w:pPr>
              <w:pStyle w:val="Normal2"/>
              <w:spacing w:after="0"/>
              <w:jc w:val="center"/>
              <w:rPr>
                <w:rFonts w:ascii="StobiSerif Regular" w:eastAsia="StobiSerif Regular" w:hAnsi="StobiSerif Regular" w:cs="StobiSerif Regular"/>
                <w:color w:val="0070C0"/>
              </w:rPr>
            </w:pPr>
            <w:r>
              <w:rPr>
                <w:rFonts w:ascii="StobiSerif Regular" w:eastAsia="StobiSerif Regular" w:hAnsi="StobiSerif Regular" w:cs="StobiSerif Regular"/>
                <w:b/>
                <w:color w:val="568523"/>
              </w:rPr>
              <w:t>Висина на финансиската поддршка</w:t>
            </w:r>
          </w:p>
        </w:tc>
      </w:tr>
      <w:tr w:rsidR="00C75AC7" w:rsidTr="00C75AC7">
        <w:trPr>
          <w:trHeight w:val="600"/>
        </w:trPr>
        <w:tc>
          <w:tcPr>
            <w:tcW w:w="9700" w:type="dxa"/>
            <w:gridSpan w:val="2"/>
            <w:tcBorders>
              <w:top w:val="single" w:sz="12" w:space="0" w:color="538135"/>
              <w:left w:val="single" w:sz="12" w:space="0" w:color="538135"/>
              <w:bottom w:val="single" w:sz="12" w:space="0" w:color="538135"/>
              <w:right w:val="single" w:sz="12" w:space="0" w:color="538135"/>
            </w:tcBorders>
            <w:vAlign w:val="center"/>
          </w:tcPr>
          <w:p w:rsidR="00C75AC7" w:rsidRDefault="00C75AC7" w:rsidP="00C75AC7">
            <w:pPr>
              <w:pStyle w:val="Normal2"/>
              <w:spacing w:after="0"/>
              <w:rPr>
                <w:rFonts w:ascii="StobiSerif Regular" w:eastAsia="StobiSerif Regular" w:hAnsi="StobiSerif Regular" w:cs="StobiSerif Regular"/>
              </w:rPr>
            </w:pPr>
          </w:p>
          <w:p w:rsidR="00C75AC7" w:rsidRPr="005D6D0C" w:rsidRDefault="00C75AC7" w:rsidP="00C75AC7">
            <w:pPr>
              <w:pStyle w:val="Normal2"/>
              <w:spacing w:after="0"/>
              <w:jc w:val="center"/>
              <w:rPr>
                <w:rFonts w:ascii="StobiSerif Regular" w:eastAsia="StobiSerif Regular" w:hAnsi="StobiSerif Regular" w:cs="StobiSerif Regular"/>
              </w:rPr>
            </w:pPr>
            <w:r w:rsidRPr="00E62FB5">
              <w:rPr>
                <w:rFonts w:ascii="StobiSerif Regular" w:eastAsia="StobiSerif Regular" w:hAnsi="StobiSerif Regular" w:cs="StobiSerif Regular"/>
              </w:rPr>
              <w:t>Спроведувачите на обукаќе добијат надоместок во висина до</w:t>
            </w:r>
            <w:r w:rsidRPr="00B56250">
              <w:rPr>
                <w:rFonts w:ascii="StobiSerif Regular" w:eastAsia="StobiSerif Regular" w:hAnsi="StobiSerif Regular" w:cs="StobiSerif Regular"/>
                <w:lang w:val="en-US"/>
              </w:rPr>
              <w:t>49%</w:t>
            </w:r>
            <w:r w:rsidRPr="00E62FB5">
              <w:rPr>
                <w:rFonts w:ascii="StobiSerif Regular" w:eastAsia="StobiSerif Regular" w:hAnsi="StobiSerif Regular" w:cs="StobiSerif Regular"/>
                <w:lang w:val="en-US"/>
              </w:rPr>
              <w:t xml:space="preserve">од </w:t>
            </w:r>
            <w:r>
              <w:rPr>
                <w:rFonts w:ascii="StobiSerif Regular" w:eastAsia="StobiSerif Regular" w:hAnsi="StobiSerif Regular" w:cs="StobiSerif Regular"/>
              </w:rPr>
              <w:t>проценетата пазарна цена за горенаведените видови на обуки, а 51% од средствата ќе бидат покриени од самиот спроведувач на обуката</w:t>
            </w:r>
          </w:p>
        </w:tc>
      </w:tr>
      <w:tr w:rsidR="00C75AC7" w:rsidTr="00C75AC7">
        <w:trPr>
          <w:trHeight w:val="460"/>
        </w:trPr>
        <w:tc>
          <w:tcPr>
            <w:tcW w:w="9700" w:type="dxa"/>
            <w:gridSpan w:val="2"/>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Default="00C75AC7" w:rsidP="00C75AC7">
            <w:pPr>
              <w:pStyle w:val="Normal2"/>
              <w:spacing w:after="0"/>
              <w:jc w:val="center"/>
              <w:rPr>
                <w:rFonts w:ascii="StobiSerif Regular" w:eastAsia="StobiSerif Regular" w:hAnsi="StobiSerif Regular" w:cs="StobiSerif Regular"/>
                <w:color w:val="0070C0"/>
              </w:rPr>
            </w:pPr>
            <w:r>
              <w:rPr>
                <w:rFonts w:ascii="StobiSerif Regular" w:eastAsia="StobiSerif Regular" w:hAnsi="StobiSerif Regular" w:cs="StobiSerif Regular"/>
                <w:b/>
                <w:color w:val="568523"/>
              </w:rPr>
              <w:t>Корисници</w:t>
            </w:r>
          </w:p>
        </w:tc>
      </w:tr>
      <w:tr w:rsidR="00C75AC7" w:rsidTr="00C75AC7">
        <w:trPr>
          <w:trHeight w:val="680"/>
        </w:trPr>
        <w:tc>
          <w:tcPr>
            <w:tcW w:w="9700" w:type="dxa"/>
            <w:gridSpan w:val="2"/>
            <w:tcBorders>
              <w:top w:val="single" w:sz="12" w:space="0" w:color="538135"/>
              <w:left w:val="single" w:sz="12" w:space="0" w:color="538135"/>
              <w:bottom w:val="single" w:sz="12" w:space="0" w:color="538135"/>
              <w:right w:val="single" w:sz="12" w:space="0" w:color="538135"/>
            </w:tcBorders>
            <w:vAlign w:val="center"/>
          </w:tcPr>
          <w:p w:rsidR="00C75AC7" w:rsidRDefault="00C75AC7" w:rsidP="00C75AC7">
            <w:pPr>
              <w:pStyle w:val="Normal2"/>
              <w:spacing w:after="0"/>
              <w:jc w:val="center"/>
              <w:rPr>
                <w:rFonts w:ascii="StobiSerif Regular" w:eastAsia="StobiSerif Regular" w:hAnsi="StobiSerif Regular" w:cs="StobiSerif Regular"/>
              </w:rPr>
            </w:pPr>
            <w:r>
              <w:rPr>
                <w:rFonts w:ascii="StobiSerif Regular" w:eastAsia="StobiSerif Regular" w:hAnsi="StobiSerif Regular" w:cs="StobiSerif Regular"/>
              </w:rPr>
              <w:t xml:space="preserve">Невработени лица од евиденција на АВРСМ </w:t>
            </w:r>
          </w:p>
        </w:tc>
      </w:tr>
      <w:tr w:rsidR="00C75AC7" w:rsidTr="00C75AC7">
        <w:trPr>
          <w:trHeight w:val="540"/>
        </w:trPr>
        <w:tc>
          <w:tcPr>
            <w:tcW w:w="9700" w:type="dxa"/>
            <w:gridSpan w:val="2"/>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Default="00C75AC7" w:rsidP="00C75AC7">
            <w:pPr>
              <w:pStyle w:val="Normal2"/>
              <w:spacing w:after="0"/>
              <w:jc w:val="center"/>
              <w:rPr>
                <w:rFonts w:ascii="StobiSerif Regular" w:eastAsia="StobiSerif Regular" w:hAnsi="StobiSerif Regular" w:cs="StobiSerif Regular"/>
                <w:color w:val="0070C0"/>
              </w:rPr>
            </w:pPr>
            <w:r>
              <w:rPr>
                <w:rFonts w:ascii="StobiSerif Regular" w:eastAsia="StobiSerif Regular" w:hAnsi="StobiSerif Regular" w:cs="StobiSerif Regular"/>
                <w:b/>
                <w:color w:val="568523"/>
              </w:rPr>
              <w:t>Начин на пријавување</w:t>
            </w:r>
          </w:p>
        </w:tc>
      </w:tr>
      <w:tr w:rsidR="00C75AC7" w:rsidTr="00C75AC7">
        <w:trPr>
          <w:trHeight w:val="480"/>
        </w:trPr>
        <w:tc>
          <w:tcPr>
            <w:tcW w:w="9700" w:type="dxa"/>
            <w:gridSpan w:val="2"/>
            <w:tcBorders>
              <w:top w:val="single" w:sz="12" w:space="0" w:color="538135"/>
              <w:left w:val="single" w:sz="12" w:space="0" w:color="538135"/>
              <w:bottom w:val="single" w:sz="12" w:space="0" w:color="538135"/>
              <w:right w:val="single" w:sz="12" w:space="0" w:color="538135"/>
            </w:tcBorders>
            <w:vAlign w:val="center"/>
          </w:tcPr>
          <w:p w:rsidR="00C75AC7" w:rsidRDefault="00C75AC7" w:rsidP="00C75AC7">
            <w:pPr>
              <w:pStyle w:val="Normal2"/>
              <w:spacing w:after="0"/>
              <w:rPr>
                <w:rFonts w:ascii="StobiSerif Regular" w:eastAsia="StobiSerif Regular" w:hAnsi="StobiSerif Regular" w:cs="StobiSerif Regular"/>
                <w:color w:val="568523"/>
              </w:rPr>
            </w:pPr>
            <w:r>
              <w:rPr>
                <w:rFonts w:ascii="StobiSerif Regular" w:eastAsia="StobiSerif Regular" w:hAnsi="StobiSerif Regular" w:cs="StobiSerif Regular"/>
                <w:b/>
                <w:color w:val="568523"/>
              </w:rPr>
              <w:lastRenderedPageBreak/>
              <w:t>За спроведувачи на обука:</w:t>
            </w:r>
          </w:p>
          <w:p w:rsidR="00C75AC7" w:rsidRDefault="00C75AC7" w:rsidP="004F4BAD">
            <w:pPr>
              <w:pStyle w:val="Normal2"/>
              <w:numPr>
                <w:ilvl w:val="0"/>
                <w:numId w:val="16"/>
              </w:numPr>
              <w:spacing w:after="0" w:line="240" w:lineRule="auto"/>
              <w:jc w:val="both"/>
              <w:rPr>
                <w:rFonts w:ascii="Times New Roman" w:eastAsia="Times New Roman" w:hAnsi="Times New Roman" w:cs="Times New Roman"/>
              </w:rPr>
            </w:pPr>
            <w:r>
              <w:rPr>
                <w:rFonts w:ascii="StobiSerif Regular" w:eastAsia="StobiSerif Regular" w:hAnsi="StobiSerif Regular" w:cs="StobiSerif Regular"/>
                <w:lang w:val="en-US"/>
              </w:rPr>
              <w:t xml:space="preserve">Јавен повик </w:t>
            </w:r>
          </w:p>
          <w:p w:rsidR="00C75AC7" w:rsidRDefault="00C75AC7" w:rsidP="00C75AC7">
            <w:pPr>
              <w:pStyle w:val="Normal2"/>
              <w:spacing w:before="240" w:after="0"/>
              <w:rPr>
                <w:rFonts w:ascii="StobiSerif Regular" w:eastAsia="StobiSerif Regular" w:hAnsi="StobiSerif Regular" w:cs="StobiSerif Regular"/>
                <w:color w:val="568523"/>
              </w:rPr>
            </w:pPr>
            <w:r>
              <w:rPr>
                <w:rFonts w:ascii="StobiSerif Regular" w:eastAsia="StobiSerif Regular" w:hAnsi="StobiSerif Regular" w:cs="StobiSerif Regular"/>
                <w:b/>
                <w:color w:val="568523"/>
              </w:rPr>
              <w:t>За невработени лица:</w:t>
            </w:r>
          </w:p>
          <w:p w:rsidR="00C75AC7" w:rsidRPr="000260FC" w:rsidRDefault="00C75AC7" w:rsidP="00C75AC7">
            <w:pPr>
              <w:pStyle w:val="Normal2"/>
              <w:spacing w:after="0"/>
              <w:rPr>
                <w:rFonts w:ascii="StobiSerif Regular" w:eastAsia="StobiSerif Regular" w:hAnsi="StobiSerif Regular" w:cs="StobiSerif Regular"/>
                <w:color w:val="0070C0"/>
                <w:lang w:val="en-US"/>
              </w:rPr>
            </w:pPr>
            <w:r>
              <w:rPr>
                <w:rFonts w:ascii="StobiSerif Regular" w:eastAsia="StobiSerif Regular" w:hAnsi="StobiSerif Regular" w:cs="StobiSerif Regular"/>
              </w:rPr>
              <w:t>Јавен повик/Известување, пребарување од евиденција на невработени лица врз основа на профилирање и ИПВ, Пријава и Изјава за согласност</w:t>
            </w:r>
          </w:p>
        </w:tc>
      </w:tr>
      <w:tr w:rsidR="00C75AC7" w:rsidTr="00C75AC7">
        <w:trPr>
          <w:trHeight w:val="580"/>
        </w:trPr>
        <w:tc>
          <w:tcPr>
            <w:tcW w:w="9700" w:type="dxa"/>
            <w:gridSpan w:val="2"/>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Default="00C75AC7" w:rsidP="00C75AC7">
            <w:pPr>
              <w:pStyle w:val="Normal2"/>
              <w:spacing w:after="0"/>
              <w:jc w:val="center"/>
              <w:rPr>
                <w:rFonts w:ascii="StobiSerif Regular" w:eastAsia="StobiSerif Regular" w:hAnsi="StobiSerif Regular" w:cs="StobiSerif Regular"/>
                <w:color w:val="568523"/>
              </w:rPr>
            </w:pPr>
            <w:r>
              <w:rPr>
                <w:rFonts w:ascii="StobiSerif Regular" w:eastAsia="StobiSerif Regular" w:hAnsi="StobiSerif Regular" w:cs="StobiSerif Regular"/>
                <w:b/>
                <w:color w:val="568523"/>
              </w:rPr>
              <w:t>Критериуми</w:t>
            </w:r>
          </w:p>
        </w:tc>
      </w:tr>
      <w:tr w:rsidR="00C75AC7" w:rsidTr="00C75AC7">
        <w:trPr>
          <w:trHeight w:val="100"/>
        </w:trPr>
        <w:tc>
          <w:tcPr>
            <w:tcW w:w="9700" w:type="dxa"/>
            <w:gridSpan w:val="2"/>
            <w:tcBorders>
              <w:top w:val="single" w:sz="12" w:space="0" w:color="538135"/>
              <w:left w:val="single" w:sz="12" w:space="0" w:color="538135"/>
              <w:bottom w:val="single" w:sz="12" w:space="0" w:color="538135"/>
              <w:right w:val="single" w:sz="12" w:space="0" w:color="538135"/>
            </w:tcBorders>
            <w:vAlign w:val="center"/>
          </w:tcPr>
          <w:p w:rsidR="00C75AC7" w:rsidRDefault="00C75AC7" w:rsidP="00C75AC7">
            <w:pPr>
              <w:pStyle w:val="Normal2"/>
              <w:spacing w:after="0"/>
              <w:rPr>
                <w:rFonts w:ascii="StobiSerif Regular" w:eastAsia="StobiSerif Regular" w:hAnsi="StobiSerif Regular" w:cs="StobiSerif Regular"/>
              </w:rPr>
            </w:pPr>
            <w:r>
              <w:rPr>
                <w:rFonts w:ascii="StobiSerif Regular" w:eastAsia="StobiSerif Regular" w:hAnsi="StobiSerif Regular" w:cs="StobiSerif Regular"/>
                <w:b/>
                <w:color w:val="568523"/>
              </w:rPr>
              <w:t>За спроведувачите на обука:</w:t>
            </w:r>
          </w:p>
          <w:p w:rsidR="00C75AC7" w:rsidRDefault="00C75AC7" w:rsidP="004F4BAD">
            <w:pPr>
              <w:pStyle w:val="Normal2"/>
              <w:numPr>
                <w:ilvl w:val="0"/>
                <w:numId w:val="17"/>
              </w:numPr>
              <w:spacing w:after="120" w:line="240" w:lineRule="auto"/>
              <w:jc w:val="both"/>
              <w:rPr>
                <w:rFonts w:ascii="StobiSerif Regular" w:eastAsia="StobiSerif Regular" w:hAnsi="StobiSerif Regular" w:cs="StobiSerif Regular"/>
              </w:rPr>
            </w:pPr>
            <w:r>
              <w:rPr>
                <w:rFonts w:ascii="StobiSerif Regular" w:eastAsia="StobiSerif Regular" w:hAnsi="StobiSerif Regular" w:cs="StobiSerif Regular"/>
              </w:rPr>
              <w:t>Да ги исполнуваат критериумите дефинирани во јавниот повик</w:t>
            </w:r>
          </w:p>
          <w:p w:rsidR="00C75AC7" w:rsidRDefault="00C75AC7" w:rsidP="00C75AC7">
            <w:pPr>
              <w:pStyle w:val="Normal2"/>
              <w:spacing w:after="0" w:line="240" w:lineRule="auto"/>
              <w:jc w:val="both"/>
              <w:rPr>
                <w:rFonts w:ascii="StobiSerif Regular" w:eastAsia="StobiSerif Regular" w:hAnsi="StobiSerif Regular" w:cs="StobiSerif Regular"/>
                <w:color w:val="0070C0"/>
              </w:rPr>
            </w:pPr>
          </w:p>
          <w:p w:rsidR="00C75AC7" w:rsidRDefault="00C75AC7" w:rsidP="00C75AC7">
            <w:pPr>
              <w:pStyle w:val="Normal2"/>
              <w:spacing w:after="0"/>
              <w:rPr>
                <w:rFonts w:ascii="StobiSerif Regular" w:eastAsia="StobiSerif Regular" w:hAnsi="StobiSerif Regular" w:cs="StobiSerif Regular"/>
                <w:color w:val="568523"/>
              </w:rPr>
            </w:pPr>
            <w:r>
              <w:rPr>
                <w:rFonts w:ascii="StobiSerif Regular" w:eastAsia="StobiSerif Regular" w:hAnsi="StobiSerif Regular" w:cs="StobiSerif Regular"/>
                <w:b/>
                <w:color w:val="568523"/>
              </w:rPr>
              <w:t xml:space="preserve">За невработени лица: </w:t>
            </w:r>
          </w:p>
          <w:p w:rsidR="00C75AC7" w:rsidRDefault="00C75AC7" w:rsidP="004F4BAD">
            <w:pPr>
              <w:pStyle w:val="Normal2"/>
              <w:numPr>
                <w:ilvl w:val="0"/>
                <w:numId w:val="17"/>
              </w:numPr>
              <w:spacing w:after="0" w:line="240" w:lineRule="auto"/>
              <w:jc w:val="both"/>
            </w:pPr>
            <w:r>
              <w:rPr>
                <w:rFonts w:ascii="StobiSerif Regular" w:eastAsia="StobiSerif Regular" w:hAnsi="StobiSerif Regular" w:cs="StobiSerif Regular"/>
              </w:rPr>
              <w:t>Исполнети квалификации за следење на обуката</w:t>
            </w:r>
          </w:p>
          <w:p w:rsidR="00C75AC7" w:rsidRDefault="00C75AC7" w:rsidP="00C75AC7">
            <w:pPr>
              <w:pStyle w:val="Normal2"/>
              <w:spacing w:after="0" w:line="240" w:lineRule="auto"/>
              <w:ind w:left="464" w:hanging="720"/>
              <w:jc w:val="both"/>
              <w:rPr>
                <w:rFonts w:ascii="StobiSerif Regular" w:eastAsia="StobiSerif Regular" w:hAnsi="StobiSerif Regular" w:cs="StobiSerif Regular"/>
              </w:rPr>
            </w:pPr>
          </w:p>
        </w:tc>
      </w:tr>
      <w:tr w:rsidR="00C75AC7" w:rsidTr="00C75AC7">
        <w:trPr>
          <w:trHeight w:val="860"/>
        </w:trPr>
        <w:tc>
          <w:tcPr>
            <w:tcW w:w="9700" w:type="dxa"/>
            <w:gridSpan w:val="2"/>
            <w:tcBorders>
              <w:top w:val="single" w:sz="12" w:space="0" w:color="538135"/>
              <w:left w:val="single" w:sz="12" w:space="0" w:color="538135"/>
              <w:bottom w:val="single" w:sz="12" w:space="0" w:color="538135"/>
              <w:right w:val="single" w:sz="12" w:space="0" w:color="538135"/>
            </w:tcBorders>
            <w:vAlign w:val="center"/>
          </w:tcPr>
          <w:p w:rsidR="00C75AC7" w:rsidRDefault="00C75AC7" w:rsidP="00C75AC7">
            <w:pPr>
              <w:pStyle w:val="Normal2"/>
              <w:spacing w:after="0"/>
              <w:rPr>
                <w:rFonts w:ascii="StobiSerif Regular" w:eastAsia="StobiSerif Regular" w:hAnsi="StobiSerif Regular" w:cs="StobiSerif Regular"/>
                <w:color w:val="568523"/>
              </w:rPr>
            </w:pPr>
            <w:r>
              <w:rPr>
                <w:rFonts w:ascii="StobiSerif Regular" w:eastAsia="StobiSerif Regular" w:hAnsi="StobiSerif Regular" w:cs="StobiSerif Regular"/>
                <w:b/>
                <w:color w:val="568523"/>
              </w:rPr>
              <w:t>КОМБИНАЦИЈА СО ДРУГИ МЕРКИ</w:t>
            </w:r>
          </w:p>
          <w:p w:rsidR="00C75AC7" w:rsidRPr="004D3FB8" w:rsidRDefault="00C75AC7" w:rsidP="00C75AC7">
            <w:pPr>
              <w:pStyle w:val="Normal2"/>
              <w:jc w:val="both"/>
              <w:rPr>
                <w:rFonts w:ascii="StobiSerif Regular" w:eastAsia="StobiSerif Regular" w:hAnsi="StobiSerif Regular" w:cs="StobiSerif Regular"/>
                <w:color w:val="0070C0"/>
                <w:lang w:val="en-US"/>
              </w:rPr>
            </w:pPr>
            <w:r>
              <w:rPr>
                <w:rFonts w:ascii="StobiSerif Regular" w:eastAsia="StobiSerif Regular" w:hAnsi="StobiSerif Regular" w:cs="StobiSerif Regular"/>
              </w:rPr>
              <w:t>По завршувањето на учеството во мерката, невработените лица кои нема да се вработат ќе имаат можност за искористување на други програми и мерки од Оперативниот план</w:t>
            </w:r>
          </w:p>
        </w:tc>
      </w:tr>
      <w:tr w:rsidR="00C75AC7" w:rsidTr="00C75AC7">
        <w:trPr>
          <w:trHeight w:val="520"/>
        </w:trPr>
        <w:tc>
          <w:tcPr>
            <w:tcW w:w="9700" w:type="dxa"/>
            <w:gridSpan w:val="2"/>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Default="00C75AC7" w:rsidP="00C75AC7">
            <w:pPr>
              <w:pStyle w:val="Normal2"/>
              <w:spacing w:after="0"/>
              <w:jc w:val="center"/>
              <w:rPr>
                <w:rFonts w:ascii="StobiSerif Regular" w:eastAsia="StobiSerif Regular" w:hAnsi="StobiSerif Regular" w:cs="StobiSerif Regular"/>
                <w:color w:val="0070C0"/>
              </w:rPr>
            </w:pPr>
            <w:r>
              <w:rPr>
                <w:rFonts w:ascii="StobiSerif Regular" w:eastAsia="StobiSerif Regular" w:hAnsi="StobiSerif Regular" w:cs="StobiSerif Regular"/>
                <w:b/>
                <w:color w:val="568523"/>
              </w:rPr>
              <w:t>Обврски</w:t>
            </w:r>
          </w:p>
        </w:tc>
      </w:tr>
      <w:tr w:rsidR="00C75AC7" w:rsidTr="00C75AC7">
        <w:trPr>
          <w:trHeight w:val="520"/>
        </w:trPr>
        <w:tc>
          <w:tcPr>
            <w:tcW w:w="9700" w:type="dxa"/>
            <w:gridSpan w:val="2"/>
            <w:tcBorders>
              <w:top w:val="single" w:sz="12" w:space="0" w:color="538135"/>
              <w:left w:val="single" w:sz="12" w:space="0" w:color="538135"/>
              <w:bottom w:val="single" w:sz="12" w:space="0" w:color="538135"/>
              <w:right w:val="single" w:sz="12" w:space="0" w:color="538135"/>
            </w:tcBorders>
            <w:vAlign w:val="center"/>
          </w:tcPr>
          <w:p w:rsidR="00C75AC7" w:rsidRDefault="00C75AC7" w:rsidP="00C75AC7">
            <w:pPr>
              <w:pStyle w:val="Normal2"/>
              <w:spacing w:after="0"/>
              <w:jc w:val="both"/>
              <w:rPr>
                <w:rFonts w:ascii="StobiSerif Regular" w:eastAsia="StobiSerif Regular" w:hAnsi="StobiSerif Regular" w:cs="StobiSerif Regular"/>
                <w:color w:val="568523"/>
              </w:rPr>
            </w:pPr>
            <w:r>
              <w:rPr>
                <w:rFonts w:ascii="StobiSerif Regular" w:eastAsia="StobiSerif Regular" w:hAnsi="StobiSerif Regular" w:cs="StobiSerif Regular"/>
                <w:b/>
                <w:color w:val="568523"/>
              </w:rPr>
              <w:t>За невработени лица:</w:t>
            </w:r>
          </w:p>
          <w:p w:rsidR="00C75AC7" w:rsidRDefault="00C75AC7" w:rsidP="004F4BAD">
            <w:pPr>
              <w:pStyle w:val="Normal2"/>
              <w:numPr>
                <w:ilvl w:val="0"/>
                <w:numId w:val="16"/>
              </w:numPr>
              <w:spacing w:after="0" w:line="256" w:lineRule="auto"/>
              <w:jc w:val="both"/>
            </w:pPr>
            <w:r>
              <w:rPr>
                <w:rFonts w:ascii="StobiSerif Regular" w:eastAsia="StobiSerif Regular" w:hAnsi="StobiSerif Regular" w:cs="StobiSerif Regular"/>
              </w:rPr>
              <w:t>Редовна посета на обука</w:t>
            </w:r>
            <w:r>
              <w:rPr>
                <w:rFonts w:ascii="StobiSerif Regular" w:eastAsia="StobiSerif Regular" w:hAnsi="StobiSerif Regular" w:cs="StobiSerif Regular"/>
                <w:lang w:val="en-US"/>
              </w:rPr>
              <w:t>;</w:t>
            </w:r>
          </w:p>
          <w:p w:rsidR="00C75AC7" w:rsidRPr="00334368" w:rsidRDefault="00C75AC7" w:rsidP="004F4BAD">
            <w:pPr>
              <w:pStyle w:val="Normal2"/>
              <w:numPr>
                <w:ilvl w:val="0"/>
                <w:numId w:val="16"/>
              </w:numPr>
              <w:spacing w:after="0" w:line="256" w:lineRule="auto"/>
              <w:jc w:val="both"/>
              <w:rPr>
                <w:rFonts w:ascii="StobiSerif Regular" w:eastAsia="StobiSerif Regular" w:hAnsi="StobiSerif Regular" w:cs="StobiSerif Regular"/>
                <w:b/>
                <w:color w:val="568523"/>
              </w:rPr>
            </w:pPr>
            <w:r>
              <w:rPr>
                <w:rFonts w:ascii="StobiSerif Regular" w:eastAsia="StobiSerif Regular" w:hAnsi="StobiSerif Regular" w:cs="StobiSerif Regular"/>
              </w:rPr>
              <w:t>Да потпише договор со спроведувачот на обука дека по завршување на обуката ќе го прифати понуденото вработување кај други работодавачи</w:t>
            </w:r>
            <w:r>
              <w:rPr>
                <w:rFonts w:ascii="StobiSerif Regular" w:eastAsia="StobiSerif Regular" w:hAnsi="StobiSerif Regular" w:cs="StobiSerif Regular"/>
                <w:lang w:val="en-US"/>
              </w:rPr>
              <w:t>;</w:t>
            </w:r>
          </w:p>
          <w:p w:rsidR="00C75AC7" w:rsidRPr="00334368" w:rsidRDefault="00C75AC7" w:rsidP="004F4BAD">
            <w:pPr>
              <w:pStyle w:val="Normal2"/>
              <w:numPr>
                <w:ilvl w:val="0"/>
                <w:numId w:val="16"/>
              </w:numPr>
              <w:spacing w:after="0" w:line="256" w:lineRule="auto"/>
              <w:jc w:val="both"/>
              <w:rPr>
                <w:rFonts w:ascii="StobiSerif Regular" w:eastAsia="StobiSerif Regular" w:hAnsi="StobiSerif Regular" w:cs="StobiSerif Regular"/>
                <w:b/>
                <w:color w:val="568523"/>
              </w:rPr>
            </w:pPr>
            <w:r>
              <w:rPr>
                <w:rFonts w:ascii="StobiSerif Regular" w:hAnsi="StobiSerif Regular" w:cs="StobiSerif Regular"/>
              </w:rPr>
              <w:t>Лицето</w:t>
            </w:r>
            <w:r w:rsidRPr="00334368">
              <w:rPr>
                <w:rFonts w:ascii="StobiSerif Regular" w:hAnsi="StobiSerif Regular" w:cs="StobiSerif Regular"/>
              </w:rPr>
              <w:t xml:space="preserve"> ко</w:t>
            </w:r>
            <w:r>
              <w:rPr>
                <w:rFonts w:ascii="StobiSerif Regular" w:hAnsi="StobiSerif Regular" w:cs="StobiSerif Regular"/>
              </w:rPr>
              <w:t>е</w:t>
            </w:r>
            <w:r w:rsidRPr="00334368">
              <w:rPr>
                <w:rFonts w:ascii="StobiSerif Regular" w:hAnsi="StobiSerif Regular" w:cs="StobiSerif Regular"/>
              </w:rPr>
              <w:t xml:space="preserve"> ќе престане да ја посетува обуката од неоправдани причини се брише од евиденција на невработени во рок од една година</w:t>
            </w:r>
            <w:r>
              <w:rPr>
                <w:rFonts w:ascii="StobiSerif Regular" w:hAnsi="StobiSerif Regular" w:cs="StobiSerif Regular"/>
                <w:lang w:val="en-US"/>
              </w:rPr>
              <w:t>;</w:t>
            </w:r>
          </w:p>
          <w:p w:rsidR="00C75AC7" w:rsidRDefault="00C75AC7" w:rsidP="004F4BAD">
            <w:pPr>
              <w:pStyle w:val="Normal2"/>
              <w:numPr>
                <w:ilvl w:val="0"/>
                <w:numId w:val="16"/>
              </w:numPr>
              <w:spacing w:after="0" w:line="256" w:lineRule="auto"/>
              <w:jc w:val="both"/>
              <w:rPr>
                <w:rFonts w:ascii="StobiSerif Regular" w:hAnsi="StobiSerif Regular"/>
                <w:bCs/>
              </w:rPr>
            </w:pPr>
            <w:r w:rsidRPr="00334368">
              <w:rPr>
                <w:rFonts w:ascii="StobiSerif Regular" w:hAnsi="StobiSerif Regular"/>
                <w:bCs/>
              </w:rPr>
              <w:t>Правата и обврските се опишани и регулирани во Оперативните упатства и договорот</w:t>
            </w:r>
            <w:r>
              <w:rPr>
                <w:rFonts w:ascii="StobiSerif Regular" w:hAnsi="StobiSerif Regular"/>
                <w:bCs/>
                <w:lang w:val="en-US"/>
              </w:rPr>
              <w:t>;</w:t>
            </w:r>
          </w:p>
          <w:p w:rsidR="00C75AC7" w:rsidRPr="00EF2236" w:rsidRDefault="00C75AC7" w:rsidP="004F4BAD">
            <w:pPr>
              <w:pStyle w:val="Normal2"/>
              <w:numPr>
                <w:ilvl w:val="0"/>
                <w:numId w:val="16"/>
              </w:numPr>
              <w:spacing w:after="0" w:line="256" w:lineRule="auto"/>
              <w:jc w:val="both"/>
              <w:rPr>
                <w:rFonts w:ascii="StobiSerif Regular" w:eastAsia="StobiSerif Regular" w:hAnsi="StobiSerif Regular" w:cs="StobiSerif Regular"/>
              </w:rPr>
            </w:pPr>
            <w:r>
              <w:rPr>
                <w:rFonts w:ascii="StobiSerif Regular" w:eastAsia="StobiSerif Regular" w:hAnsi="StobiSerif Regular" w:cs="StobiSerif Regular"/>
              </w:rPr>
              <w:t>Полагање на испит. Во случај лицето да не положи испитот има право повторно да го полага на сопствен трошок.</w:t>
            </w:r>
          </w:p>
          <w:p w:rsidR="00C75AC7" w:rsidRPr="00334368" w:rsidRDefault="00C75AC7" w:rsidP="00C75AC7">
            <w:pPr>
              <w:pStyle w:val="Normal2"/>
              <w:spacing w:after="0" w:line="256" w:lineRule="auto"/>
              <w:ind w:left="720"/>
              <w:jc w:val="both"/>
              <w:rPr>
                <w:rFonts w:ascii="StobiSerif Regular" w:hAnsi="StobiSerif Regular"/>
                <w:bCs/>
              </w:rPr>
            </w:pPr>
          </w:p>
          <w:p w:rsidR="00C75AC7" w:rsidRPr="00D32F56" w:rsidRDefault="00C75AC7" w:rsidP="00C75AC7">
            <w:pPr>
              <w:pStyle w:val="Normal2"/>
              <w:jc w:val="both"/>
              <w:rPr>
                <w:rFonts w:ascii="StobiSerif Regular" w:hAnsi="StobiSerif Regular"/>
              </w:rPr>
            </w:pPr>
            <w:r>
              <w:rPr>
                <w:rFonts w:ascii="StobiSerif Regular" w:eastAsia="StobiSerif Regular" w:hAnsi="StobiSerif Regular" w:cs="StobiSerif Regular"/>
                <w:b/>
                <w:color w:val="568523"/>
              </w:rPr>
              <w:t>За спроведувачите на обука:</w:t>
            </w:r>
          </w:p>
          <w:p w:rsidR="00C75AC7" w:rsidRPr="00516DAC" w:rsidRDefault="00C75AC7" w:rsidP="004F4BAD">
            <w:pPr>
              <w:pStyle w:val="Normal2"/>
              <w:numPr>
                <w:ilvl w:val="0"/>
                <w:numId w:val="16"/>
              </w:numPr>
              <w:spacing w:after="0" w:line="256" w:lineRule="auto"/>
              <w:jc w:val="both"/>
            </w:pPr>
            <w:r w:rsidRPr="00516DAC">
              <w:rPr>
                <w:rFonts w:ascii="StobiSerif Regular" w:eastAsia="StobiSerif Regular" w:hAnsi="StobiSerif Regular" w:cs="StobiSerif Regular"/>
              </w:rPr>
              <w:t>Да направи претходна проверка на нивото на знаење на кандидатите со цел вклучување во обуката</w:t>
            </w:r>
            <w:r w:rsidRPr="00516DAC">
              <w:rPr>
                <w:rFonts w:ascii="StobiSerif Regular" w:eastAsia="StobiSerif Regular" w:hAnsi="StobiSerif Regular" w:cs="StobiSerif Regular"/>
                <w:lang w:val="en-US"/>
              </w:rPr>
              <w:t>;</w:t>
            </w:r>
          </w:p>
          <w:p w:rsidR="00C75AC7" w:rsidRPr="00E95E66" w:rsidRDefault="00C75AC7" w:rsidP="004F4BAD">
            <w:pPr>
              <w:pStyle w:val="Normal2"/>
              <w:numPr>
                <w:ilvl w:val="0"/>
                <w:numId w:val="16"/>
              </w:numPr>
              <w:spacing w:after="0"/>
              <w:jc w:val="both"/>
            </w:pPr>
            <w:r>
              <w:rPr>
                <w:rFonts w:ascii="StobiSerif Regular" w:eastAsia="StobiSerif Regular" w:hAnsi="StobiSerif Regular" w:cs="StobiSerif Regular"/>
              </w:rPr>
              <w:t>Да направи селекција на кандидатите пред започнување на обуката</w:t>
            </w:r>
            <w:r>
              <w:rPr>
                <w:rFonts w:ascii="StobiSerif Regular" w:eastAsia="StobiSerif Regular" w:hAnsi="StobiSerif Regular" w:cs="StobiSerif Regular"/>
                <w:lang w:val="en-US"/>
              </w:rPr>
              <w:t>;</w:t>
            </w:r>
          </w:p>
          <w:p w:rsidR="00C75AC7" w:rsidRPr="00820D01" w:rsidRDefault="00C75AC7" w:rsidP="004F4BAD">
            <w:pPr>
              <w:pStyle w:val="Normal2"/>
              <w:numPr>
                <w:ilvl w:val="0"/>
                <w:numId w:val="16"/>
              </w:numPr>
              <w:spacing w:after="0"/>
              <w:jc w:val="both"/>
              <w:rPr>
                <w:rFonts w:ascii="StobiSerif Regular" w:eastAsia="StobiSerif Regular" w:hAnsi="StobiSerif Regular" w:cs="StobiSerif Regular"/>
              </w:rPr>
            </w:pPr>
            <w:r>
              <w:rPr>
                <w:rFonts w:ascii="StobiSerif Regular" w:eastAsia="StobiSerif Regular" w:hAnsi="StobiSerif Regular" w:cs="StobiSerif Regular"/>
              </w:rPr>
              <w:t>Да ја спроведе обуката</w:t>
            </w:r>
            <w:r>
              <w:rPr>
                <w:rFonts w:ascii="StobiSerif Regular" w:eastAsia="StobiSerif Regular" w:hAnsi="StobiSerif Regular" w:cs="StobiSerif Regular"/>
                <w:lang w:val="en-US"/>
              </w:rPr>
              <w:t>;</w:t>
            </w:r>
          </w:p>
          <w:p w:rsidR="00C75AC7" w:rsidRDefault="00C75AC7" w:rsidP="004F4BAD">
            <w:pPr>
              <w:pStyle w:val="Normal2"/>
              <w:numPr>
                <w:ilvl w:val="0"/>
                <w:numId w:val="16"/>
              </w:numPr>
              <w:spacing w:after="0"/>
              <w:jc w:val="both"/>
              <w:rPr>
                <w:rFonts w:ascii="StobiSerif Regular" w:eastAsia="StobiSerif Regular" w:hAnsi="StobiSerif Regular" w:cs="StobiSerif Regular"/>
              </w:rPr>
            </w:pPr>
            <w:r>
              <w:rPr>
                <w:rFonts w:ascii="StobiSerif Regular" w:eastAsia="StobiSerif Regular" w:hAnsi="StobiSerif Regular" w:cs="StobiSerif Regular"/>
              </w:rPr>
              <w:t xml:space="preserve">Да издаде уверение за редовно посетувана обука и диплома за </w:t>
            </w:r>
            <w:r w:rsidRPr="001A1F9E">
              <w:rPr>
                <w:rFonts w:ascii="StobiSerif Regular" w:eastAsia="StobiSerif Regular" w:hAnsi="StobiSerif Regular" w:cs="StobiSerif Regular"/>
              </w:rPr>
              <w:t>успешно положен испит</w:t>
            </w:r>
            <w:r w:rsidRPr="001A1F9E">
              <w:rPr>
                <w:rFonts w:ascii="StobiSerif Regular" w:eastAsia="StobiSerif Regular" w:hAnsi="StobiSerif Regular" w:cs="StobiSerif Regular"/>
                <w:lang w:val="en-US"/>
              </w:rPr>
              <w:t>;</w:t>
            </w:r>
          </w:p>
          <w:p w:rsidR="00C75AC7" w:rsidRPr="001A1F9E" w:rsidRDefault="00C75AC7" w:rsidP="004F4BAD">
            <w:pPr>
              <w:pStyle w:val="Normal2"/>
              <w:numPr>
                <w:ilvl w:val="0"/>
                <w:numId w:val="16"/>
              </w:numPr>
              <w:spacing w:after="0" w:line="252" w:lineRule="auto"/>
              <w:jc w:val="both"/>
            </w:pPr>
            <w:r w:rsidRPr="001A1F9E">
              <w:rPr>
                <w:rFonts w:ascii="StobiSerif Regular" w:hAnsi="StobiSerif Regular"/>
              </w:rPr>
              <w:t>За минимум 50% од слушателите кои успешно ќе ја завршат обуката, спроведувачот на обука ќе има обврска да обезбеди вработување ка</w:t>
            </w:r>
            <w:r>
              <w:rPr>
                <w:rFonts w:ascii="StobiSerif Regular" w:hAnsi="StobiSerif Regular"/>
              </w:rPr>
              <w:t>ј други работодавачи најдоцна 6</w:t>
            </w:r>
            <w:r w:rsidRPr="001A1F9E">
              <w:rPr>
                <w:rFonts w:ascii="StobiSerif Regular" w:hAnsi="StobiSerif Regular"/>
              </w:rPr>
              <w:t xml:space="preserve"> месеци по завршувањето на обуката</w:t>
            </w:r>
          </w:p>
          <w:p w:rsidR="00C75AC7" w:rsidRPr="001A1F9E" w:rsidRDefault="00C75AC7" w:rsidP="004F4BAD">
            <w:pPr>
              <w:pStyle w:val="Normal2"/>
              <w:numPr>
                <w:ilvl w:val="0"/>
                <w:numId w:val="20"/>
              </w:numPr>
              <w:spacing w:after="0" w:line="252" w:lineRule="auto"/>
              <w:jc w:val="both"/>
            </w:pPr>
            <w:r>
              <w:rPr>
                <w:rFonts w:ascii="StobiSerif Regular" w:hAnsi="StobiSerif Regular"/>
              </w:rPr>
              <w:lastRenderedPageBreak/>
              <w:t xml:space="preserve">Доколку од задолжителните </w:t>
            </w:r>
            <w:r w:rsidR="005721F8">
              <w:rPr>
                <w:rFonts w:ascii="StobiSerif Regular" w:hAnsi="StobiSerif Regular"/>
                <w:lang w:val="en-US"/>
              </w:rPr>
              <w:t>30</w:t>
            </w:r>
            <w:r w:rsidRPr="001A1F9E">
              <w:rPr>
                <w:rFonts w:ascii="StobiSerif Regular" w:hAnsi="StobiSerif Regular"/>
              </w:rPr>
              <w:t xml:space="preserve"> вработувања, што е еквивалент на 50%, спроведув</w:t>
            </w:r>
            <w:r>
              <w:rPr>
                <w:rFonts w:ascii="StobiSerif Regular" w:hAnsi="StobiSerif Regular"/>
              </w:rPr>
              <w:t xml:space="preserve">ачот на обука вработи од 1 до </w:t>
            </w:r>
            <w:r w:rsidR="005721F8">
              <w:rPr>
                <w:rFonts w:ascii="StobiSerif Regular" w:hAnsi="StobiSerif Regular"/>
                <w:lang w:val="en-US"/>
              </w:rPr>
              <w:t>10</w:t>
            </w:r>
            <w:r w:rsidRPr="001A1F9E">
              <w:rPr>
                <w:rFonts w:ascii="StobiSerif Regular" w:hAnsi="StobiSerif Regular"/>
              </w:rPr>
              <w:t xml:space="preserve"> лица, истиот ќе има обврска да врати 50% од средствата кои ги инвестирала АВРСМ, за останатите лица за кои било потребно да се обезбеди вработување.</w:t>
            </w:r>
          </w:p>
          <w:p w:rsidR="00C75AC7" w:rsidRPr="001A1F9E" w:rsidRDefault="00C75AC7" w:rsidP="004F4BAD">
            <w:pPr>
              <w:pStyle w:val="Normal2"/>
              <w:numPr>
                <w:ilvl w:val="0"/>
                <w:numId w:val="20"/>
              </w:numPr>
              <w:spacing w:after="0" w:line="252" w:lineRule="auto"/>
              <w:jc w:val="both"/>
            </w:pPr>
            <w:r>
              <w:rPr>
                <w:rFonts w:ascii="StobiSerif Regular" w:hAnsi="StobiSerif Regular"/>
              </w:rPr>
              <w:t xml:space="preserve">Доколку од задолжителните </w:t>
            </w:r>
            <w:r w:rsidR="005721F8">
              <w:rPr>
                <w:rFonts w:ascii="StobiSerif Regular" w:hAnsi="StobiSerif Regular"/>
                <w:lang w:val="en-US"/>
              </w:rPr>
              <w:t>30</w:t>
            </w:r>
            <w:r w:rsidRPr="001A1F9E">
              <w:rPr>
                <w:rFonts w:ascii="StobiSerif Regular" w:hAnsi="StobiSerif Regular"/>
              </w:rPr>
              <w:t xml:space="preserve"> вработувања, што е еквивалент на 50%, спро</w:t>
            </w:r>
            <w:r>
              <w:rPr>
                <w:rFonts w:ascii="StobiSerif Regular" w:hAnsi="StobiSerif Regular"/>
              </w:rPr>
              <w:t xml:space="preserve">ведувачот на обука вработи од </w:t>
            </w:r>
            <w:r w:rsidR="005721F8">
              <w:rPr>
                <w:rFonts w:ascii="StobiSerif Regular" w:hAnsi="StobiSerif Regular"/>
                <w:lang w:val="en-US"/>
              </w:rPr>
              <w:t>11</w:t>
            </w:r>
            <w:r>
              <w:rPr>
                <w:rFonts w:ascii="StobiSerif Regular" w:hAnsi="StobiSerif Regular"/>
              </w:rPr>
              <w:t xml:space="preserve"> до </w:t>
            </w:r>
            <w:r w:rsidR="005721F8">
              <w:rPr>
                <w:rFonts w:ascii="StobiSerif Regular" w:hAnsi="StobiSerif Regular"/>
                <w:lang w:val="en-US"/>
              </w:rPr>
              <w:t>2</w:t>
            </w:r>
            <w:r w:rsidRPr="001A1F9E">
              <w:rPr>
                <w:rFonts w:ascii="StobiSerif Regular" w:hAnsi="StobiSerif Regular"/>
              </w:rPr>
              <w:t>0 лица, истиот ќе има обврска да врати 40% од средствата кои ги инвестирала АВРСМ, за останатите лица за кои било потребно да се обезбеди вработување.</w:t>
            </w:r>
          </w:p>
          <w:p w:rsidR="00C75AC7" w:rsidRPr="001A1F9E" w:rsidRDefault="00C75AC7" w:rsidP="004F4BAD">
            <w:pPr>
              <w:pStyle w:val="Normal2"/>
              <w:numPr>
                <w:ilvl w:val="0"/>
                <w:numId w:val="20"/>
              </w:numPr>
              <w:spacing w:after="0" w:line="252" w:lineRule="auto"/>
              <w:jc w:val="both"/>
            </w:pPr>
            <w:r>
              <w:rPr>
                <w:rFonts w:ascii="StobiSerif Regular" w:hAnsi="StobiSerif Regular"/>
              </w:rPr>
              <w:t xml:space="preserve">Доколку од задолжителните </w:t>
            </w:r>
            <w:r w:rsidR="005721F8">
              <w:rPr>
                <w:rFonts w:ascii="StobiSerif Regular" w:hAnsi="StobiSerif Regular"/>
                <w:lang w:val="en-US"/>
              </w:rPr>
              <w:t>30</w:t>
            </w:r>
            <w:r w:rsidRPr="001A1F9E">
              <w:rPr>
                <w:rFonts w:ascii="StobiSerif Regular" w:hAnsi="StobiSerif Regular"/>
              </w:rPr>
              <w:t xml:space="preserve"> вработувања, што е еквивалент на 50%, спр</w:t>
            </w:r>
            <w:r>
              <w:rPr>
                <w:rFonts w:ascii="StobiSerif Regular" w:hAnsi="StobiSerif Regular"/>
              </w:rPr>
              <w:t xml:space="preserve">оведувачот на обука вработи од </w:t>
            </w:r>
            <w:r w:rsidR="005721F8">
              <w:rPr>
                <w:rFonts w:ascii="StobiSerif Regular" w:hAnsi="StobiSerif Regular"/>
                <w:lang w:val="en-US"/>
              </w:rPr>
              <w:t>21</w:t>
            </w:r>
            <w:r>
              <w:rPr>
                <w:rFonts w:ascii="StobiSerif Regular" w:hAnsi="StobiSerif Regular"/>
              </w:rPr>
              <w:t xml:space="preserve"> до </w:t>
            </w:r>
            <w:r w:rsidR="005721F8">
              <w:rPr>
                <w:rFonts w:ascii="StobiSerif Regular" w:hAnsi="StobiSerif Regular"/>
                <w:lang w:val="en-US"/>
              </w:rPr>
              <w:t>29</w:t>
            </w:r>
            <w:r w:rsidRPr="001A1F9E">
              <w:rPr>
                <w:rFonts w:ascii="StobiSerif Regular" w:hAnsi="StobiSerif Regular"/>
              </w:rPr>
              <w:t xml:space="preserve"> лица, </w:t>
            </w:r>
            <w:r>
              <w:rPr>
                <w:rFonts w:ascii="StobiSerif Regular" w:hAnsi="StobiSerif Regular"/>
              </w:rPr>
              <w:t>истиот ќе има обврска да врати 2</w:t>
            </w:r>
            <w:r w:rsidRPr="001A1F9E">
              <w:rPr>
                <w:rFonts w:ascii="StobiSerif Regular" w:hAnsi="StobiSerif Regular"/>
              </w:rPr>
              <w:t>0% од средствата кои ги инвестирала АВРСМ, за останатите лица за кои било потребно да се обезбеди вработување.</w:t>
            </w:r>
          </w:p>
          <w:p w:rsidR="00C75AC7" w:rsidRPr="001A1F9E" w:rsidRDefault="00C75AC7" w:rsidP="004F4BAD">
            <w:pPr>
              <w:pStyle w:val="Normal2"/>
              <w:numPr>
                <w:ilvl w:val="0"/>
                <w:numId w:val="16"/>
              </w:numPr>
              <w:spacing w:after="0"/>
              <w:jc w:val="both"/>
              <w:rPr>
                <w:rFonts w:ascii="StobiSerif Regular" w:eastAsia="StobiSerif Regular" w:hAnsi="StobiSerif Regular" w:cs="StobiSerif Regular"/>
              </w:rPr>
            </w:pPr>
            <w:r>
              <w:rPr>
                <w:rFonts w:ascii="StobiSerif Regular" w:hAnsi="StobiSerif Regular"/>
              </w:rPr>
              <w:t xml:space="preserve">Доколку од задолжителните </w:t>
            </w:r>
            <w:r w:rsidR="005721F8">
              <w:rPr>
                <w:rFonts w:ascii="StobiSerif Regular" w:hAnsi="StobiSerif Regular"/>
                <w:lang w:val="en-US"/>
              </w:rPr>
              <w:t>30</w:t>
            </w:r>
            <w:r w:rsidRPr="001A1F9E">
              <w:rPr>
                <w:rFonts w:ascii="StobiSerif Regular" w:hAnsi="StobiSerif Regular"/>
              </w:rPr>
              <w:t xml:space="preserve"> вработувања, што е еквивалент на 50%, спроведувачот на обука не вработи ниту едно лице, истиот ќе има обврска да ги врати средствата кои ги инвестирала АВРСМ, за лицата за кои било потребно да се обезбеди вработување.</w:t>
            </w:r>
          </w:p>
          <w:p w:rsidR="00C75AC7" w:rsidRPr="001A1F9E" w:rsidRDefault="00C75AC7" w:rsidP="00C75AC7">
            <w:pPr>
              <w:pStyle w:val="Normal2"/>
              <w:spacing w:after="0" w:line="252" w:lineRule="auto"/>
              <w:ind w:left="720"/>
              <w:jc w:val="both"/>
            </w:pPr>
          </w:p>
        </w:tc>
      </w:tr>
      <w:tr w:rsidR="00C75AC7" w:rsidTr="00C75AC7">
        <w:trPr>
          <w:trHeight w:val="600"/>
        </w:trPr>
        <w:tc>
          <w:tcPr>
            <w:tcW w:w="9700" w:type="dxa"/>
            <w:gridSpan w:val="2"/>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4400CB" w:rsidRDefault="00C75AC7" w:rsidP="00C75AC7">
            <w:pPr>
              <w:pStyle w:val="Normal2"/>
              <w:spacing w:after="0"/>
              <w:jc w:val="center"/>
              <w:rPr>
                <w:rFonts w:ascii="StobiSerif Regular" w:eastAsia="StobiSerif Regular" w:hAnsi="StobiSerif Regular" w:cs="StobiSerif Regular"/>
                <w:color w:val="0070C0"/>
                <w:lang w:val="en-US"/>
              </w:rPr>
            </w:pPr>
            <w:r>
              <w:rPr>
                <w:rFonts w:ascii="StobiSerif Regular" w:eastAsia="StobiSerif Regular" w:hAnsi="StobiSerif Regular" w:cs="StobiSerif Regular"/>
                <w:b/>
                <w:color w:val="568523"/>
              </w:rPr>
              <w:lastRenderedPageBreak/>
              <w:t>Реализација</w:t>
            </w:r>
          </w:p>
        </w:tc>
      </w:tr>
      <w:tr w:rsidR="00C75AC7" w:rsidTr="00C75AC7">
        <w:trPr>
          <w:trHeight w:val="420"/>
        </w:trPr>
        <w:tc>
          <w:tcPr>
            <w:tcW w:w="9700" w:type="dxa"/>
            <w:gridSpan w:val="2"/>
            <w:tcBorders>
              <w:top w:val="single" w:sz="12" w:space="0" w:color="538135"/>
              <w:left w:val="single" w:sz="12" w:space="0" w:color="538135"/>
              <w:bottom w:val="single" w:sz="12" w:space="0" w:color="538135"/>
              <w:right w:val="single" w:sz="12" w:space="0" w:color="538135"/>
            </w:tcBorders>
          </w:tcPr>
          <w:p w:rsidR="00C75AC7" w:rsidRDefault="00C75AC7" w:rsidP="004F4BAD">
            <w:pPr>
              <w:pStyle w:val="Normal2"/>
              <w:numPr>
                <w:ilvl w:val="0"/>
                <w:numId w:val="18"/>
              </w:numPr>
              <w:spacing w:after="0" w:line="240" w:lineRule="auto"/>
              <w:ind w:left="456"/>
              <w:jc w:val="both"/>
            </w:pPr>
            <w:r>
              <w:rPr>
                <w:rFonts w:ascii="StobiSerif Regular" w:eastAsia="StobiSerif Regular" w:hAnsi="StobiSerif Regular" w:cs="StobiSerif Regular"/>
              </w:rPr>
              <w:t>Јавен повик за невработени лица и пребарување од евиденција на невработени лица врз основа на профилирање и ИПВ</w:t>
            </w:r>
            <w:r>
              <w:rPr>
                <w:rFonts w:ascii="StobiSerif Regular" w:eastAsia="StobiSerif Regular" w:hAnsi="StobiSerif Regular" w:cs="StobiSerif Regular"/>
                <w:lang w:val="en-US"/>
              </w:rPr>
              <w:t>;</w:t>
            </w:r>
          </w:p>
          <w:p w:rsidR="00C75AC7" w:rsidRDefault="00C75AC7" w:rsidP="004F4BAD">
            <w:pPr>
              <w:pStyle w:val="Normal2"/>
              <w:numPr>
                <w:ilvl w:val="0"/>
                <w:numId w:val="18"/>
              </w:numPr>
              <w:spacing w:after="0" w:line="240" w:lineRule="auto"/>
              <w:ind w:left="456"/>
              <w:jc w:val="both"/>
            </w:pPr>
            <w:r>
              <w:rPr>
                <w:rFonts w:ascii="StobiSerif Regular" w:eastAsia="StobiSerif Regular" w:hAnsi="StobiSerif Regular" w:cs="StobiSerif Regular"/>
              </w:rPr>
              <w:t>Јавен повик за спроведувачи на обука</w:t>
            </w:r>
            <w:r>
              <w:rPr>
                <w:rFonts w:ascii="StobiSerif Regular" w:eastAsia="StobiSerif Regular" w:hAnsi="StobiSerif Regular" w:cs="StobiSerif Regular"/>
                <w:lang w:val="en-US"/>
              </w:rPr>
              <w:t>;</w:t>
            </w:r>
          </w:p>
          <w:p w:rsidR="00C75AC7" w:rsidRDefault="00C75AC7" w:rsidP="004F4BAD">
            <w:pPr>
              <w:pStyle w:val="Normal2"/>
              <w:numPr>
                <w:ilvl w:val="0"/>
                <w:numId w:val="18"/>
              </w:numPr>
              <w:spacing w:after="0" w:line="240" w:lineRule="auto"/>
              <w:ind w:left="456"/>
              <w:jc w:val="both"/>
            </w:pPr>
            <w:r>
              <w:rPr>
                <w:rFonts w:ascii="StobiSerif Regular" w:eastAsia="StobiSerif Regular" w:hAnsi="StobiSerif Regular" w:cs="StobiSerif Regular"/>
              </w:rPr>
              <w:t>Пријава за учество на спроведувачи на обука</w:t>
            </w:r>
            <w:r>
              <w:rPr>
                <w:rFonts w:ascii="StobiSerif Regular" w:eastAsia="StobiSerif Regular" w:hAnsi="StobiSerif Regular" w:cs="StobiSerif Regular"/>
                <w:lang w:val="en-US"/>
              </w:rPr>
              <w:t>;</w:t>
            </w:r>
          </w:p>
          <w:p w:rsidR="00C75AC7" w:rsidRDefault="00C75AC7" w:rsidP="004F4BAD">
            <w:pPr>
              <w:pStyle w:val="Normal2"/>
              <w:numPr>
                <w:ilvl w:val="0"/>
                <w:numId w:val="18"/>
              </w:numPr>
              <w:spacing w:after="0" w:line="240" w:lineRule="auto"/>
              <w:ind w:left="456"/>
              <w:jc w:val="both"/>
            </w:pPr>
            <w:r>
              <w:rPr>
                <w:rFonts w:ascii="StobiSerif Regular" w:eastAsia="StobiSerif Regular" w:hAnsi="StobiSerif Regular" w:cs="StobiSerif Regular"/>
              </w:rPr>
              <w:t>Селекција на спроведувачи на обука</w:t>
            </w:r>
            <w:r w:rsidR="005F51E5">
              <w:rPr>
                <w:rFonts w:ascii="StobiSerif Regular" w:eastAsia="StobiSerif Regular" w:hAnsi="StobiSerif Regular" w:cs="StobiSerif Regular"/>
                <w:lang w:val="en-US"/>
              </w:rPr>
              <w:t xml:space="preserve"> спроведена од комисија за селекција</w:t>
            </w:r>
            <w:r>
              <w:rPr>
                <w:rFonts w:ascii="StobiSerif Regular" w:eastAsia="StobiSerif Regular" w:hAnsi="StobiSerif Regular" w:cs="StobiSerif Regular"/>
                <w:lang w:val="en-US"/>
              </w:rPr>
              <w:t>;</w:t>
            </w:r>
          </w:p>
          <w:p w:rsidR="00C75AC7" w:rsidRPr="00516DAC" w:rsidRDefault="00C75AC7" w:rsidP="004F4BAD">
            <w:pPr>
              <w:numPr>
                <w:ilvl w:val="0"/>
                <w:numId w:val="18"/>
              </w:numPr>
              <w:spacing w:after="0" w:line="240" w:lineRule="auto"/>
              <w:ind w:left="456"/>
              <w:jc w:val="both"/>
              <w:rPr>
                <w:rFonts w:cs="Calibri"/>
              </w:rPr>
            </w:pPr>
            <w:r>
              <w:rPr>
                <w:rFonts w:ascii="StobiSerif Regular" w:eastAsia="StobiSerif Regular" w:hAnsi="StobiSerif Regular" w:cs="StobiSerif Regular"/>
              </w:rPr>
              <w:t>П</w:t>
            </w:r>
            <w:r w:rsidRPr="003210CA">
              <w:rPr>
                <w:rFonts w:ascii="StobiSerif Regular" w:eastAsia="StobiSerif Regular" w:hAnsi="StobiSerif Regular" w:cs="StobiSerif Regular"/>
              </w:rPr>
              <w:t>роверка на нивото на знаење на кандидатите со цел вклучување во обуката</w:t>
            </w:r>
            <w:r w:rsidRPr="003210CA">
              <w:rPr>
                <w:rFonts w:ascii="StobiSerif Regular" w:eastAsia="StobiSerif Regular" w:hAnsi="StobiSerif Regular" w:cs="StobiSerif Regular"/>
                <w:lang w:val="en-US"/>
              </w:rPr>
              <w:t>;</w:t>
            </w:r>
          </w:p>
          <w:p w:rsidR="00C75AC7" w:rsidRPr="00A551D7" w:rsidRDefault="00C75AC7" w:rsidP="004F4BAD">
            <w:pPr>
              <w:numPr>
                <w:ilvl w:val="0"/>
                <w:numId w:val="18"/>
              </w:numPr>
              <w:spacing w:after="0" w:line="240" w:lineRule="auto"/>
              <w:ind w:left="456"/>
              <w:jc w:val="both"/>
              <w:rPr>
                <w:rFonts w:cs="Calibri"/>
              </w:rPr>
            </w:pPr>
            <w:r w:rsidRPr="00A551D7">
              <w:rPr>
                <w:rFonts w:ascii="StobiSerif Regular" w:eastAsia="StobiSerif Regular" w:hAnsi="StobiSerif Regular" w:cs="StobiSerif Regular"/>
              </w:rPr>
              <w:t xml:space="preserve">Обука на невработени лица </w:t>
            </w:r>
            <w:r>
              <w:rPr>
                <w:rFonts w:ascii="StobiSerif Regular" w:eastAsia="StobiSerif Regular" w:hAnsi="StobiSerif Regular" w:cs="StobiSerif Regular"/>
              </w:rPr>
              <w:t xml:space="preserve">во </w:t>
            </w:r>
            <w:r w:rsidRPr="00FC6C46">
              <w:rPr>
                <w:rFonts w:ascii="StobiSerif Regular" w:hAnsi="StobiSerif Regular" w:cs="Arial"/>
              </w:rPr>
              <w:t>Скопскиот и во други</w:t>
            </w:r>
            <w:r>
              <w:rPr>
                <w:rFonts w:ascii="StobiSerif Regular" w:hAnsi="StobiSerif Regular" w:cs="Arial"/>
              </w:rPr>
              <w:t>те плански</w:t>
            </w:r>
            <w:r w:rsidRPr="00FC6C46">
              <w:rPr>
                <w:rFonts w:ascii="StobiSerif Regular" w:hAnsi="StobiSerif Regular" w:cs="Arial"/>
              </w:rPr>
              <w:t xml:space="preserve"> региони </w:t>
            </w:r>
            <w:r>
              <w:rPr>
                <w:rFonts w:ascii="StobiSerif Regular" w:hAnsi="StobiSerif Regular" w:cs="Arial"/>
              </w:rPr>
              <w:t>на Република Северна Македонија,</w:t>
            </w:r>
            <w:r w:rsidRPr="00463A81">
              <w:rPr>
                <w:rFonts w:ascii="StobiSerif Regular" w:hAnsi="StobiSerif Regular" w:cs="Arial"/>
              </w:rPr>
              <w:t xml:space="preserve"> во период од </w:t>
            </w:r>
            <w:r>
              <w:rPr>
                <w:rFonts w:ascii="StobiSerif Regular" w:hAnsi="StobiSerif Regular" w:cs="Arial"/>
              </w:rPr>
              <w:t xml:space="preserve">максимум </w:t>
            </w:r>
            <w:r>
              <w:rPr>
                <w:rFonts w:ascii="StobiSerif Regular" w:hAnsi="StobiSerif Regular" w:cs="Arial"/>
                <w:lang w:val="en-US"/>
              </w:rPr>
              <w:t>4</w:t>
            </w:r>
            <w:r>
              <w:rPr>
                <w:rFonts w:ascii="StobiSerif Regular" w:hAnsi="StobiSerif Regular" w:cs="Arial"/>
              </w:rPr>
              <w:t xml:space="preserve">(четири) </w:t>
            </w:r>
            <w:r w:rsidRPr="00463A81">
              <w:rPr>
                <w:rFonts w:ascii="StobiSerif Regular" w:hAnsi="StobiSerif Regular" w:cs="Arial"/>
              </w:rPr>
              <w:t xml:space="preserve">месеци од денот на </w:t>
            </w:r>
            <w:r>
              <w:rPr>
                <w:rFonts w:ascii="StobiSerif Regular" w:hAnsi="StobiSerif Regular" w:cs="Arial"/>
              </w:rPr>
              <w:t xml:space="preserve">формирањена </w:t>
            </w:r>
            <w:r w:rsidRPr="00463A81">
              <w:rPr>
                <w:rFonts w:ascii="StobiSerif Regular" w:hAnsi="StobiSerif Regular" w:cs="Arial"/>
              </w:rPr>
              <w:t>конечните ранг листи</w:t>
            </w:r>
            <w:r>
              <w:rPr>
                <w:rFonts w:ascii="StobiSerif Regular" w:hAnsi="StobiSerif Regular" w:cs="Arial"/>
              </w:rPr>
              <w:t>, во групи од минимум 10</w:t>
            </w:r>
            <w:r w:rsidRPr="00260AEB">
              <w:rPr>
                <w:rFonts w:ascii="StobiSerif Regular" w:hAnsi="StobiSerif Regular" w:cs="Arial"/>
              </w:rPr>
              <w:t xml:space="preserve"> (</w:t>
            </w:r>
            <w:r>
              <w:rPr>
                <w:rFonts w:ascii="StobiSerif Regular" w:hAnsi="StobiSerif Regular" w:cs="Arial"/>
              </w:rPr>
              <w:t>десет</w:t>
            </w:r>
            <w:r w:rsidRPr="00260AEB">
              <w:rPr>
                <w:rFonts w:ascii="StobiSerif Regular" w:hAnsi="StobiSerif Regular" w:cs="Arial"/>
              </w:rPr>
              <w:t>)</w:t>
            </w:r>
            <w:r>
              <w:rPr>
                <w:rFonts w:ascii="StobiSerif Regular" w:hAnsi="StobiSerif Regular" w:cs="Arial"/>
              </w:rPr>
              <w:t xml:space="preserve"> слушатели по програмски пакет а </w:t>
            </w:r>
            <w:r w:rsidRPr="00FC6C46">
              <w:rPr>
                <w:rFonts w:ascii="StobiSerif Regular" w:hAnsi="StobiSerif Regular" w:cs="Arial"/>
              </w:rPr>
              <w:t xml:space="preserve">во зависност од пројавениот интерес на </w:t>
            </w:r>
            <w:r>
              <w:rPr>
                <w:rFonts w:ascii="StobiSerif Regular" w:hAnsi="StobiSerif Regular" w:cs="Arial"/>
              </w:rPr>
              <w:t xml:space="preserve">таргетираната категорија на </w:t>
            </w:r>
            <w:r w:rsidRPr="00260AEB">
              <w:rPr>
                <w:rFonts w:ascii="StobiSerif Regular" w:hAnsi="StobiSerif Regular" w:cs="Arial"/>
              </w:rPr>
              <w:t xml:space="preserve">евидентирани невработени лицаза учество во </w:t>
            </w:r>
            <w:r w:rsidRPr="00FC6C46">
              <w:rPr>
                <w:rFonts w:ascii="StobiSerif Regular" w:hAnsi="StobiSerif Regular" w:cs="Arial"/>
              </w:rPr>
              <w:t>мерката</w:t>
            </w:r>
            <w:r>
              <w:rPr>
                <w:rFonts w:ascii="StobiSerif Regular" w:hAnsi="StobiSerif Regular" w:cs="Arial"/>
                <w:lang w:val="en-US"/>
              </w:rPr>
              <w:t>;</w:t>
            </w:r>
          </w:p>
          <w:p w:rsidR="00C75AC7" w:rsidRPr="00D25F5C" w:rsidRDefault="00C75AC7" w:rsidP="004F4BAD">
            <w:pPr>
              <w:numPr>
                <w:ilvl w:val="0"/>
                <w:numId w:val="18"/>
              </w:numPr>
              <w:spacing w:after="0" w:line="240" w:lineRule="auto"/>
              <w:ind w:left="456"/>
              <w:jc w:val="both"/>
              <w:rPr>
                <w:rFonts w:cs="Calibri"/>
              </w:rPr>
            </w:pPr>
            <w:r>
              <w:rPr>
                <w:rFonts w:ascii="StobiSerif Regular" w:eastAsia="StobiSerif Regular" w:hAnsi="StobiSerif Regular" w:cs="StobiSerif Regular"/>
              </w:rPr>
              <w:t xml:space="preserve">Издавање на  </w:t>
            </w:r>
            <w:r w:rsidRPr="00FC6C46">
              <w:rPr>
                <w:rFonts w:ascii="StobiSerif Regular" w:hAnsi="StobiSerif Regular" w:cs="Arial"/>
              </w:rPr>
              <w:t xml:space="preserve">уверение за </w:t>
            </w:r>
            <w:r>
              <w:rPr>
                <w:rFonts w:ascii="StobiSerif Regular" w:hAnsi="StobiSerif Regular" w:cs="Arial"/>
              </w:rPr>
              <w:t xml:space="preserve">редовно </w:t>
            </w:r>
            <w:r w:rsidRPr="00FC6C46">
              <w:rPr>
                <w:rFonts w:ascii="StobiSerif Regular" w:hAnsi="StobiSerif Regular" w:cs="Arial"/>
              </w:rPr>
              <w:t>посетувана обука</w:t>
            </w:r>
            <w:r>
              <w:rPr>
                <w:rFonts w:ascii="StobiSerif Regular" w:hAnsi="StobiSerif Regular" w:cs="Arial"/>
                <w:lang w:val="en-US"/>
              </w:rPr>
              <w:t xml:space="preserve"> (7</w:t>
            </w:r>
            <w:r>
              <w:rPr>
                <w:rFonts w:ascii="StobiSerif Regular" w:hAnsi="StobiSerif Regular" w:cs="Arial"/>
              </w:rPr>
              <w:t>0% од часовите</w:t>
            </w:r>
            <w:r>
              <w:rPr>
                <w:rFonts w:ascii="StobiSerif Regular" w:hAnsi="StobiSerif Regular" w:cs="Arial"/>
                <w:lang w:val="en-US"/>
              </w:rPr>
              <w:t>);</w:t>
            </w:r>
          </w:p>
          <w:p w:rsidR="00C75AC7" w:rsidRPr="00F932E9" w:rsidRDefault="00C75AC7" w:rsidP="004F4BAD">
            <w:pPr>
              <w:numPr>
                <w:ilvl w:val="0"/>
                <w:numId w:val="18"/>
              </w:numPr>
              <w:spacing w:after="0" w:line="240" w:lineRule="auto"/>
              <w:ind w:left="456"/>
              <w:jc w:val="both"/>
              <w:rPr>
                <w:rFonts w:ascii="StobiSerif Regular" w:eastAsia="StobiSerif Regular" w:hAnsi="StobiSerif Regular" w:cs="StobiSerif Regular"/>
              </w:rPr>
            </w:pPr>
            <w:r>
              <w:rPr>
                <w:rFonts w:ascii="StobiSerif Regular" w:eastAsia="StobiSerif Regular" w:hAnsi="StobiSerif Regular" w:cs="StobiSerif Regular"/>
              </w:rPr>
              <w:t xml:space="preserve">Полагање испит(и) </w:t>
            </w:r>
            <w:r w:rsidRPr="00F932E9">
              <w:rPr>
                <w:rFonts w:ascii="StobiSerif Regular" w:eastAsia="StobiSerif Regular" w:hAnsi="StobiSerif Regular" w:cs="StobiSerif Regular"/>
              </w:rPr>
              <w:t>Издавање на диплома за успешно положен испит(и)</w:t>
            </w:r>
            <w:r w:rsidRPr="00F932E9">
              <w:rPr>
                <w:rFonts w:ascii="StobiSerif Regular" w:eastAsia="StobiSerif Regular" w:hAnsi="StobiSerif Regular" w:cs="StobiSerif Regular"/>
                <w:lang w:val="en-US"/>
              </w:rPr>
              <w:t>;</w:t>
            </w:r>
          </w:p>
          <w:p w:rsidR="00C75AC7" w:rsidRPr="00F932E9" w:rsidRDefault="00C75AC7" w:rsidP="004F4BAD">
            <w:pPr>
              <w:numPr>
                <w:ilvl w:val="0"/>
                <w:numId w:val="18"/>
              </w:numPr>
              <w:spacing w:after="0" w:line="240" w:lineRule="auto"/>
              <w:ind w:left="456"/>
              <w:jc w:val="both"/>
              <w:rPr>
                <w:rFonts w:ascii="StobiSerif Regular" w:eastAsia="StobiSerif Regular" w:hAnsi="StobiSerif Regular" w:cs="StobiSerif Regular"/>
              </w:rPr>
            </w:pPr>
            <w:r w:rsidRPr="00F932E9">
              <w:rPr>
                <w:rFonts w:ascii="StobiSerif Regular" w:eastAsia="StobiSerif Regular" w:hAnsi="StobiSerif Regular" w:cs="StobiSerif Regular"/>
              </w:rPr>
              <w:t>Мониторинг</w:t>
            </w:r>
            <w:r w:rsidRPr="00F932E9">
              <w:rPr>
                <w:rFonts w:ascii="StobiSerif Regular" w:eastAsia="StobiSerif Regular" w:hAnsi="StobiSerif Regular" w:cs="StobiSerif Regular"/>
                <w:lang w:val="en-US"/>
              </w:rPr>
              <w:t>;</w:t>
            </w:r>
          </w:p>
          <w:p w:rsidR="00C75AC7" w:rsidRPr="00BC7728" w:rsidRDefault="00C75AC7" w:rsidP="004F4BAD">
            <w:pPr>
              <w:numPr>
                <w:ilvl w:val="0"/>
                <w:numId w:val="18"/>
              </w:numPr>
              <w:spacing w:after="0" w:line="240" w:lineRule="auto"/>
              <w:ind w:left="456"/>
              <w:jc w:val="both"/>
              <w:rPr>
                <w:rFonts w:ascii="StobiSerif Regular" w:eastAsia="StobiSerif Regular" w:hAnsi="StobiSerif Regular" w:cs="StobiSerif Regular"/>
                <w:lang w:val="en-US"/>
              </w:rPr>
            </w:pPr>
            <w:r w:rsidRPr="00F932E9">
              <w:rPr>
                <w:rFonts w:ascii="StobiSerif Regular" w:eastAsia="StobiSerif Regular" w:hAnsi="StobiSerif Regular" w:cs="StobiSerif Regular"/>
              </w:rPr>
              <w:t>Враб</w:t>
            </w:r>
            <w:r w:rsidRPr="00F932E9">
              <w:rPr>
                <w:rFonts w:ascii="StobiSerif Regular" w:eastAsia="StobiSerif Regular" w:hAnsi="StobiSerif Regular" w:cs="Arial"/>
                <w:lang w:val="en-US"/>
              </w:rPr>
              <w:t>о</w:t>
            </w:r>
            <w:r w:rsidRPr="00F932E9">
              <w:rPr>
                <w:rFonts w:ascii="StobiSerif Regular" w:eastAsia="StobiSerif Regular" w:hAnsi="StobiSerif Regular" w:cs="Calibri"/>
              </w:rPr>
              <w:t>т</w:t>
            </w:r>
            <w:r w:rsidRPr="00BC7728">
              <w:rPr>
                <w:rFonts w:ascii="StobiSerif Regular" w:eastAsia="StobiSerif Regular" w:hAnsi="StobiSerif Regular" w:cs="StobiSerif Regular"/>
              </w:rPr>
              <w:t>ување.</w:t>
            </w:r>
          </w:p>
          <w:p w:rsidR="00C75AC7" w:rsidRDefault="00C75AC7" w:rsidP="00C75AC7">
            <w:pPr>
              <w:pStyle w:val="Normal2"/>
              <w:spacing w:after="0" w:line="240" w:lineRule="auto"/>
              <w:jc w:val="both"/>
            </w:pPr>
          </w:p>
        </w:tc>
      </w:tr>
    </w:tbl>
    <w:p w:rsidR="00C75AC7" w:rsidRDefault="009C3DF7" w:rsidP="00C75AC7">
      <w:r w:rsidRPr="009C3DF7">
        <w:rPr>
          <w:rFonts w:ascii="StobiSerif Regular" w:hAnsi="StobiSerif Regular"/>
          <w:b/>
          <w:noProof/>
          <w:color w:val="0070C0"/>
          <w:lang w:val="en-US"/>
        </w:rPr>
        <w:pict>
          <v:line id="Line 79" o:spid="_x0000_s1055" style="position:absolute;z-index:251669504;visibility:visible;mso-wrap-distance-top:-6e-5mm;mso-wrap-distance-bottom:-6e-5mm;mso-position-horizontal-relative:text;mso-position-vertical-relative:text" from="57.8pt,22.5pt" to="392.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" strokecolor="#9bbb59" strokeweight="2pt">
            <v:shadow on="t" color="black" opacity="24903f" origin=",.5" offset="0,.55556mm"/>
            <o:lock v:ext="edit" shapetype="f"/>
          </v:line>
        </w:pict>
      </w:r>
      <w:r w:rsidRPr="009C3DF7">
        <w:rPr>
          <w:rFonts w:ascii="StobiSerif Regular" w:hAnsi="StobiSerif Regular"/>
          <w:b/>
          <w:noProof/>
          <w:color w:val="0070C0"/>
          <w:lang w:val="en-US"/>
        </w:rPr>
        <w:pict>
          <v:line id="Straight Connector 11" o:spid="_x0000_s1054" style="position:absolute;z-index:251668480;visibility:visible;mso-wrap-distance-top:-6e-5mm;mso-wrap-distance-bottom:-6e-5mm;mso-position-horizontal-relative:text;mso-position-vertical-relative:text" from="57.8pt,22.5pt" to="392.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" strokecolor="#9bbb59" strokeweight="2pt">
            <v:shadow on="t" color="black" opacity="24903f" origin=",.5" offset="0,.55556mm"/>
            <o:lock v:ext="edit" shapetype="f"/>
          </v:line>
        </w:pict>
      </w:r>
    </w:p>
    <w:p w:rsidR="00C13A6F" w:rsidRDefault="00C13A6F">
      <w:pPr>
        <w:spacing w:after="0" w:line="240" w:lineRule="auto"/>
      </w:pPr>
      <w:r>
        <w:br w:type="page"/>
      </w:r>
    </w:p>
    <w:p w:rsidR="00C75AC7" w:rsidRPr="00EC2648" w:rsidRDefault="00C75AC7" w:rsidP="00C75AC7"/>
    <w:p w:rsidR="00C75AC7" w:rsidRPr="00753E38" w:rsidRDefault="00C75AC7" w:rsidP="00A84346">
      <w:pPr>
        <w:pStyle w:val="Heading2"/>
        <w:numPr>
          <w:ilvl w:val="0"/>
          <w:numId w:val="45"/>
        </w:numPr>
        <w:shd w:val="clear" w:color="auto" w:fill="C5E0B3"/>
        <w:rPr>
          <w:rFonts w:ascii="StobiSerif Regular" w:hAnsi="StobiSerif Regular"/>
          <w:b/>
          <w:color w:val="0070C0"/>
          <w:lang w:val="mk-MK"/>
        </w:rPr>
      </w:pPr>
      <w:r w:rsidRPr="00753E38">
        <w:rPr>
          <w:rFonts w:ascii="StobiSerif Regular" w:hAnsi="StobiSerif Regular" w:cs="Calibri"/>
          <w:b/>
          <w:color w:val="005000"/>
          <w:sz w:val="24"/>
          <w:lang w:val="mk-MK"/>
        </w:rPr>
        <w:t>ПРАКТИКАНТСТВО</w:t>
      </w:r>
    </w:p>
    <w:p w:rsidR="00C75AC7" w:rsidRPr="00753E38" w:rsidRDefault="00C75AC7" w:rsidP="00C75AC7">
      <w:pPr>
        <w:rPr>
          <w:rFonts w:ascii="StobiSerif Regular" w:hAnsi="StobiSerif Regular"/>
          <w:b/>
          <w:color w:val="0070C0"/>
        </w:rPr>
      </w:pPr>
    </w:p>
    <w:tbl>
      <w:tblPr>
        <w:tblW w:w="9791" w:type="dxa"/>
        <w:tblInd w:w="108" w:type="dxa"/>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tblLook w:val="00A0"/>
      </w:tblPr>
      <w:tblGrid>
        <w:gridCol w:w="2269"/>
        <w:gridCol w:w="7513"/>
        <w:gridCol w:w="9"/>
      </w:tblGrid>
      <w:tr w:rsidR="00C75AC7" w:rsidRPr="00753E38" w:rsidTr="00C75AC7">
        <w:trPr>
          <w:gridAfter w:val="1"/>
          <w:wAfter w:w="9" w:type="dxa"/>
          <w:trHeight w:val="590"/>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753E38" w:rsidRDefault="00C75AC7" w:rsidP="00C75AC7">
            <w:pPr>
              <w:spacing w:after="0"/>
              <w:rPr>
                <w:rFonts w:ascii="StobiSerif Regular" w:hAnsi="StobiSerif Regular"/>
                <w:b/>
                <w:bCs/>
                <w:color w:val="568523"/>
              </w:rPr>
            </w:pPr>
            <w:r w:rsidRPr="00753E38">
              <w:rPr>
                <w:rFonts w:ascii="StobiSerif Regular" w:hAnsi="StobiSerif Regular"/>
                <w:b/>
                <w:bCs/>
                <w:color w:val="568523"/>
              </w:rPr>
              <w:t>Наслов на мерката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753E38" w:rsidRDefault="00C75AC7" w:rsidP="00C75AC7">
            <w:pPr>
              <w:autoSpaceDE w:val="0"/>
              <w:autoSpaceDN w:val="0"/>
              <w:adjustRightInd w:val="0"/>
              <w:spacing w:after="0" w:line="240" w:lineRule="auto"/>
              <w:jc w:val="both"/>
              <w:rPr>
                <w:rFonts w:ascii="StobiSerif Regular" w:hAnsi="StobiSerif Regular"/>
                <w:b/>
              </w:rPr>
            </w:pPr>
            <w:r w:rsidRPr="00753E38">
              <w:rPr>
                <w:rStyle w:val="Heading3Char"/>
                <w:rFonts w:ascii="StobiSerif Regular" w:hAnsi="StobiSerif Regular" w:cs="Calibri"/>
                <w:b/>
                <w:sz w:val="22"/>
                <w:szCs w:val="22"/>
                <w:lang w:val="mk-MK"/>
              </w:rPr>
              <w:t>5. Практиканство</w:t>
            </w:r>
          </w:p>
        </w:tc>
      </w:tr>
      <w:tr w:rsidR="00C75AC7" w:rsidRPr="00753E38" w:rsidTr="00C75AC7">
        <w:trPr>
          <w:gridAfter w:val="1"/>
          <w:wAfter w:w="9" w:type="dxa"/>
          <w:trHeight w:val="590"/>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753E38" w:rsidRDefault="00C75AC7" w:rsidP="00C75AC7">
            <w:pPr>
              <w:spacing w:after="0"/>
              <w:rPr>
                <w:rFonts w:ascii="StobiSerif Regular" w:hAnsi="StobiSerif Regular"/>
                <w:b/>
                <w:bCs/>
                <w:color w:val="568523"/>
              </w:rPr>
            </w:pPr>
            <w:r w:rsidRPr="00753E38">
              <w:rPr>
                <w:rFonts w:ascii="StobiSerif Regular" w:hAnsi="StobiSerif Regular"/>
                <w:b/>
                <w:bCs/>
                <w:color w:val="568523"/>
              </w:rPr>
              <w:t>Цел на мерката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753E38" w:rsidRDefault="00C75AC7" w:rsidP="00C75AC7">
            <w:pPr>
              <w:spacing w:after="0" w:line="240" w:lineRule="auto"/>
              <w:jc w:val="both"/>
              <w:rPr>
                <w:rFonts w:ascii="StobiSerif Regular" w:hAnsi="StobiSerif Regular"/>
              </w:rPr>
            </w:pPr>
            <w:r w:rsidRPr="00753E38">
              <w:rPr>
                <w:rFonts w:ascii="StobiSerif Regular" w:hAnsi="StobiSerif Regular"/>
              </w:rPr>
              <w:t>Стекнување практични  работни знаења и вештини потребни за извршување работни задачи на одредени работни места</w:t>
            </w:r>
          </w:p>
        </w:tc>
      </w:tr>
      <w:tr w:rsidR="00C75AC7" w:rsidRPr="00753E38" w:rsidTr="00C75AC7">
        <w:trPr>
          <w:gridAfter w:val="1"/>
          <w:wAfter w:w="9" w:type="dxa"/>
          <w:trHeight w:val="631"/>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753E38" w:rsidRDefault="00C75AC7" w:rsidP="00C75AC7">
            <w:pPr>
              <w:spacing w:after="0"/>
              <w:rPr>
                <w:rFonts w:ascii="StobiSerif Regular" w:hAnsi="StobiSerif Regular"/>
                <w:b/>
                <w:bCs/>
                <w:color w:val="568523"/>
              </w:rPr>
            </w:pPr>
            <w:r w:rsidRPr="00753E38">
              <w:rPr>
                <w:rFonts w:ascii="StobiSerif Regular" w:hAnsi="StobiSerif Regular"/>
                <w:b/>
                <w:bCs/>
                <w:color w:val="568523"/>
              </w:rPr>
              <w:t>Целна група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753E38" w:rsidRDefault="00C75AC7" w:rsidP="00C75AC7">
            <w:pPr>
              <w:spacing w:after="0"/>
              <w:rPr>
                <w:rFonts w:ascii="StobiSerif Regular" w:hAnsi="StobiSerif Regular"/>
              </w:rPr>
            </w:pPr>
            <w:r w:rsidRPr="00753E38">
              <w:rPr>
                <w:rFonts w:ascii="StobiSerif Regular" w:hAnsi="StobiSerif Regular"/>
              </w:rPr>
              <w:t>Невработени  лица до 34 години со минимум завршено основнообразование</w:t>
            </w:r>
          </w:p>
        </w:tc>
      </w:tr>
      <w:tr w:rsidR="00C75AC7" w:rsidRPr="00753E38" w:rsidTr="00C75AC7">
        <w:trPr>
          <w:gridAfter w:val="1"/>
          <w:wAfter w:w="9" w:type="dxa"/>
          <w:trHeight w:val="506"/>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753E38" w:rsidRDefault="00C75AC7" w:rsidP="00C75AC7">
            <w:pPr>
              <w:spacing w:after="0"/>
              <w:rPr>
                <w:rFonts w:ascii="StobiSerif Regular" w:hAnsi="StobiSerif Regular"/>
                <w:b/>
                <w:bCs/>
                <w:color w:val="568523"/>
              </w:rPr>
            </w:pPr>
            <w:r w:rsidRPr="00753E38">
              <w:rPr>
                <w:rFonts w:ascii="StobiSerif Regular" w:hAnsi="StobiSerif Regular"/>
                <w:b/>
                <w:bCs/>
                <w:color w:val="568523"/>
              </w:rPr>
              <w:t>Опфат на мерката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753E38" w:rsidRDefault="00C75AC7" w:rsidP="00D6033A">
            <w:pPr>
              <w:spacing w:after="0"/>
              <w:rPr>
                <w:rFonts w:ascii="StobiSerif Regular" w:hAnsi="StobiSerif Regular"/>
                <w:b/>
              </w:rPr>
            </w:pPr>
            <w:r w:rsidRPr="00AB7211">
              <w:rPr>
                <w:rFonts w:ascii="StobiSerif Regular" w:hAnsi="StobiSerif Regular"/>
                <w:b/>
              </w:rPr>
              <w:t>1.575</w:t>
            </w:r>
            <w:r w:rsidRPr="00753E38">
              <w:rPr>
                <w:rStyle w:val="FootnoteReference"/>
                <w:rFonts w:ascii="StobiSerif Regular" w:hAnsi="StobiSerif Regular"/>
              </w:rPr>
              <w:footnoteReference w:id="22"/>
            </w:r>
            <w:r w:rsidRPr="00753E38">
              <w:rPr>
                <w:rFonts w:ascii="StobiSerif Regular" w:hAnsi="StobiSerif Regular"/>
              </w:rPr>
              <w:t>невработени лица евидентирани во АВРСМ</w:t>
            </w:r>
            <w:r w:rsidR="00D6033A">
              <w:rPr>
                <w:rFonts w:ascii="StobiSerif Regular" w:hAnsi="StobiSerif Regular"/>
              </w:rPr>
              <w:t>, од кои 75</w:t>
            </w:r>
            <w:r w:rsidR="00EB70DD">
              <w:rPr>
                <w:rStyle w:val="FootnoteReference"/>
                <w:rFonts w:ascii="StobiSerif Regular" w:hAnsi="StobiSerif Regular"/>
              </w:rPr>
              <w:footnoteReference w:id="23"/>
            </w:r>
            <w:r w:rsidR="00D6033A">
              <w:rPr>
                <w:rFonts w:ascii="StobiSerif Regular" w:hAnsi="StobiSerif Regular"/>
              </w:rPr>
              <w:t xml:space="preserve"> лица ќе бидат со поддршка од УНДП- СДЦ</w:t>
            </w:r>
          </w:p>
        </w:tc>
      </w:tr>
      <w:tr w:rsidR="00C75AC7" w:rsidRPr="00753E38" w:rsidTr="00C75AC7">
        <w:trPr>
          <w:gridAfter w:val="1"/>
          <w:wAfter w:w="9" w:type="dxa"/>
          <w:trHeight w:val="506"/>
        </w:trPr>
        <w:tc>
          <w:tcPr>
            <w:tcW w:w="2269"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753E38" w:rsidRDefault="00C75AC7" w:rsidP="00C75AC7">
            <w:pPr>
              <w:autoSpaceDE w:val="0"/>
              <w:autoSpaceDN w:val="0"/>
              <w:adjustRightInd w:val="0"/>
              <w:spacing w:after="0"/>
              <w:rPr>
                <w:rFonts w:ascii="StobiSerif Regular" w:hAnsi="StobiSerif Regular"/>
                <w:b/>
                <w:bCs/>
                <w:color w:val="568523"/>
              </w:rPr>
            </w:pPr>
            <w:r w:rsidRPr="00753E38">
              <w:rPr>
                <w:rFonts w:ascii="StobiSerif Regular" w:hAnsi="StobiSerif Regular"/>
                <w:b/>
                <w:bCs/>
                <w:color w:val="568523"/>
              </w:rPr>
              <w:t>Надлежна институција</w:t>
            </w:r>
          </w:p>
        </w:tc>
        <w:tc>
          <w:tcPr>
            <w:tcW w:w="7513" w:type="dxa"/>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753E38" w:rsidRDefault="00C75AC7" w:rsidP="00C75AC7">
            <w:pPr>
              <w:spacing w:after="0"/>
              <w:jc w:val="both"/>
              <w:rPr>
                <w:rFonts w:ascii="StobiSerif Regular" w:hAnsi="StobiSerif Regular"/>
              </w:rPr>
            </w:pPr>
            <w:r w:rsidRPr="00753E38">
              <w:rPr>
                <w:rFonts w:ascii="StobiSerif Regular" w:hAnsi="StobiSerif Regular"/>
              </w:rPr>
              <w:t>АВРСМ, МТСП, УНДП-СДЦ</w:t>
            </w:r>
          </w:p>
        </w:tc>
      </w:tr>
      <w:tr w:rsidR="00C75AC7" w:rsidRPr="00753E38" w:rsidTr="00C75AC7">
        <w:trPr>
          <w:trHeight w:val="599"/>
        </w:trPr>
        <w:tc>
          <w:tcPr>
            <w:tcW w:w="9791"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753E38" w:rsidRDefault="00C75AC7" w:rsidP="00C75AC7">
            <w:pPr>
              <w:spacing w:after="0"/>
              <w:jc w:val="center"/>
              <w:rPr>
                <w:rFonts w:ascii="StobiSerif Regular" w:hAnsi="StobiSerif Regular"/>
                <w:b/>
                <w:bCs/>
                <w:color w:val="568523"/>
              </w:rPr>
            </w:pPr>
            <w:r w:rsidRPr="00753E38">
              <w:rPr>
                <w:rFonts w:ascii="StobiSerif Regular" w:hAnsi="StobiSerif Regular"/>
                <w:b/>
                <w:bCs/>
                <w:color w:val="568523"/>
              </w:rPr>
              <w:t>Висина на финансиската поддршка</w:t>
            </w:r>
          </w:p>
        </w:tc>
      </w:tr>
      <w:tr w:rsidR="00C75AC7" w:rsidRPr="00753E38" w:rsidTr="00C75AC7">
        <w:trPr>
          <w:trHeight w:val="600"/>
        </w:trPr>
        <w:tc>
          <w:tcPr>
            <w:tcW w:w="9791" w:type="dxa"/>
            <w:gridSpan w:val="3"/>
            <w:tcBorders>
              <w:top w:val="single" w:sz="12" w:space="0" w:color="538135"/>
              <w:left w:val="single" w:sz="12" w:space="0" w:color="538135"/>
              <w:bottom w:val="single" w:sz="12" w:space="0" w:color="538135"/>
              <w:right w:val="single" w:sz="12" w:space="0" w:color="538135"/>
            </w:tcBorders>
            <w:vAlign w:val="center"/>
          </w:tcPr>
          <w:p w:rsidR="00C75AC7" w:rsidRPr="00753E38" w:rsidRDefault="00C75AC7" w:rsidP="00C75AC7">
            <w:pPr>
              <w:spacing w:after="0"/>
              <w:jc w:val="both"/>
              <w:rPr>
                <w:rFonts w:ascii="StobiSerif Regular" w:hAnsi="StobiSerif Regular"/>
                <w:color w:val="0070C0"/>
              </w:rPr>
            </w:pPr>
            <w:r w:rsidRPr="00753E38">
              <w:rPr>
                <w:rFonts w:ascii="StobiSerif Regular" w:hAnsi="StobiSerif Regular"/>
                <w:bCs/>
              </w:rPr>
              <w:t>Лицата што ќе се вклучат во практиканство</w:t>
            </w:r>
            <w:r w:rsidRPr="00753E38">
              <w:rPr>
                <w:rFonts w:ascii="StobiSerif Regular" w:hAnsi="StobiSerif Regular" w:cs="StobiSerif Regular"/>
              </w:rPr>
              <w:t xml:space="preserve"> ќе добијат месечен надоместок во висина од </w:t>
            </w:r>
            <w:r w:rsidRPr="00AB7211">
              <w:rPr>
                <w:rFonts w:ascii="StobiSerif Regular" w:eastAsia="StobiSerif Regular" w:hAnsi="StobiSerif Regular" w:cs="StobiSerif Regular"/>
                <w:b/>
                <w:color w:val="568523"/>
              </w:rPr>
              <w:t>9.000 денари</w:t>
            </w:r>
            <w:r w:rsidRPr="00753E38">
              <w:rPr>
                <w:rFonts w:ascii="StobiSerif Regular" w:hAnsi="StobiSerif Regular" w:cs="StobiSerif Regular"/>
              </w:rPr>
              <w:t xml:space="preserve"> месечно (</w:t>
            </w:r>
            <w:r w:rsidRPr="00753E38">
              <w:rPr>
                <w:rFonts w:ascii="StobiSerif Regular" w:hAnsi="StobiSerif Regular"/>
              </w:rPr>
              <w:t>со вклучено осигурување за инвалидност и телесно оштетување причинето со повреда на работа и професионална болест и данок на личен доход</w:t>
            </w:r>
            <w:r w:rsidRPr="00753E38">
              <w:rPr>
                <w:rFonts w:ascii="StobiSerif Regular" w:hAnsi="StobiSerif Regular" w:cs="StobiSerif Regular"/>
              </w:rPr>
              <w:t>) за периоддо 3 месеци</w:t>
            </w:r>
          </w:p>
        </w:tc>
      </w:tr>
      <w:tr w:rsidR="00C75AC7" w:rsidRPr="00753E38" w:rsidTr="00C75AC7">
        <w:trPr>
          <w:trHeight w:val="503"/>
        </w:trPr>
        <w:tc>
          <w:tcPr>
            <w:tcW w:w="9791"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753E38" w:rsidRDefault="00C75AC7" w:rsidP="00C75AC7">
            <w:pPr>
              <w:spacing w:after="0"/>
              <w:jc w:val="center"/>
              <w:rPr>
                <w:rFonts w:ascii="StobiSerif Regular" w:hAnsi="StobiSerif Regular"/>
                <w:b/>
                <w:bCs/>
                <w:color w:val="568523"/>
              </w:rPr>
            </w:pPr>
            <w:r w:rsidRPr="00753E38">
              <w:rPr>
                <w:rFonts w:ascii="StobiSerif Regular" w:hAnsi="StobiSerif Regular"/>
                <w:b/>
                <w:bCs/>
                <w:color w:val="568523"/>
              </w:rPr>
              <w:t>Корисници</w:t>
            </w:r>
          </w:p>
        </w:tc>
      </w:tr>
      <w:tr w:rsidR="00C75AC7" w:rsidRPr="00753E38" w:rsidTr="00C75AC7">
        <w:trPr>
          <w:trHeight w:val="478"/>
        </w:trPr>
        <w:tc>
          <w:tcPr>
            <w:tcW w:w="9791" w:type="dxa"/>
            <w:gridSpan w:val="3"/>
            <w:tcBorders>
              <w:top w:val="single" w:sz="12" w:space="0" w:color="538135"/>
              <w:left w:val="single" w:sz="12" w:space="0" w:color="538135"/>
              <w:bottom w:val="single" w:sz="12" w:space="0" w:color="538135"/>
              <w:right w:val="single" w:sz="12" w:space="0" w:color="538135"/>
            </w:tcBorders>
            <w:vAlign w:val="center"/>
          </w:tcPr>
          <w:p w:rsidR="00C75AC7" w:rsidRPr="00753E38" w:rsidRDefault="00C75AC7" w:rsidP="00C75AC7">
            <w:pPr>
              <w:spacing w:after="0"/>
              <w:jc w:val="center"/>
              <w:rPr>
                <w:rFonts w:ascii="StobiSerif Regular" w:hAnsi="StobiSerif Regular"/>
              </w:rPr>
            </w:pPr>
            <w:r w:rsidRPr="00753E38">
              <w:rPr>
                <w:rFonts w:ascii="StobiSerif Regular" w:hAnsi="StobiSerif Regular"/>
              </w:rPr>
              <w:t xml:space="preserve">Невработени  лица до 34 години со минимум завршено основно образование </w:t>
            </w:r>
          </w:p>
          <w:p w:rsidR="00C75AC7" w:rsidRPr="00753E38" w:rsidRDefault="00C75AC7" w:rsidP="00C75AC7">
            <w:pPr>
              <w:spacing w:after="0"/>
              <w:jc w:val="center"/>
              <w:rPr>
                <w:rFonts w:ascii="StobiSerif Regular" w:hAnsi="StobiSerif Regular"/>
                <w:b/>
                <w:color w:val="0070C0"/>
              </w:rPr>
            </w:pPr>
            <w:r w:rsidRPr="00753E38">
              <w:rPr>
                <w:rFonts w:ascii="StobiSerif Regular" w:hAnsi="StobiSerif Regular"/>
              </w:rPr>
              <w:t>Работодавачи од приватен и од граѓански  сектор</w:t>
            </w:r>
          </w:p>
        </w:tc>
      </w:tr>
      <w:tr w:rsidR="00C75AC7" w:rsidRPr="00753E38" w:rsidTr="00C75AC7">
        <w:trPr>
          <w:trHeight w:val="541"/>
        </w:trPr>
        <w:tc>
          <w:tcPr>
            <w:tcW w:w="9791"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753E38" w:rsidRDefault="00C75AC7" w:rsidP="00C75AC7">
            <w:pPr>
              <w:spacing w:after="0"/>
              <w:jc w:val="center"/>
              <w:rPr>
                <w:rFonts w:ascii="StobiSerif Regular" w:hAnsi="StobiSerif Regular"/>
                <w:b/>
                <w:bCs/>
                <w:color w:val="568523"/>
              </w:rPr>
            </w:pPr>
            <w:r w:rsidRPr="00753E38">
              <w:rPr>
                <w:rFonts w:ascii="StobiSerif Regular" w:hAnsi="StobiSerif Regular"/>
                <w:b/>
                <w:bCs/>
                <w:color w:val="568523"/>
              </w:rPr>
              <w:t>Начин на пријавување</w:t>
            </w:r>
          </w:p>
        </w:tc>
      </w:tr>
      <w:tr w:rsidR="00C75AC7" w:rsidRPr="00753E38" w:rsidTr="00C75AC7">
        <w:trPr>
          <w:trHeight w:val="1560"/>
        </w:trPr>
        <w:tc>
          <w:tcPr>
            <w:tcW w:w="9791" w:type="dxa"/>
            <w:gridSpan w:val="3"/>
            <w:tcBorders>
              <w:top w:val="single" w:sz="12" w:space="0" w:color="538135"/>
              <w:left w:val="single" w:sz="12" w:space="0" w:color="538135"/>
              <w:bottom w:val="single" w:sz="12" w:space="0" w:color="538135"/>
              <w:right w:val="single" w:sz="12" w:space="0" w:color="538135"/>
            </w:tcBorders>
            <w:vAlign w:val="center"/>
          </w:tcPr>
          <w:p w:rsidR="00C75AC7" w:rsidRPr="00753E38" w:rsidRDefault="00C75AC7" w:rsidP="00C75AC7">
            <w:pPr>
              <w:spacing w:after="0"/>
              <w:rPr>
                <w:rFonts w:ascii="StobiSerif Regular" w:hAnsi="StobiSerif Regular"/>
                <w:b/>
                <w:bCs/>
                <w:color w:val="568523"/>
              </w:rPr>
            </w:pPr>
            <w:r w:rsidRPr="00753E38">
              <w:rPr>
                <w:rFonts w:ascii="StobiSerif Regular" w:hAnsi="StobiSerif Regular"/>
                <w:b/>
                <w:bCs/>
                <w:color w:val="568523"/>
              </w:rPr>
              <w:t>За работодавачи:</w:t>
            </w:r>
          </w:p>
          <w:p w:rsidR="00C75AC7" w:rsidRPr="00753E38" w:rsidRDefault="00C75AC7" w:rsidP="00C75AC7">
            <w:pPr>
              <w:spacing w:after="120"/>
              <w:rPr>
                <w:rFonts w:ascii="StobiSerif Regular" w:hAnsi="StobiSerif Regular"/>
              </w:rPr>
            </w:pPr>
            <w:r w:rsidRPr="00753E38">
              <w:rPr>
                <w:rFonts w:ascii="StobiSerif Regular" w:hAnsi="StobiSerif Regular"/>
              </w:rPr>
              <w:t>Јавен повик/Известување, Пријава за учество во мерката</w:t>
            </w:r>
          </w:p>
          <w:p w:rsidR="00C75AC7" w:rsidRPr="00753E38" w:rsidRDefault="00C75AC7" w:rsidP="00C75AC7">
            <w:pPr>
              <w:spacing w:after="0"/>
              <w:rPr>
                <w:rFonts w:ascii="StobiSerif Regular" w:hAnsi="StobiSerif Regular"/>
                <w:b/>
                <w:bCs/>
                <w:color w:val="568523"/>
              </w:rPr>
            </w:pPr>
            <w:r w:rsidRPr="00753E38">
              <w:rPr>
                <w:rFonts w:ascii="StobiSerif Regular" w:hAnsi="StobiSerif Regular"/>
                <w:b/>
                <w:bCs/>
                <w:color w:val="568523"/>
              </w:rPr>
              <w:t>За невработени лица:</w:t>
            </w:r>
          </w:p>
          <w:p w:rsidR="00C75AC7" w:rsidRPr="00753E38" w:rsidRDefault="00C75AC7" w:rsidP="00C75AC7">
            <w:pPr>
              <w:spacing w:after="0" w:line="240" w:lineRule="auto"/>
              <w:jc w:val="both"/>
              <w:rPr>
                <w:rFonts w:ascii="StobiSerif Regular" w:hAnsi="StobiSerif Regular"/>
              </w:rPr>
            </w:pPr>
            <w:r w:rsidRPr="00753E38">
              <w:rPr>
                <w:rFonts w:ascii="StobiSerif Regular" w:hAnsi="StobiSerif Regular"/>
              </w:rPr>
              <w:t>Известување, пребарување од евиденција на невработени лица врз основа на профилирање и ИПВ, Пријава и Изјава за согласност</w:t>
            </w:r>
          </w:p>
          <w:p w:rsidR="00C75AC7" w:rsidRPr="00753E38" w:rsidRDefault="00C75AC7" w:rsidP="00C75AC7">
            <w:pPr>
              <w:spacing w:after="120"/>
              <w:rPr>
                <w:rFonts w:ascii="StobiSerif Regular" w:hAnsi="StobiSerif Regular"/>
                <w:color w:val="0070C0"/>
              </w:rPr>
            </w:pPr>
          </w:p>
        </w:tc>
      </w:tr>
      <w:tr w:rsidR="00C75AC7" w:rsidRPr="00753E38" w:rsidTr="00C75AC7">
        <w:trPr>
          <w:trHeight w:val="599"/>
        </w:trPr>
        <w:tc>
          <w:tcPr>
            <w:tcW w:w="9791"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753E38" w:rsidRDefault="00C75AC7" w:rsidP="00C75AC7">
            <w:pPr>
              <w:spacing w:after="0"/>
              <w:jc w:val="center"/>
              <w:rPr>
                <w:rFonts w:ascii="StobiSerif Regular" w:hAnsi="StobiSerif Regular"/>
                <w:b/>
                <w:bCs/>
                <w:color w:val="568523"/>
              </w:rPr>
            </w:pPr>
            <w:r w:rsidRPr="00753E38">
              <w:rPr>
                <w:rFonts w:ascii="StobiSerif Regular" w:hAnsi="StobiSerif Regular"/>
                <w:b/>
                <w:bCs/>
                <w:color w:val="568523"/>
              </w:rPr>
              <w:t>Критериуми</w:t>
            </w:r>
          </w:p>
        </w:tc>
      </w:tr>
      <w:tr w:rsidR="00C75AC7" w:rsidRPr="00753E38" w:rsidTr="00C75AC7">
        <w:trPr>
          <w:trHeight w:val="860"/>
        </w:trPr>
        <w:tc>
          <w:tcPr>
            <w:tcW w:w="9791" w:type="dxa"/>
            <w:gridSpan w:val="3"/>
            <w:tcBorders>
              <w:top w:val="single" w:sz="12" w:space="0" w:color="538135"/>
              <w:left w:val="single" w:sz="12" w:space="0" w:color="538135"/>
              <w:bottom w:val="single" w:sz="12" w:space="0" w:color="538135"/>
              <w:right w:val="single" w:sz="12" w:space="0" w:color="538135"/>
            </w:tcBorders>
            <w:vAlign w:val="center"/>
          </w:tcPr>
          <w:p w:rsidR="00C75AC7" w:rsidRPr="00753E38" w:rsidRDefault="00C75AC7" w:rsidP="00C75AC7">
            <w:pPr>
              <w:spacing w:after="0"/>
              <w:rPr>
                <w:rFonts w:ascii="StobiSerif Regular" w:hAnsi="StobiSerif Regular"/>
                <w:b/>
                <w:bCs/>
                <w:color w:val="568523"/>
              </w:rPr>
            </w:pPr>
            <w:r w:rsidRPr="00753E38">
              <w:rPr>
                <w:rFonts w:ascii="StobiSerif Regular" w:hAnsi="StobiSerif Regular"/>
                <w:b/>
                <w:bCs/>
                <w:color w:val="568523"/>
              </w:rPr>
              <w:t>За работодавачи:</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Да подготви план за оспособување на практикантот, со наведени работни задачи и активности;</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lastRenderedPageBreak/>
              <w:t>Работодавачотда има најмалку едно вработено лице на неопределено време, најмалу 6 месеци пред аплицирањето, со исклучок на граѓанските организации и ангажирање на жени</w:t>
            </w:r>
            <w:r>
              <w:rPr>
                <w:rFonts w:ascii="StobiSerif Regular" w:eastAsia="Calibri" w:hAnsi="StobiSerif Regular" w:cs="Calibri"/>
                <w:lang w:val="mk-MK"/>
              </w:rPr>
              <w:t>-</w:t>
            </w:r>
            <w:r w:rsidRPr="00AB7211">
              <w:rPr>
                <w:rFonts w:ascii="StobiSerif Regular" w:eastAsia="Calibri" w:hAnsi="StobiSerif Regular" w:cs="Calibri"/>
              </w:rPr>
              <w:t>ромки како практикант;</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Работодавачот треба да назначи ментор за практикантот што ќе го води и ќе го надгледува при извршувањето на предвидените задачи и работни активности, и</w:t>
            </w:r>
          </w:p>
          <w:p w:rsidR="00C75AC7" w:rsidRPr="00753E38" w:rsidRDefault="00C75AC7" w:rsidP="004F4BAD">
            <w:pPr>
              <w:pStyle w:val="ListParagraph2"/>
              <w:numPr>
                <w:ilvl w:val="0"/>
                <w:numId w:val="31"/>
              </w:numPr>
              <w:spacing w:after="0" w:line="240" w:lineRule="auto"/>
              <w:ind w:left="478" w:hanging="283"/>
              <w:jc w:val="both"/>
              <w:rPr>
                <w:rFonts w:ascii="StobiSerif Regular" w:hAnsi="StobiSerif Regular" w:cs="Calibri"/>
                <w:lang w:val="mk-MK"/>
              </w:rPr>
            </w:pPr>
            <w:r>
              <w:rPr>
                <w:rFonts w:ascii="StobiSerif Regular" w:eastAsia="Calibri" w:hAnsi="StobiSerif Regular" w:cs="Calibri"/>
                <w:lang w:val="mk-MK"/>
              </w:rPr>
              <w:t>Да г</w:t>
            </w:r>
            <w:r w:rsidRPr="00AB7211">
              <w:rPr>
                <w:rFonts w:ascii="StobiSerif Regular" w:eastAsia="Calibri" w:hAnsi="StobiSerif Regular" w:cs="Calibri"/>
              </w:rPr>
              <w:t>и имаат подмирено сите обврски врз основ на исплатени плати и придонеси од задолжително</w:t>
            </w:r>
            <w:r w:rsidRPr="00753E38">
              <w:rPr>
                <w:rFonts w:ascii="StobiSerif Regular" w:hAnsi="StobiSerif Regular" w:cs="Calibri"/>
                <w:lang w:val="mk-MK"/>
              </w:rPr>
              <w:t xml:space="preserve"> социјално осигурување. </w:t>
            </w:r>
          </w:p>
          <w:p w:rsidR="00C75AC7" w:rsidRPr="00753E38" w:rsidRDefault="00C75AC7" w:rsidP="00C75AC7">
            <w:pPr>
              <w:spacing w:before="240" w:after="0"/>
              <w:rPr>
                <w:rFonts w:ascii="StobiSerif Regular" w:hAnsi="StobiSerif Regular"/>
                <w:b/>
                <w:bCs/>
                <w:color w:val="568523"/>
              </w:rPr>
            </w:pPr>
            <w:r w:rsidRPr="00753E38">
              <w:rPr>
                <w:rFonts w:ascii="StobiSerif Regular" w:hAnsi="StobiSerif Regular"/>
                <w:b/>
                <w:bCs/>
                <w:color w:val="568523"/>
              </w:rPr>
              <w:t xml:space="preserve">За невработени лица: </w:t>
            </w:r>
          </w:p>
          <w:p w:rsidR="00C75AC7" w:rsidRPr="00753E38" w:rsidRDefault="00C75AC7" w:rsidP="004F4BAD">
            <w:pPr>
              <w:pStyle w:val="ListParagraph2"/>
              <w:numPr>
                <w:ilvl w:val="0"/>
                <w:numId w:val="31"/>
              </w:numPr>
              <w:spacing w:after="0" w:line="240" w:lineRule="auto"/>
              <w:ind w:left="478" w:hanging="283"/>
              <w:jc w:val="both"/>
              <w:rPr>
                <w:rFonts w:ascii="StobiSerif Regular" w:hAnsi="StobiSerif Regular" w:cs="Calibri"/>
                <w:lang w:val="mk-MK"/>
              </w:rPr>
            </w:pPr>
            <w:r w:rsidRPr="00AB7211">
              <w:rPr>
                <w:rFonts w:ascii="StobiSerif Regular" w:eastAsia="Calibri" w:hAnsi="StobiSerif Regular" w:cs="Calibri"/>
              </w:rPr>
              <w:t>Млади  до 34 години со минимум завршено основно образование кои немаат работно искуство согласно образованието.</w:t>
            </w:r>
          </w:p>
        </w:tc>
      </w:tr>
      <w:tr w:rsidR="00C75AC7" w:rsidRPr="00753E38" w:rsidTr="00C75AC7">
        <w:trPr>
          <w:trHeight w:val="860"/>
        </w:trPr>
        <w:tc>
          <w:tcPr>
            <w:tcW w:w="9791" w:type="dxa"/>
            <w:gridSpan w:val="3"/>
            <w:tcBorders>
              <w:top w:val="single" w:sz="12" w:space="0" w:color="538135"/>
              <w:left w:val="single" w:sz="12" w:space="0" w:color="538135"/>
              <w:bottom w:val="single" w:sz="12" w:space="0" w:color="538135"/>
              <w:right w:val="single" w:sz="12" w:space="0" w:color="538135"/>
            </w:tcBorders>
            <w:vAlign w:val="center"/>
          </w:tcPr>
          <w:p w:rsidR="00C75AC7" w:rsidRPr="00753E38" w:rsidRDefault="00C75AC7" w:rsidP="00C75AC7">
            <w:pPr>
              <w:spacing w:after="0"/>
              <w:rPr>
                <w:rFonts w:ascii="StobiSerif Regular" w:hAnsi="StobiSerif Regular"/>
                <w:b/>
                <w:bCs/>
                <w:color w:val="568523"/>
              </w:rPr>
            </w:pPr>
            <w:r w:rsidRPr="00753E38">
              <w:rPr>
                <w:rFonts w:ascii="StobiSerif Regular" w:hAnsi="StobiSerif Regular"/>
                <w:b/>
                <w:bCs/>
                <w:color w:val="568523"/>
              </w:rPr>
              <w:lastRenderedPageBreak/>
              <w:t>КОМБИНАЦИЈА СО ДРУГИ МЕРКИ</w:t>
            </w:r>
          </w:p>
          <w:p w:rsidR="00C75AC7" w:rsidRPr="00753E38" w:rsidRDefault="00C75AC7" w:rsidP="00C75AC7">
            <w:pPr>
              <w:spacing w:after="0"/>
              <w:rPr>
                <w:rFonts w:ascii="StobiSerif Regular" w:hAnsi="StobiSerif Regular"/>
                <w:b/>
                <w:color w:val="0070C0"/>
              </w:rPr>
            </w:pPr>
          </w:p>
          <w:p w:rsidR="00C75AC7" w:rsidRPr="00753E38" w:rsidRDefault="00C75AC7" w:rsidP="00C75AC7">
            <w:pPr>
              <w:spacing w:after="0"/>
              <w:jc w:val="both"/>
            </w:pPr>
            <w:r w:rsidRPr="00753E38">
              <w:rPr>
                <w:rFonts w:ascii="StobiSerif Regular" w:hAnsi="StobiSerif Regular"/>
              </w:rPr>
              <w:t>По завршувањето на учеството во мерката, невработените лица имаат можност за искористување други програми и мерки од Оперативниот план</w:t>
            </w:r>
          </w:p>
        </w:tc>
      </w:tr>
      <w:tr w:rsidR="00C75AC7" w:rsidRPr="00753E38" w:rsidTr="00C75AC7">
        <w:trPr>
          <w:trHeight w:val="522"/>
        </w:trPr>
        <w:tc>
          <w:tcPr>
            <w:tcW w:w="9791"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753E38" w:rsidRDefault="00C75AC7" w:rsidP="00C75AC7">
            <w:pPr>
              <w:spacing w:after="0"/>
              <w:jc w:val="center"/>
              <w:rPr>
                <w:rFonts w:ascii="StobiSerif Regular" w:hAnsi="StobiSerif Regular"/>
                <w:b/>
                <w:bCs/>
                <w:color w:val="568523"/>
              </w:rPr>
            </w:pPr>
            <w:r w:rsidRPr="00753E38">
              <w:rPr>
                <w:rFonts w:ascii="StobiSerif Regular" w:hAnsi="StobiSerif Regular"/>
                <w:b/>
                <w:bCs/>
                <w:color w:val="568523"/>
              </w:rPr>
              <w:t>Обврски</w:t>
            </w:r>
          </w:p>
        </w:tc>
      </w:tr>
      <w:tr w:rsidR="00C75AC7" w:rsidRPr="00753E38" w:rsidTr="00C75AC7">
        <w:trPr>
          <w:trHeight w:val="522"/>
        </w:trPr>
        <w:tc>
          <w:tcPr>
            <w:tcW w:w="9791" w:type="dxa"/>
            <w:gridSpan w:val="3"/>
            <w:tcBorders>
              <w:top w:val="single" w:sz="12" w:space="0" w:color="538135"/>
              <w:left w:val="single" w:sz="12" w:space="0" w:color="538135"/>
              <w:bottom w:val="single" w:sz="12" w:space="0" w:color="538135"/>
              <w:right w:val="single" w:sz="12" w:space="0" w:color="538135"/>
            </w:tcBorders>
            <w:vAlign w:val="center"/>
          </w:tcPr>
          <w:p w:rsidR="00C75AC7" w:rsidRPr="00753E38" w:rsidRDefault="00C75AC7" w:rsidP="00C75AC7">
            <w:pPr>
              <w:spacing w:after="0"/>
              <w:rPr>
                <w:rFonts w:ascii="StobiSerif Regular" w:hAnsi="StobiSerif Regular"/>
                <w:b/>
                <w:bCs/>
                <w:color w:val="568523"/>
              </w:rPr>
            </w:pPr>
            <w:r w:rsidRPr="00753E38">
              <w:rPr>
                <w:rFonts w:ascii="StobiSerif Regular" w:hAnsi="StobiSerif Regular"/>
                <w:b/>
                <w:bCs/>
                <w:color w:val="568523"/>
              </w:rPr>
              <w:t>За невработени лица:</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Редовно да се јавуваат на работното место</w:t>
            </w:r>
            <w:r>
              <w:rPr>
                <w:rFonts w:ascii="StobiSerif Regular" w:eastAsia="Calibri" w:hAnsi="StobiSerif Regular" w:cs="Calibri"/>
                <w:lang w:val="mk-MK"/>
              </w:rPr>
              <w:t>;</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Да ги чува доверливите податоци</w:t>
            </w:r>
            <w:r>
              <w:rPr>
                <w:rFonts w:ascii="StobiSerif Regular" w:eastAsia="Calibri" w:hAnsi="StobiSerif Regular" w:cs="Calibri"/>
                <w:lang w:val="mk-MK"/>
              </w:rPr>
              <w:t>,</w:t>
            </w:r>
            <w:r w:rsidRPr="00AB7211">
              <w:rPr>
                <w:rFonts w:ascii="StobiSerif Regular" w:eastAsia="Calibri" w:hAnsi="StobiSerif Regular" w:cs="Calibri"/>
              </w:rPr>
              <w:t xml:space="preserve"> односно класифицираните информации на работодавачот за кои е запознаен во текот на практикантскат</w:t>
            </w:r>
            <w:r>
              <w:rPr>
                <w:rFonts w:ascii="StobiSerif Regular" w:eastAsia="Calibri" w:hAnsi="StobiSerif Regular" w:cs="Calibri"/>
                <w:lang w:val="mk-MK"/>
              </w:rPr>
              <w:t>а</w:t>
            </w:r>
            <w:r w:rsidRPr="00AB7211">
              <w:rPr>
                <w:rFonts w:ascii="StobiSerif Regular" w:eastAsia="Calibri" w:hAnsi="StobiSerif Regular" w:cs="Calibri"/>
              </w:rPr>
              <w:t xml:space="preserve"> работа</w:t>
            </w:r>
            <w:r>
              <w:rPr>
                <w:rFonts w:ascii="StobiSerif Regular" w:eastAsia="Calibri" w:hAnsi="StobiSerif Regular" w:cs="Calibri"/>
                <w:lang w:val="mk-MK"/>
              </w:rPr>
              <w:t>;</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Во случај на спреченост</w:t>
            </w:r>
            <w:r>
              <w:rPr>
                <w:rFonts w:ascii="StobiSerif Regular" w:eastAsia="Calibri" w:hAnsi="StobiSerif Regular" w:cs="Calibri"/>
                <w:lang w:val="mk-MK"/>
              </w:rPr>
              <w:t>,</w:t>
            </w:r>
            <w:r w:rsidRPr="00AB7211">
              <w:rPr>
                <w:rFonts w:ascii="StobiSerif Regular" w:eastAsia="Calibri" w:hAnsi="StobiSerif Regular" w:cs="Calibri"/>
              </w:rPr>
              <w:t xml:space="preserve"> во рок од 24 часа да го извести работодавачот за причината поради која отсуствува и по доаѓањето да донесе документ за оправдување</w:t>
            </w:r>
            <w:r>
              <w:rPr>
                <w:rFonts w:ascii="StobiSerif Regular" w:eastAsia="Calibri" w:hAnsi="StobiSerif Regular" w:cs="Calibri"/>
                <w:lang w:val="mk-MK"/>
              </w:rPr>
              <w:t>;</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Во случај да предизвика штета кај работодавачот за време на практичната работа, намерно или од тешка небрежност, должен е штетата да му ја надомести на работодавачот согласно одредбите од Законот за облигациони односи</w:t>
            </w:r>
            <w:r>
              <w:rPr>
                <w:rFonts w:ascii="StobiSerif Regular" w:eastAsia="Calibri" w:hAnsi="StobiSerif Regular" w:cs="Calibri"/>
                <w:lang w:val="mk-MK"/>
              </w:rPr>
              <w:t>;</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Да го извести работодавачот за штетни последици за кои е запознаен дека може да настанат за него, за трети лица или за работодавачот</w:t>
            </w:r>
            <w:r>
              <w:rPr>
                <w:rFonts w:ascii="StobiSerif Regular" w:eastAsia="Calibri" w:hAnsi="StobiSerif Regular" w:cs="Calibri"/>
                <w:lang w:val="mk-MK"/>
              </w:rPr>
              <w:t>;</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Правата и обврските се опишани и регулирани во Оперативните упатства и договорот.</w:t>
            </w:r>
          </w:p>
          <w:p w:rsidR="00C75AC7" w:rsidRPr="00753E38" w:rsidRDefault="00C75AC7" w:rsidP="00C75AC7">
            <w:pPr>
              <w:spacing w:after="0"/>
              <w:ind w:left="720"/>
              <w:jc w:val="both"/>
              <w:rPr>
                <w:rFonts w:ascii="StobiSerif Regular" w:hAnsi="StobiSerif Regular"/>
                <w:b/>
                <w:color w:val="0070C0"/>
              </w:rPr>
            </w:pPr>
          </w:p>
          <w:p w:rsidR="00C75AC7" w:rsidRPr="00753E38" w:rsidRDefault="00C75AC7" w:rsidP="00C75AC7">
            <w:pPr>
              <w:spacing w:after="0"/>
              <w:rPr>
                <w:rFonts w:ascii="StobiSerif Regular" w:hAnsi="StobiSerif Regular"/>
                <w:b/>
                <w:bCs/>
                <w:color w:val="568523"/>
              </w:rPr>
            </w:pPr>
            <w:r w:rsidRPr="00753E38">
              <w:rPr>
                <w:rFonts w:ascii="StobiSerif Regular" w:hAnsi="StobiSerif Regular"/>
                <w:b/>
                <w:bCs/>
                <w:color w:val="568523"/>
              </w:rPr>
              <w:t>За работодавачи:</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Да подготви план и програма за оспособување на практикантот, со наведени работни задачи и активности;</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Работодавачот треба да назначи ментор за практикантот, што ќе го води и надгледува при извршувањето на предвидените задачи и работни активности;</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Да доставува месечен извештај за редовност на практикантот до ЦВ;</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Да издаде потврда за завршена практикантска работа;</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Да обезбеди средства за заштита при работа, доколку за работното место на кое се врши практикантската работа е пропишано да се користат;</w:t>
            </w:r>
          </w:p>
          <w:p w:rsidR="00C75AC7" w:rsidRPr="00AB7211" w:rsidRDefault="00C75AC7" w:rsidP="004F4BAD">
            <w:pPr>
              <w:pStyle w:val="ListParagraph2"/>
              <w:numPr>
                <w:ilvl w:val="0"/>
                <w:numId w:val="31"/>
              </w:numPr>
              <w:spacing w:after="0" w:line="240" w:lineRule="auto"/>
              <w:ind w:left="478" w:hanging="283"/>
              <w:jc w:val="both"/>
              <w:rPr>
                <w:rFonts w:ascii="StobiSerif Regular" w:hAnsi="StobiSerif Regular"/>
                <w:b/>
                <w:color w:val="0070C0"/>
              </w:rPr>
            </w:pPr>
            <w:r w:rsidRPr="00AB7211">
              <w:rPr>
                <w:rFonts w:ascii="StobiSerif Regular" w:eastAsia="Calibri" w:hAnsi="StobiSerif Regular" w:cs="Calibri"/>
              </w:rPr>
              <w:t>Да обезбеди тајност на личните податоци и заштита на приватноста на практикантот;</w:t>
            </w:r>
          </w:p>
        </w:tc>
      </w:tr>
      <w:tr w:rsidR="00C75AC7" w:rsidRPr="00753E38" w:rsidTr="00C75AC7">
        <w:trPr>
          <w:trHeight w:val="540"/>
        </w:trPr>
        <w:tc>
          <w:tcPr>
            <w:tcW w:w="9791" w:type="dxa"/>
            <w:gridSpan w:val="3"/>
            <w:tcBorders>
              <w:top w:val="single" w:sz="12" w:space="0" w:color="538135"/>
              <w:left w:val="single" w:sz="12" w:space="0" w:color="538135"/>
              <w:bottom w:val="single" w:sz="12" w:space="0" w:color="538135"/>
              <w:right w:val="single" w:sz="12" w:space="0" w:color="538135"/>
            </w:tcBorders>
            <w:shd w:val="clear" w:color="auto" w:fill="E2EFD9"/>
            <w:vAlign w:val="center"/>
          </w:tcPr>
          <w:p w:rsidR="00C75AC7" w:rsidRPr="00753E38" w:rsidRDefault="00C75AC7" w:rsidP="00C75AC7">
            <w:pPr>
              <w:spacing w:after="0"/>
              <w:jc w:val="center"/>
              <w:rPr>
                <w:rFonts w:ascii="StobiSerif Regular" w:hAnsi="StobiSerif Regular"/>
                <w:b/>
                <w:bCs/>
                <w:color w:val="568523"/>
              </w:rPr>
            </w:pPr>
            <w:r w:rsidRPr="00753E38">
              <w:rPr>
                <w:rFonts w:ascii="StobiSerif Regular" w:hAnsi="StobiSerif Regular"/>
                <w:b/>
                <w:bCs/>
                <w:color w:val="568523"/>
              </w:rPr>
              <w:lastRenderedPageBreak/>
              <w:t>Реализација</w:t>
            </w:r>
          </w:p>
        </w:tc>
      </w:tr>
      <w:tr w:rsidR="00C75AC7" w:rsidRPr="00753E38" w:rsidTr="00C75AC7">
        <w:trPr>
          <w:trHeight w:val="240"/>
        </w:trPr>
        <w:tc>
          <w:tcPr>
            <w:tcW w:w="9791" w:type="dxa"/>
            <w:gridSpan w:val="3"/>
            <w:tcBorders>
              <w:top w:val="single" w:sz="12" w:space="0" w:color="538135"/>
              <w:left w:val="single" w:sz="12" w:space="0" w:color="538135"/>
              <w:bottom w:val="single" w:sz="12" w:space="0" w:color="538135"/>
              <w:right w:val="single" w:sz="12" w:space="0" w:color="538135"/>
            </w:tcBorders>
          </w:tcPr>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Пријава за учество на работодавачи;</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Селекција на работодавачи;</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Објавување јавен повик/известување за невработени лица;</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Селекција на невработени лица;</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Реализација на практикантската работа во времетраење до 3 месеци и</w:t>
            </w:r>
          </w:p>
          <w:p w:rsidR="00C75AC7" w:rsidRPr="00753E38" w:rsidRDefault="00C75AC7" w:rsidP="004F4BAD">
            <w:pPr>
              <w:pStyle w:val="ListParagraph2"/>
              <w:numPr>
                <w:ilvl w:val="0"/>
                <w:numId w:val="31"/>
              </w:numPr>
              <w:spacing w:after="0" w:line="240" w:lineRule="auto"/>
              <w:ind w:left="478" w:hanging="283"/>
              <w:jc w:val="both"/>
              <w:rPr>
                <w:rFonts w:ascii="StobiSerif Regular" w:hAnsi="StobiSerif Regular" w:cs="Calibri"/>
                <w:b/>
                <w:color w:val="0070C0"/>
                <w:lang w:val="mk-MK"/>
              </w:rPr>
            </w:pPr>
            <w:r w:rsidRPr="00AB7211">
              <w:rPr>
                <w:rFonts w:ascii="StobiSerif Regular" w:eastAsia="Calibri" w:hAnsi="StobiSerif Regular" w:cs="Calibri"/>
              </w:rPr>
              <w:t>Мониторинг</w:t>
            </w:r>
            <w:r w:rsidRPr="00753E38">
              <w:rPr>
                <w:rFonts w:ascii="StobiSerif Regular" w:hAnsi="StobiSerif Regular" w:cs="Calibri"/>
                <w:lang w:val="mk-MK"/>
              </w:rPr>
              <w:t>.</w:t>
            </w:r>
          </w:p>
        </w:tc>
      </w:tr>
    </w:tbl>
    <w:p w:rsidR="00C75AC7" w:rsidRPr="00753E38" w:rsidRDefault="009C3DF7" w:rsidP="00C75AC7">
      <w:pPr>
        <w:jc w:val="both"/>
        <w:rPr>
          <w:rFonts w:ascii="StobiSerif Regular" w:hAnsi="StobiSerif Regular"/>
          <w:b/>
          <w:color w:val="0070C0"/>
        </w:rPr>
      </w:pPr>
      <w:r w:rsidRPr="009C3DF7">
        <w:rPr>
          <w:noProof/>
          <w:lang w:val="en-US"/>
        </w:rPr>
        <w:pict>
          <v:line id="Straight Connector 29" o:spid="_x0000_s1053" style="position:absolute;left:0;text-align:left;z-index:251672576;visibility:visible;mso-wrap-distance-top:-8e-5mm;mso-wrap-distance-bottom:-8e-5mm;mso-position-horizontal:center;mso-position-horizontal-relative:margin;mso-position-vertical-relative:text" from="0,22.9pt" to="335.1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" strokecolor="#9bbb59" strokeweight="2pt">
            <v:shadow on="t" color="black" opacity="24903f" origin=",.5" offset="0,.55556mm"/>
            <o:lock v:ext="edit" shapetype="f"/>
            <w10:wrap anchorx="margin"/>
          </v:line>
        </w:pict>
      </w:r>
      <w:r w:rsidR="00C75AC7" w:rsidRPr="00753E38">
        <w:rPr>
          <w:rFonts w:ascii="StobiSerif Regular" w:hAnsi="StobiSerif Regular"/>
          <w:b/>
          <w:color w:val="0070C0"/>
        </w:rPr>
        <w:tab/>
      </w:r>
    </w:p>
    <w:p w:rsidR="00C75AC7" w:rsidRPr="00753E38" w:rsidRDefault="00C75AC7" w:rsidP="00C75AC7">
      <w:pPr>
        <w:jc w:val="both"/>
        <w:rPr>
          <w:rFonts w:ascii="StobiSerif Regular" w:hAnsi="StobiSerif Regular"/>
          <w:b/>
          <w:color w:val="0070C0"/>
        </w:rPr>
      </w:pPr>
    </w:p>
    <w:p w:rsidR="00C75AC7" w:rsidRPr="00753E38" w:rsidRDefault="00C75AC7" w:rsidP="00C75AC7">
      <w:pPr>
        <w:jc w:val="both"/>
        <w:rPr>
          <w:rFonts w:ascii="StobiSerif Regular" w:hAnsi="StobiSerif Regular"/>
          <w:b/>
          <w:color w:val="0070C0"/>
        </w:rPr>
        <w:sectPr w:rsidR="00C75AC7" w:rsidRPr="00753E38" w:rsidSect="003A35BB">
          <w:pgSz w:w="11907" w:h="16839" w:code="9"/>
          <w:pgMar w:top="1440" w:right="1440" w:bottom="1440" w:left="1440" w:header="720" w:footer="720" w:gutter="0"/>
          <w:cols w:space="720"/>
          <w:docGrid w:linePitch="360"/>
        </w:sectPr>
      </w:pPr>
    </w:p>
    <w:p w:rsidR="00C75AC7" w:rsidRPr="00753E38" w:rsidRDefault="00C75AC7" w:rsidP="00A84346">
      <w:pPr>
        <w:pStyle w:val="Heading2"/>
        <w:numPr>
          <w:ilvl w:val="0"/>
          <w:numId w:val="45"/>
        </w:numPr>
        <w:shd w:val="clear" w:color="auto" w:fill="B8CCE4"/>
        <w:rPr>
          <w:rFonts w:ascii="StobiSerif Regular" w:hAnsi="StobiSerif Regular" w:cs="Calibri"/>
          <w:b/>
          <w:color w:val="0070C0"/>
          <w:sz w:val="24"/>
          <w:szCs w:val="22"/>
          <w:lang w:val="mk-MK"/>
        </w:rPr>
      </w:pPr>
      <w:r w:rsidRPr="00753E38">
        <w:rPr>
          <w:rFonts w:ascii="StobiSerif Regular" w:hAnsi="StobiSerif Regular" w:cs="Calibri"/>
          <w:b/>
          <w:color w:val="0070C0"/>
          <w:sz w:val="24"/>
          <w:szCs w:val="22"/>
          <w:lang w:val="mk-MK"/>
        </w:rPr>
        <w:lastRenderedPageBreak/>
        <w:t>ПРОГРАМА ЗА РАБОТНО АНГАЖИРАЊЕ</w:t>
      </w:r>
    </w:p>
    <w:p w:rsidR="00C75AC7" w:rsidRPr="00753E38" w:rsidRDefault="00C75AC7" w:rsidP="00C75AC7">
      <w:pPr>
        <w:rPr>
          <w:rFonts w:ascii="StobiSerif Regular" w:hAnsi="StobiSerif Regular"/>
          <w:b/>
          <w:color w:val="0070C0"/>
        </w:rPr>
      </w:pPr>
    </w:p>
    <w:p w:rsidR="00C75AC7" w:rsidRPr="00753E38" w:rsidRDefault="00C75AC7" w:rsidP="00C75AC7">
      <w:pPr>
        <w:jc w:val="both"/>
        <w:rPr>
          <w:rFonts w:ascii="StobiSerif Regular" w:hAnsi="StobiSerif Regular"/>
        </w:rPr>
      </w:pPr>
      <w:r w:rsidRPr="00753E38">
        <w:rPr>
          <w:rFonts w:ascii="StobiSerif Regular" w:hAnsi="StobiSerif Regular"/>
        </w:rPr>
        <w:t>Програма</w:t>
      </w:r>
      <w:r>
        <w:rPr>
          <w:rFonts w:ascii="StobiSerif Regular" w:hAnsi="StobiSerif Regular"/>
        </w:rPr>
        <w:t>та</w:t>
      </w:r>
      <w:r w:rsidRPr="00753E38">
        <w:rPr>
          <w:rFonts w:ascii="StobiSerif Regular" w:hAnsi="StobiSerif Regular"/>
        </w:rPr>
        <w:t xml:space="preserve"> обезбедува социјална вклученост на потешко вработливи лица заради стекнување на одредени вештини и нивно постепено вклучување на пазар на труд, преку задоволување на потребите од одделни социјални услуги на локално ниво и проекти од инфраструктура и заштита на животната средина на локално ниво.</w:t>
      </w:r>
    </w:p>
    <w:tbl>
      <w:tblPr>
        <w:tblW w:w="9791" w:type="dxa"/>
        <w:tblInd w:w="108" w:type="dxa"/>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0A0"/>
      </w:tblPr>
      <w:tblGrid>
        <w:gridCol w:w="2269"/>
        <w:gridCol w:w="7513"/>
        <w:gridCol w:w="9"/>
      </w:tblGrid>
      <w:tr w:rsidR="00C75AC7" w:rsidRPr="00753E38" w:rsidTr="00C75AC7">
        <w:trPr>
          <w:gridAfter w:val="1"/>
          <w:wAfter w:w="9" w:type="dxa"/>
          <w:trHeight w:val="590"/>
        </w:trPr>
        <w:tc>
          <w:tcPr>
            <w:tcW w:w="226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rPr>
                <w:rFonts w:ascii="StobiSerif Regular" w:hAnsi="StobiSerif Regular"/>
                <w:b/>
                <w:bCs/>
                <w:color w:val="0070C0"/>
              </w:rPr>
            </w:pPr>
            <w:r w:rsidRPr="00753E38">
              <w:rPr>
                <w:rFonts w:ascii="StobiSerif Regular" w:hAnsi="StobiSerif Regular"/>
                <w:b/>
                <w:bCs/>
                <w:color w:val="0070C0"/>
              </w:rPr>
              <w:t>Наслов на мерката</w:t>
            </w:r>
          </w:p>
        </w:tc>
        <w:tc>
          <w:tcPr>
            <w:tcW w:w="751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autoSpaceDE w:val="0"/>
              <w:autoSpaceDN w:val="0"/>
              <w:adjustRightInd w:val="0"/>
              <w:spacing w:after="0" w:line="240" w:lineRule="auto"/>
              <w:jc w:val="both"/>
              <w:rPr>
                <w:rFonts w:ascii="StobiSerif Regular" w:hAnsi="StobiSerif Regular"/>
                <w:b/>
              </w:rPr>
            </w:pPr>
            <w:r w:rsidRPr="00753E38">
              <w:rPr>
                <w:rStyle w:val="Heading3Char"/>
                <w:rFonts w:ascii="StobiSerif Regular" w:hAnsi="StobiSerif Regular" w:cs="Calibri"/>
                <w:b/>
                <w:lang w:val="mk-MK"/>
              </w:rPr>
              <w:t xml:space="preserve">6.1 </w:t>
            </w:r>
            <w:r w:rsidRPr="00753E38">
              <w:rPr>
                <w:rStyle w:val="Heading3Char"/>
                <w:rFonts w:ascii="StobiSerif Regular" w:hAnsi="StobiSerif Regular" w:cs="Calibri"/>
                <w:b/>
                <w:sz w:val="22"/>
                <w:szCs w:val="22"/>
                <w:lang w:val="mk-MK"/>
              </w:rPr>
              <w:t>Општинско-корисна работа</w:t>
            </w:r>
          </w:p>
        </w:tc>
      </w:tr>
      <w:tr w:rsidR="00C75AC7" w:rsidRPr="00753E38" w:rsidTr="00C75AC7">
        <w:trPr>
          <w:gridAfter w:val="1"/>
          <w:wAfter w:w="9" w:type="dxa"/>
          <w:trHeight w:val="590"/>
        </w:trPr>
        <w:tc>
          <w:tcPr>
            <w:tcW w:w="226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rPr>
                <w:rFonts w:ascii="StobiSerif Regular" w:hAnsi="StobiSerif Regular"/>
                <w:b/>
                <w:bCs/>
                <w:color w:val="0070C0"/>
              </w:rPr>
            </w:pPr>
            <w:r w:rsidRPr="00753E38">
              <w:rPr>
                <w:rFonts w:ascii="StobiSerif Regular" w:hAnsi="StobiSerif Regular"/>
                <w:b/>
                <w:bCs/>
                <w:color w:val="0070C0"/>
              </w:rPr>
              <w:t>Цел на мерката</w:t>
            </w:r>
          </w:p>
        </w:tc>
        <w:tc>
          <w:tcPr>
            <w:tcW w:w="751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line="240" w:lineRule="auto"/>
              <w:jc w:val="both"/>
              <w:rPr>
                <w:rFonts w:ascii="StobiSerif Regular" w:hAnsi="StobiSerif Regular"/>
              </w:rPr>
            </w:pPr>
            <w:r w:rsidRPr="00753E38">
              <w:rPr>
                <w:rFonts w:ascii="StobiSerif Regular" w:hAnsi="StobiSerif Regular"/>
              </w:rPr>
              <w:t>Зголемување на врабо</w:t>
            </w:r>
            <w:r>
              <w:rPr>
                <w:rFonts w:ascii="StobiSerif Regular" w:hAnsi="StobiSerif Regular"/>
              </w:rPr>
              <w:t>т</w:t>
            </w:r>
            <w:r w:rsidRPr="00753E38">
              <w:rPr>
                <w:rFonts w:ascii="StobiSerif Regular" w:hAnsi="StobiSerif Regular"/>
              </w:rPr>
              <w:t>ливоста преку работно ангажирање н</w:t>
            </w:r>
            <w:r>
              <w:rPr>
                <w:rFonts w:ascii="StobiSerif Regular" w:hAnsi="StobiSerif Regular"/>
              </w:rPr>
              <w:t>а н</w:t>
            </w:r>
            <w:r w:rsidRPr="00753E38">
              <w:rPr>
                <w:rFonts w:ascii="StobiSerif Regular" w:hAnsi="StobiSerif Regular"/>
              </w:rPr>
              <w:t>евработени лица, насочени кон обезбедување на социјални и здравствени  услуги на локално ниво</w:t>
            </w:r>
          </w:p>
        </w:tc>
      </w:tr>
      <w:tr w:rsidR="00C75AC7" w:rsidRPr="00753E38" w:rsidTr="00C75AC7">
        <w:trPr>
          <w:gridAfter w:val="1"/>
          <w:wAfter w:w="9" w:type="dxa"/>
          <w:trHeight w:val="631"/>
        </w:trPr>
        <w:tc>
          <w:tcPr>
            <w:tcW w:w="226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rPr>
                <w:rFonts w:ascii="StobiSerif Regular" w:hAnsi="StobiSerif Regular"/>
                <w:b/>
                <w:bCs/>
                <w:color w:val="0070C0"/>
              </w:rPr>
            </w:pPr>
            <w:r w:rsidRPr="00753E38">
              <w:rPr>
                <w:rFonts w:ascii="StobiSerif Regular" w:hAnsi="StobiSerif Regular"/>
                <w:b/>
                <w:bCs/>
                <w:color w:val="0070C0"/>
              </w:rPr>
              <w:t>Целна група</w:t>
            </w:r>
          </w:p>
        </w:tc>
        <w:tc>
          <w:tcPr>
            <w:tcW w:w="751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line="312" w:lineRule="auto"/>
              <w:jc w:val="both"/>
              <w:rPr>
                <w:rFonts w:ascii="StobiSerif Regular" w:hAnsi="StobiSerif Regular"/>
              </w:rPr>
            </w:pPr>
            <w:r w:rsidRPr="00753E38">
              <w:rPr>
                <w:rFonts w:ascii="StobiSerif Regular" w:hAnsi="StobiSerif Regular"/>
              </w:rPr>
              <w:t>Невработени лица од евиденцијата на АВРСМ</w:t>
            </w:r>
          </w:p>
        </w:tc>
      </w:tr>
      <w:tr w:rsidR="00C75AC7" w:rsidRPr="00753E38" w:rsidTr="00C75AC7">
        <w:trPr>
          <w:gridAfter w:val="1"/>
          <w:wAfter w:w="9" w:type="dxa"/>
          <w:trHeight w:val="506"/>
        </w:trPr>
        <w:tc>
          <w:tcPr>
            <w:tcW w:w="226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rPr>
                <w:rFonts w:ascii="StobiSerif Regular" w:hAnsi="StobiSerif Regular"/>
                <w:b/>
                <w:bCs/>
                <w:color w:val="0070C0"/>
              </w:rPr>
            </w:pPr>
            <w:r w:rsidRPr="00753E38">
              <w:rPr>
                <w:rFonts w:ascii="StobiSerif Regular" w:hAnsi="StobiSerif Regular"/>
                <w:b/>
                <w:bCs/>
                <w:color w:val="0070C0"/>
              </w:rPr>
              <w:t>Опфат на мерката</w:t>
            </w:r>
          </w:p>
        </w:tc>
        <w:tc>
          <w:tcPr>
            <w:tcW w:w="751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rPr>
                <w:rFonts w:ascii="StobiSerif Regular" w:hAnsi="StobiSerif Regular"/>
                <w:b/>
              </w:rPr>
            </w:pPr>
            <w:r w:rsidRPr="00753E38">
              <w:rPr>
                <w:rFonts w:ascii="StobiSerif Regular" w:hAnsi="StobiSerif Regular"/>
                <w:b/>
                <w:lang w:eastAsia="mk-MK"/>
              </w:rPr>
              <w:t xml:space="preserve">450 </w:t>
            </w:r>
            <w:r w:rsidRPr="00753E38">
              <w:rPr>
                <w:rFonts w:ascii="StobiSerif Regular" w:hAnsi="StobiSerif Regular"/>
              </w:rPr>
              <w:t>невработени лица евидентирани во АВРСМ</w:t>
            </w:r>
            <w:r>
              <w:rPr>
                <w:rFonts w:ascii="StobiSerif Regular" w:hAnsi="StobiSerif Regular"/>
              </w:rPr>
              <w:t>,</w:t>
            </w:r>
            <w:r w:rsidRPr="00753E38">
              <w:rPr>
                <w:rFonts w:ascii="StobiSerif Regular" w:hAnsi="StobiSerif Regular"/>
              </w:rPr>
              <w:t xml:space="preserve"> од кои 50 лица ќе се финансираат од УНДП-СДЦ</w:t>
            </w:r>
          </w:p>
        </w:tc>
      </w:tr>
      <w:tr w:rsidR="00C75AC7" w:rsidRPr="00753E38" w:rsidTr="00C75AC7">
        <w:trPr>
          <w:gridAfter w:val="1"/>
          <w:wAfter w:w="9" w:type="dxa"/>
          <w:trHeight w:val="640"/>
        </w:trPr>
        <w:tc>
          <w:tcPr>
            <w:tcW w:w="226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autoSpaceDE w:val="0"/>
              <w:autoSpaceDN w:val="0"/>
              <w:adjustRightInd w:val="0"/>
              <w:spacing w:after="0"/>
              <w:rPr>
                <w:rFonts w:ascii="StobiSerif Regular" w:hAnsi="StobiSerif Regular"/>
                <w:b/>
                <w:bCs/>
                <w:color w:val="0070C0"/>
              </w:rPr>
            </w:pPr>
            <w:r w:rsidRPr="00753E38">
              <w:rPr>
                <w:rFonts w:ascii="StobiSerif Regular" w:hAnsi="StobiSerif Regular"/>
                <w:b/>
                <w:bCs/>
                <w:color w:val="0070C0"/>
              </w:rPr>
              <w:t>Надлежна институција</w:t>
            </w:r>
          </w:p>
        </w:tc>
        <w:tc>
          <w:tcPr>
            <w:tcW w:w="751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jc w:val="both"/>
              <w:rPr>
                <w:rFonts w:ascii="StobiSerif Regular" w:hAnsi="StobiSerif Regular"/>
              </w:rPr>
            </w:pPr>
            <w:r w:rsidRPr="00753E38">
              <w:rPr>
                <w:rFonts w:ascii="StobiSerif Regular" w:hAnsi="StobiSerif Regular"/>
              </w:rPr>
              <w:t>АВРСМ,МТСП, МОН, УНДП-СДЦ единици на локална самоуправа и Град Скопје</w:t>
            </w:r>
          </w:p>
        </w:tc>
      </w:tr>
      <w:tr w:rsidR="00C75AC7" w:rsidRPr="00753E38" w:rsidTr="00C75AC7">
        <w:trPr>
          <w:trHeight w:val="599"/>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jc w:val="center"/>
              <w:rPr>
                <w:rFonts w:ascii="StobiSerif Regular" w:hAnsi="StobiSerif Regular"/>
                <w:b/>
                <w:bCs/>
                <w:color w:val="0070C0"/>
              </w:rPr>
            </w:pPr>
            <w:r w:rsidRPr="00753E38">
              <w:rPr>
                <w:rFonts w:ascii="StobiSerif Regular" w:hAnsi="StobiSerif Regular"/>
                <w:b/>
                <w:bCs/>
                <w:color w:val="0070C0"/>
              </w:rPr>
              <w:t>Висина на финансиската поддршка</w:t>
            </w:r>
          </w:p>
        </w:tc>
      </w:tr>
      <w:tr w:rsidR="00C75AC7" w:rsidRPr="00753E38" w:rsidTr="00C75AC7">
        <w:trPr>
          <w:trHeight w:val="1199"/>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C75AC7" w:rsidRPr="00753E38" w:rsidRDefault="00C75AC7" w:rsidP="00C75AC7">
            <w:pPr>
              <w:spacing w:after="0"/>
              <w:jc w:val="both"/>
              <w:rPr>
                <w:rFonts w:ascii="StobiSerif Regular" w:hAnsi="StobiSerif Regular"/>
              </w:rPr>
            </w:pPr>
            <w:r w:rsidRPr="00753E38">
              <w:rPr>
                <w:rFonts w:ascii="StobiSerif Regular" w:hAnsi="StobiSerif Regular"/>
                <w:b/>
                <w:color w:val="0070C0"/>
              </w:rPr>
              <w:t xml:space="preserve">9.000 денари </w:t>
            </w:r>
            <w:r w:rsidRPr="00753E38">
              <w:rPr>
                <w:rFonts w:ascii="StobiSerif Regular" w:hAnsi="StobiSerif Regular"/>
              </w:rPr>
              <w:t xml:space="preserve">по работно ангажирано лице месечно (со вклучени данок на личен доход и осигурување за инвалидност и телесно оштетување причинето со повреда на работа и професионална болест) во период од </w:t>
            </w:r>
            <w:r w:rsidRPr="00753E38">
              <w:rPr>
                <w:rFonts w:ascii="StobiSerif Regular" w:hAnsi="StobiSerif Regular"/>
                <w:b/>
                <w:color w:val="0070C0"/>
              </w:rPr>
              <w:t>6 до 9 месеци</w:t>
            </w:r>
            <w:r>
              <w:rPr>
                <w:rFonts w:ascii="StobiSerif Regular" w:hAnsi="StobiSerif Regular"/>
              </w:rPr>
              <w:t>,</w:t>
            </w:r>
            <w:r w:rsidRPr="00753E38">
              <w:rPr>
                <w:rFonts w:ascii="StobiSerif Regular" w:hAnsi="StobiSerif Regular"/>
              </w:rPr>
              <w:t xml:space="preserve"> за ангажман од </w:t>
            </w:r>
            <w:r w:rsidRPr="00753E38">
              <w:rPr>
                <w:rFonts w:ascii="StobiSerif Regular" w:hAnsi="StobiSerif Regular"/>
                <w:b/>
                <w:color w:val="0070C0"/>
              </w:rPr>
              <w:t>20 работни часа неделно</w:t>
            </w:r>
            <w:r w:rsidRPr="00753E38">
              <w:rPr>
                <w:rFonts w:ascii="StobiSerif Regular" w:hAnsi="StobiSerif Regular"/>
              </w:rPr>
              <w:t>. Максимален број на ангажирани  лица по општина е 20</w:t>
            </w:r>
            <w:r w:rsidRPr="00753E38">
              <w:rPr>
                <w:rStyle w:val="FootnoteReference"/>
                <w:rFonts w:ascii="StobiSerif Regular" w:hAnsi="StobiSerif Regular"/>
              </w:rPr>
              <w:footnoteReference w:id="24"/>
            </w:r>
            <w:r w:rsidRPr="00753E38">
              <w:rPr>
                <w:rFonts w:ascii="StobiSerif Regular" w:hAnsi="StobiSerif Regular"/>
              </w:rPr>
              <w:t>.</w:t>
            </w:r>
          </w:p>
        </w:tc>
      </w:tr>
      <w:tr w:rsidR="00C75AC7" w:rsidRPr="00753E38" w:rsidTr="00C75AC7">
        <w:trPr>
          <w:trHeight w:val="503"/>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jc w:val="center"/>
              <w:rPr>
                <w:rFonts w:ascii="StobiSerif Regular" w:hAnsi="StobiSerif Regular"/>
                <w:b/>
                <w:bCs/>
                <w:color w:val="0070C0"/>
              </w:rPr>
            </w:pPr>
            <w:r w:rsidRPr="00753E38">
              <w:rPr>
                <w:rFonts w:ascii="StobiSerif Regular" w:hAnsi="StobiSerif Regular"/>
                <w:b/>
                <w:bCs/>
                <w:color w:val="0070C0"/>
              </w:rPr>
              <w:t>Корисници</w:t>
            </w:r>
          </w:p>
        </w:tc>
      </w:tr>
      <w:tr w:rsidR="00C75AC7" w:rsidRPr="00753E38" w:rsidTr="00C75AC7">
        <w:trPr>
          <w:trHeight w:val="478"/>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C75AC7" w:rsidRPr="00753E38" w:rsidRDefault="00C75AC7" w:rsidP="00C75AC7">
            <w:pPr>
              <w:spacing w:after="0"/>
              <w:jc w:val="center"/>
              <w:rPr>
                <w:rFonts w:ascii="StobiSerif Regular" w:hAnsi="StobiSerif Regular"/>
              </w:rPr>
            </w:pPr>
            <w:r w:rsidRPr="00753E38">
              <w:rPr>
                <w:rFonts w:ascii="StobiSerif Regular" w:hAnsi="StobiSerif Regular"/>
              </w:rPr>
              <w:t>Невработени лица од евиденција на АВРСМ</w:t>
            </w:r>
          </w:p>
          <w:p w:rsidR="00C75AC7" w:rsidRPr="00753E38" w:rsidRDefault="00C75AC7" w:rsidP="00C75AC7">
            <w:pPr>
              <w:spacing w:after="0"/>
              <w:jc w:val="center"/>
              <w:rPr>
                <w:rFonts w:ascii="StobiSerif Regular" w:hAnsi="StobiSerif Regular"/>
              </w:rPr>
            </w:pPr>
            <w:r w:rsidRPr="00753E38">
              <w:rPr>
                <w:rFonts w:ascii="StobiSerif Regular" w:hAnsi="StobiSerif Regular"/>
              </w:rPr>
              <w:t>Крајни корисници на услуги од социјалната и здравствената сфера</w:t>
            </w:r>
          </w:p>
          <w:p w:rsidR="00C75AC7" w:rsidRPr="00753E38" w:rsidRDefault="00C75AC7" w:rsidP="00C75AC7">
            <w:pPr>
              <w:spacing w:after="120"/>
              <w:jc w:val="center"/>
              <w:rPr>
                <w:rFonts w:ascii="StobiSerif Regular" w:hAnsi="StobiSerif Regular"/>
                <w:b/>
                <w:color w:val="0070C0"/>
              </w:rPr>
            </w:pPr>
            <w:r w:rsidRPr="00753E38">
              <w:rPr>
                <w:rFonts w:ascii="StobiSerif Regular" w:hAnsi="StobiSerif Regular"/>
              </w:rPr>
              <w:t>Единици на локалната самоуправа и Град Скопје</w:t>
            </w:r>
          </w:p>
        </w:tc>
      </w:tr>
      <w:tr w:rsidR="00C75AC7" w:rsidRPr="00753E38" w:rsidTr="00C75AC7">
        <w:trPr>
          <w:trHeight w:val="541"/>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jc w:val="center"/>
              <w:rPr>
                <w:rFonts w:ascii="StobiSerif Regular" w:hAnsi="StobiSerif Regular"/>
                <w:b/>
                <w:bCs/>
                <w:color w:val="0070C0"/>
              </w:rPr>
            </w:pPr>
            <w:r w:rsidRPr="00753E38">
              <w:rPr>
                <w:rFonts w:ascii="StobiSerif Regular" w:hAnsi="StobiSerif Regular"/>
                <w:b/>
                <w:bCs/>
                <w:color w:val="0070C0"/>
              </w:rPr>
              <w:t>Начин на пријавување</w:t>
            </w:r>
          </w:p>
        </w:tc>
      </w:tr>
      <w:tr w:rsidR="00C75AC7" w:rsidRPr="00753E38" w:rsidTr="00C75AC7">
        <w:trPr>
          <w:trHeight w:val="499"/>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C75AC7" w:rsidRPr="00753E38" w:rsidRDefault="00C75AC7" w:rsidP="00C75AC7">
            <w:pPr>
              <w:spacing w:after="0"/>
              <w:rPr>
                <w:rFonts w:ascii="StobiSerif Regular" w:hAnsi="StobiSerif Regular"/>
                <w:b/>
                <w:color w:val="0070C0"/>
              </w:rPr>
            </w:pPr>
            <w:r w:rsidRPr="00753E38">
              <w:rPr>
                <w:rFonts w:ascii="StobiSerif Regular" w:hAnsi="StobiSerif Regular"/>
                <w:b/>
                <w:color w:val="0070C0"/>
              </w:rPr>
              <w:t>За општините:</w:t>
            </w:r>
          </w:p>
          <w:p w:rsidR="00C75AC7" w:rsidRPr="00753E38" w:rsidRDefault="00C75AC7" w:rsidP="00C75AC7">
            <w:pPr>
              <w:spacing w:after="120"/>
              <w:jc w:val="both"/>
              <w:rPr>
                <w:rFonts w:ascii="StobiSerif Regular" w:hAnsi="StobiSerif Regular"/>
              </w:rPr>
            </w:pPr>
            <w:r w:rsidRPr="00753E38">
              <w:rPr>
                <w:rFonts w:ascii="StobiSerif Regular" w:hAnsi="StobiSerif Regular"/>
              </w:rPr>
              <w:t>Јавен повик, Апликација поткрепена со меморандум(и) за соработка со НВО(и), со локални институции и други релевантни партнери</w:t>
            </w:r>
          </w:p>
          <w:p w:rsidR="00C75AC7" w:rsidRPr="00753E38" w:rsidRDefault="00C75AC7" w:rsidP="00C75AC7">
            <w:pPr>
              <w:spacing w:after="0"/>
              <w:rPr>
                <w:rFonts w:ascii="StobiSerif Regular" w:hAnsi="StobiSerif Regular"/>
                <w:b/>
                <w:color w:val="0070C0"/>
              </w:rPr>
            </w:pPr>
            <w:r w:rsidRPr="00753E38">
              <w:rPr>
                <w:rFonts w:ascii="StobiSerif Regular" w:hAnsi="StobiSerif Regular"/>
                <w:b/>
                <w:color w:val="0070C0"/>
              </w:rPr>
              <w:t>За невработени лица:</w:t>
            </w:r>
          </w:p>
          <w:p w:rsidR="00C75AC7" w:rsidRPr="00753E38" w:rsidRDefault="00C75AC7" w:rsidP="00C75AC7">
            <w:pPr>
              <w:spacing w:after="120"/>
              <w:jc w:val="both"/>
              <w:rPr>
                <w:rFonts w:ascii="StobiSerif Regular" w:hAnsi="StobiSerif Regular"/>
              </w:rPr>
            </w:pPr>
            <w:r w:rsidRPr="00753E38">
              <w:rPr>
                <w:rFonts w:ascii="StobiSerif Regular" w:hAnsi="StobiSerif Regular"/>
              </w:rPr>
              <w:t>Јавен повик на локално ниво/Известување, Пребарување од евиденција на невработени лица врз основа на профилирање и ИПВ, Пријава и Изјава за согласност</w:t>
            </w:r>
          </w:p>
          <w:p w:rsidR="00C75AC7" w:rsidRPr="00753E38" w:rsidRDefault="00C75AC7" w:rsidP="00C75AC7">
            <w:pPr>
              <w:spacing w:after="0"/>
              <w:rPr>
                <w:rFonts w:ascii="StobiSerif Regular" w:hAnsi="StobiSerif Regular"/>
                <w:b/>
                <w:color w:val="0070C0"/>
              </w:rPr>
            </w:pPr>
            <w:r w:rsidRPr="00753E38">
              <w:rPr>
                <w:rFonts w:ascii="StobiSerif Regular" w:hAnsi="StobiSerif Regular"/>
                <w:b/>
                <w:color w:val="0070C0"/>
              </w:rPr>
              <w:lastRenderedPageBreak/>
              <w:t>За крајните корисници:</w:t>
            </w:r>
          </w:p>
          <w:p w:rsidR="00C75AC7" w:rsidRPr="00753E38" w:rsidRDefault="00C75AC7" w:rsidP="00C75AC7">
            <w:pPr>
              <w:spacing w:after="120"/>
              <w:rPr>
                <w:rFonts w:ascii="StobiSerif Regular" w:hAnsi="StobiSerif Regular"/>
              </w:rPr>
            </w:pPr>
            <w:r w:rsidRPr="00753E38">
              <w:rPr>
                <w:rFonts w:ascii="StobiSerif Regular" w:hAnsi="StobiSerif Regular"/>
              </w:rPr>
              <w:t xml:space="preserve">Јавен повик, Пријава и Изјава за согласност </w:t>
            </w:r>
          </w:p>
        </w:tc>
      </w:tr>
      <w:tr w:rsidR="00C75AC7" w:rsidRPr="00753E38" w:rsidTr="00C75AC7">
        <w:trPr>
          <w:trHeight w:val="599"/>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jc w:val="center"/>
              <w:rPr>
                <w:rFonts w:ascii="StobiSerif Regular" w:hAnsi="StobiSerif Regular"/>
                <w:b/>
                <w:bCs/>
                <w:color w:val="0070C0"/>
              </w:rPr>
            </w:pPr>
            <w:r w:rsidRPr="00753E38">
              <w:rPr>
                <w:rFonts w:ascii="StobiSerif Regular" w:hAnsi="StobiSerif Regular"/>
                <w:b/>
                <w:bCs/>
                <w:color w:val="0070C0"/>
              </w:rPr>
              <w:lastRenderedPageBreak/>
              <w:t>Критериуми</w:t>
            </w:r>
          </w:p>
        </w:tc>
      </w:tr>
      <w:tr w:rsidR="00C75AC7" w:rsidRPr="00753E38" w:rsidTr="00C75AC7">
        <w:trPr>
          <w:trHeight w:val="1105"/>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C75AC7" w:rsidRPr="00753E38" w:rsidRDefault="00C75AC7" w:rsidP="00C75AC7">
            <w:pPr>
              <w:spacing w:after="0" w:line="240" w:lineRule="auto"/>
              <w:ind w:left="104"/>
              <w:jc w:val="both"/>
              <w:rPr>
                <w:rFonts w:ascii="StobiSerif Regular" w:hAnsi="StobiSerif Regular"/>
              </w:rPr>
            </w:pPr>
            <w:r w:rsidRPr="00753E38">
              <w:rPr>
                <w:rFonts w:ascii="StobiSerif Regular" w:hAnsi="StobiSerif Regular"/>
              </w:rPr>
              <w:t>Апликација од општината со наведени: а) социјални услуги во согласност потребите на локално ниво, б) здравствени услуги во согласност со потребите на локално ниво в) приоритетни целни групи на невработени лица од ранливите категории и г) приоритетните целни групи на крајни корисници.</w:t>
            </w:r>
          </w:p>
        </w:tc>
      </w:tr>
      <w:tr w:rsidR="00C75AC7" w:rsidRPr="00753E38" w:rsidTr="00C75AC7">
        <w:trPr>
          <w:trHeight w:val="1388"/>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C75AC7" w:rsidRPr="00753E38" w:rsidRDefault="00C75AC7" w:rsidP="00C75AC7">
            <w:pPr>
              <w:rPr>
                <w:rFonts w:ascii="StobiSerif Regular" w:hAnsi="StobiSerif Regular"/>
                <w:b/>
                <w:color w:val="0070C0"/>
              </w:rPr>
            </w:pPr>
            <w:r w:rsidRPr="00753E38">
              <w:rPr>
                <w:rFonts w:ascii="StobiSerif Regular" w:hAnsi="StobiSerif Regular"/>
                <w:b/>
                <w:color w:val="0070C0"/>
              </w:rPr>
              <w:t>КОМБИНАЦИЈА СО ДРУГИ МЕРКИ</w:t>
            </w:r>
          </w:p>
          <w:p w:rsidR="00C75AC7" w:rsidRPr="00753E38" w:rsidRDefault="00C75AC7" w:rsidP="00C75AC7">
            <w:pPr>
              <w:jc w:val="both"/>
              <w:rPr>
                <w:rFonts w:ascii="StobiSerif Regular" w:hAnsi="StobiSerif Regular"/>
                <w:color w:val="0070C0"/>
              </w:rPr>
            </w:pPr>
            <w:r w:rsidRPr="00753E38">
              <w:rPr>
                <w:rFonts w:ascii="StobiSerif Regular" w:hAnsi="StobiSerif Regular"/>
              </w:rPr>
              <w:t>По завршувањето на учеството во мерката, невработените лица имаат можност за искористување на други програми и мерки од Оперативниот план.</w:t>
            </w:r>
          </w:p>
        </w:tc>
      </w:tr>
      <w:tr w:rsidR="00C75AC7" w:rsidRPr="00753E38" w:rsidTr="00C75AC7">
        <w:trPr>
          <w:trHeight w:val="522"/>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line="312" w:lineRule="auto"/>
              <w:jc w:val="center"/>
              <w:rPr>
                <w:rFonts w:ascii="StobiSerif Regular" w:hAnsi="StobiSerif Regular"/>
                <w:b/>
                <w:bCs/>
                <w:color w:val="0070C0"/>
              </w:rPr>
            </w:pPr>
            <w:r w:rsidRPr="00753E38">
              <w:rPr>
                <w:rFonts w:ascii="StobiSerif Regular" w:hAnsi="StobiSerif Regular"/>
                <w:b/>
                <w:bCs/>
                <w:color w:val="0070C0"/>
              </w:rPr>
              <w:t>Обврски</w:t>
            </w:r>
          </w:p>
        </w:tc>
      </w:tr>
      <w:tr w:rsidR="00C75AC7" w:rsidRPr="00753E38" w:rsidTr="00C75AC7">
        <w:trPr>
          <w:trHeight w:val="522"/>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C75AC7" w:rsidRPr="00753E38" w:rsidRDefault="00C75AC7" w:rsidP="00C75AC7">
            <w:pPr>
              <w:spacing w:after="0"/>
              <w:jc w:val="both"/>
              <w:rPr>
                <w:rFonts w:ascii="StobiSerif Regular" w:hAnsi="StobiSerif Regular"/>
                <w:b/>
                <w:bCs/>
                <w:color w:val="0070C0"/>
              </w:rPr>
            </w:pPr>
            <w:r w:rsidRPr="00753E38">
              <w:rPr>
                <w:rFonts w:ascii="StobiSerif Regular" w:hAnsi="StobiSerif Regular"/>
                <w:b/>
                <w:bCs/>
                <w:color w:val="0070C0"/>
              </w:rPr>
              <w:t>За општината:</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 xml:space="preserve">Месечни извештаи за напредокот на активностите на локално ниво </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Исплата на месечен надоместок на ангажираните лица</w:t>
            </w:r>
          </w:p>
          <w:p w:rsidR="00C75AC7" w:rsidRPr="00AB7211" w:rsidRDefault="00C75AC7" w:rsidP="004F4BAD">
            <w:pPr>
              <w:pStyle w:val="ListParagraph2"/>
              <w:numPr>
                <w:ilvl w:val="0"/>
                <w:numId w:val="31"/>
              </w:numPr>
              <w:spacing w:after="0" w:line="240" w:lineRule="auto"/>
              <w:ind w:left="478" w:hanging="283"/>
              <w:jc w:val="both"/>
              <w:rPr>
                <w:rFonts w:ascii="StobiSerif Regular" w:hAnsi="StobiSerif Regular"/>
                <w:color w:val="0070C0"/>
                <w:lang w:val="mk-MK"/>
              </w:rPr>
            </w:pPr>
            <w:r w:rsidRPr="00AB7211">
              <w:rPr>
                <w:rFonts w:ascii="StobiSerif Regular" w:eastAsia="Calibri" w:hAnsi="StobiSerif Regular" w:cs="Calibri"/>
              </w:rPr>
              <w:t>Кофинансирањеод општините и Град Скопје во износ од најмалку 20% од месечниот надоместок</w:t>
            </w:r>
            <w:r w:rsidRPr="00753E38">
              <w:rPr>
                <w:rStyle w:val="FootnoteReference"/>
                <w:rFonts w:ascii="StobiSerif Regular" w:hAnsi="StobiSerif Regular"/>
                <w:lang w:val="mk-MK"/>
              </w:rPr>
              <w:footnoteReference w:id="25"/>
            </w:r>
          </w:p>
          <w:p w:rsidR="00C75AC7" w:rsidRPr="00753E38" w:rsidRDefault="00C75AC7" w:rsidP="00C75AC7">
            <w:pPr>
              <w:pStyle w:val="ListParagraph2"/>
              <w:spacing w:after="0" w:line="240" w:lineRule="auto"/>
              <w:ind w:left="478"/>
              <w:jc w:val="both"/>
              <w:rPr>
                <w:rFonts w:ascii="StobiSerif Regular" w:hAnsi="StobiSerif Regular"/>
                <w:color w:val="0070C0"/>
                <w:lang w:val="mk-MK"/>
              </w:rPr>
            </w:pPr>
          </w:p>
          <w:p w:rsidR="00C75AC7" w:rsidRPr="00753E38" w:rsidRDefault="00C75AC7" w:rsidP="004F4BAD">
            <w:pPr>
              <w:pStyle w:val="ListParagraph1"/>
              <w:numPr>
                <w:ilvl w:val="0"/>
                <w:numId w:val="9"/>
              </w:numPr>
              <w:spacing w:after="0"/>
              <w:ind w:left="0"/>
              <w:jc w:val="both"/>
              <w:rPr>
                <w:rFonts w:ascii="StobiSerif Regular" w:hAnsi="StobiSerif Regular"/>
                <w:color w:val="0070C0"/>
                <w:lang w:val="mk-MK"/>
              </w:rPr>
            </w:pPr>
            <w:r w:rsidRPr="00753E38">
              <w:rPr>
                <w:rFonts w:ascii="StobiSerif Regular" w:hAnsi="StobiSerif Regular"/>
                <w:b/>
                <w:bCs/>
                <w:color w:val="0070C0"/>
                <w:lang w:val="mk-MK"/>
              </w:rPr>
              <w:t>За невработени лица:</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Редовно да се јавуваат на работното место за кое се работно ангажирани и</w:t>
            </w:r>
          </w:p>
          <w:p w:rsidR="00C75AC7" w:rsidRPr="00753E38" w:rsidRDefault="00C75AC7" w:rsidP="004F4BAD">
            <w:pPr>
              <w:pStyle w:val="ListParagraph2"/>
              <w:numPr>
                <w:ilvl w:val="0"/>
                <w:numId w:val="31"/>
              </w:numPr>
              <w:spacing w:after="0" w:line="240" w:lineRule="auto"/>
              <w:ind w:left="478" w:hanging="283"/>
              <w:jc w:val="both"/>
              <w:rPr>
                <w:rFonts w:ascii="StobiSerif Regular" w:hAnsi="StobiSerif Regular"/>
                <w:lang w:val="mk-MK"/>
              </w:rPr>
            </w:pPr>
            <w:r w:rsidRPr="00AB7211">
              <w:rPr>
                <w:rFonts w:ascii="StobiSerif Regular" w:eastAsia="Calibri" w:hAnsi="StobiSerif Regular" w:cs="Calibri"/>
              </w:rPr>
              <w:t>Редовно да се пријавуваат во Центарот за вработување каде што се евидентирани како невработени лица</w:t>
            </w:r>
            <w:r w:rsidRPr="00753E38">
              <w:rPr>
                <w:rFonts w:ascii="StobiSerif Regular" w:hAnsi="StobiSerif Regular"/>
                <w:lang w:val="mk-MK"/>
              </w:rPr>
              <w:t>.</w:t>
            </w:r>
          </w:p>
        </w:tc>
      </w:tr>
      <w:tr w:rsidR="00C75AC7" w:rsidRPr="00753E38" w:rsidTr="00C75AC7">
        <w:trPr>
          <w:trHeight w:val="524"/>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pStyle w:val="PlainText"/>
              <w:jc w:val="center"/>
              <w:rPr>
                <w:rFonts w:ascii="StobiSerif Regular" w:hAnsi="StobiSerif Regular" w:cs="Calibri"/>
                <w:b/>
                <w:bCs/>
                <w:color w:val="0070C0"/>
                <w:sz w:val="22"/>
                <w:szCs w:val="22"/>
                <w:lang w:val="mk-MK"/>
              </w:rPr>
            </w:pPr>
            <w:r w:rsidRPr="00753E38">
              <w:rPr>
                <w:rFonts w:ascii="StobiSerif Regular" w:hAnsi="StobiSerif Regular" w:cs="Calibri"/>
                <w:b/>
                <w:bCs/>
                <w:color w:val="0070C0"/>
                <w:sz w:val="22"/>
                <w:szCs w:val="22"/>
                <w:lang w:val="mk-MK"/>
              </w:rPr>
              <w:t>Реализација</w:t>
            </w:r>
          </w:p>
        </w:tc>
      </w:tr>
      <w:tr w:rsidR="00C75AC7" w:rsidRPr="00753E38" w:rsidTr="00C75AC7">
        <w:trPr>
          <w:trHeight w:val="1401"/>
        </w:trPr>
        <w:tc>
          <w:tcPr>
            <w:tcW w:w="9791" w:type="dxa"/>
            <w:gridSpan w:val="3"/>
            <w:tcBorders>
              <w:top w:val="single" w:sz="12" w:space="0" w:color="2F5496"/>
              <w:left w:val="single" w:sz="12" w:space="0" w:color="2F5496"/>
              <w:bottom w:val="single" w:sz="12" w:space="0" w:color="2F5496"/>
              <w:right w:val="single" w:sz="12" w:space="0" w:color="2F5496"/>
            </w:tcBorders>
          </w:tcPr>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Јавен повик до општините</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Апликација од општината</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Селекција на доставените предлог-програми</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Објавување јавен повик на локално ниво за невработени лица и крајни корисници</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Селекција на невработени лица и крајни корисници согласно претходно доставени и одобрени критериуми за селекција на невработените лица</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Работно ангажирање на невработените лица</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Испорачување на услуги до крајните корисници</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 xml:space="preserve">Доставување извештаи за напредокот на активностите </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 xml:space="preserve">Исплата на месечен надоместок </w:t>
            </w:r>
          </w:p>
          <w:p w:rsidR="00C75AC7" w:rsidRPr="00753E38" w:rsidRDefault="00C75AC7" w:rsidP="004F4BAD">
            <w:pPr>
              <w:pStyle w:val="ListParagraph2"/>
              <w:numPr>
                <w:ilvl w:val="0"/>
                <w:numId w:val="31"/>
              </w:numPr>
              <w:spacing w:after="0" w:line="240" w:lineRule="auto"/>
              <w:ind w:left="478" w:hanging="283"/>
              <w:jc w:val="both"/>
              <w:rPr>
                <w:rFonts w:ascii="StobiSerif Regular" w:hAnsi="StobiSerif Regular" w:cs="Calibri"/>
                <w:b/>
                <w:color w:val="0070C0"/>
                <w:lang w:val="mk-MK"/>
              </w:rPr>
            </w:pPr>
            <w:r w:rsidRPr="00AB7211">
              <w:rPr>
                <w:rFonts w:ascii="StobiSerif Regular" w:eastAsia="Calibri" w:hAnsi="StobiSerif Regular" w:cs="Calibri"/>
              </w:rPr>
              <w:t>Мониторинг</w:t>
            </w:r>
          </w:p>
        </w:tc>
      </w:tr>
    </w:tbl>
    <w:p w:rsidR="00C75AC7" w:rsidRDefault="00C75AC7" w:rsidP="00C75AC7">
      <w:pPr>
        <w:spacing w:after="0" w:line="240" w:lineRule="auto"/>
        <w:jc w:val="both"/>
        <w:rPr>
          <w:rFonts w:ascii="StobiSerif Regular" w:hAnsi="StobiSerif Regular"/>
          <w:b/>
          <w:color w:val="0070C0"/>
        </w:rPr>
      </w:pPr>
    </w:p>
    <w:p w:rsidR="00C75AC7" w:rsidRDefault="009C3DF7" w:rsidP="00C75AC7">
      <w:pPr>
        <w:spacing w:after="0" w:line="240" w:lineRule="auto"/>
        <w:jc w:val="both"/>
        <w:rPr>
          <w:rFonts w:ascii="StobiSerif Regular" w:hAnsi="StobiSerif Regular"/>
          <w:b/>
          <w:color w:val="0070C0"/>
        </w:rPr>
      </w:pPr>
      <w:r w:rsidRPr="009C3DF7">
        <w:rPr>
          <w:noProof/>
          <w:lang w:val="en-US"/>
        </w:rPr>
        <w:lastRenderedPageBreak/>
        <w:pict>
          <v:line id="Straight Connector 14" o:spid="_x0000_s1052" style="position:absolute;left:0;text-align:left;z-index:251671552;visibility:visible;mso-wrap-distance-top:-8e-5mm;mso-wrap-distance-bottom:-8e-5mm;mso-position-horizontal:center;mso-position-horizontal-relative:margin" from="0,9.05pt" to="335.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" strokecolor="#4f81bd" strokeweight="2pt">
            <v:shadow on="t" color="black" opacity="24903f" origin=",.5" offset="0,.55556mm"/>
            <o:lock v:ext="edit" shapetype="f"/>
            <w10:wrap anchorx="margin"/>
          </v:line>
        </w:pict>
      </w:r>
    </w:p>
    <w:p w:rsidR="00C75AC7" w:rsidRDefault="00C75AC7" w:rsidP="00C75AC7">
      <w:pPr>
        <w:spacing w:after="0" w:line="240" w:lineRule="auto"/>
        <w:jc w:val="both"/>
        <w:rPr>
          <w:rFonts w:ascii="StobiSerif Regular" w:hAnsi="StobiSerif Regular"/>
          <w:b/>
          <w:color w:val="0070C0"/>
        </w:rPr>
      </w:pPr>
    </w:p>
    <w:p w:rsidR="00C75AC7" w:rsidRDefault="00C75AC7" w:rsidP="00C75AC7">
      <w:pPr>
        <w:spacing w:after="0" w:line="240" w:lineRule="auto"/>
        <w:jc w:val="both"/>
        <w:rPr>
          <w:rFonts w:ascii="StobiSerif Regular" w:hAnsi="StobiSerif Regular"/>
          <w:b/>
          <w:color w:val="0070C0"/>
        </w:rPr>
      </w:pPr>
    </w:p>
    <w:p w:rsidR="00C75AC7" w:rsidRPr="00753E38" w:rsidRDefault="00C75AC7" w:rsidP="00C75AC7">
      <w:pPr>
        <w:spacing w:after="0" w:line="240" w:lineRule="auto"/>
        <w:jc w:val="both"/>
        <w:rPr>
          <w:rFonts w:ascii="StobiSerif Regular" w:hAnsi="StobiSerif Regular"/>
          <w:b/>
          <w:color w:val="0070C0"/>
        </w:rPr>
      </w:pPr>
    </w:p>
    <w:tbl>
      <w:tblPr>
        <w:tblW w:w="9791" w:type="dxa"/>
        <w:tblInd w:w="108" w:type="dxa"/>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0A0"/>
      </w:tblPr>
      <w:tblGrid>
        <w:gridCol w:w="2269"/>
        <w:gridCol w:w="7513"/>
        <w:gridCol w:w="9"/>
      </w:tblGrid>
      <w:tr w:rsidR="00C75AC7" w:rsidRPr="00753E38" w:rsidTr="00C75AC7">
        <w:trPr>
          <w:gridAfter w:val="1"/>
          <w:wAfter w:w="9" w:type="dxa"/>
          <w:trHeight w:val="590"/>
        </w:trPr>
        <w:tc>
          <w:tcPr>
            <w:tcW w:w="226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rPr>
                <w:rFonts w:ascii="StobiSerif Regular" w:hAnsi="StobiSerif Regular"/>
                <w:b/>
                <w:bCs/>
                <w:color w:val="0070C0"/>
              </w:rPr>
            </w:pPr>
            <w:r w:rsidRPr="00753E38">
              <w:rPr>
                <w:rFonts w:ascii="StobiSerif Regular" w:hAnsi="StobiSerif Regular"/>
                <w:b/>
                <w:bCs/>
                <w:color w:val="0070C0"/>
              </w:rPr>
              <w:t>Наслов на мерката</w:t>
            </w:r>
          </w:p>
        </w:tc>
        <w:tc>
          <w:tcPr>
            <w:tcW w:w="751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autoSpaceDE w:val="0"/>
              <w:autoSpaceDN w:val="0"/>
              <w:adjustRightInd w:val="0"/>
              <w:spacing w:after="0" w:line="240" w:lineRule="auto"/>
              <w:jc w:val="both"/>
              <w:rPr>
                <w:rFonts w:ascii="StobiSerif Regular" w:hAnsi="StobiSerif Regular"/>
                <w:b/>
              </w:rPr>
            </w:pPr>
            <w:r w:rsidRPr="00753E38">
              <w:rPr>
                <w:rStyle w:val="Heading3Char"/>
                <w:rFonts w:ascii="StobiSerif Regular" w:hAnsi="StobiSerif Regular" w:cs="Calibri"/>
                <w:b/>
                <w:sz w:val="22"/>
                <w:szCs w:val="22"/>
                <w:lang w:val="mk-MK"/>
              </w:rPr>
              <w:t>6.2 Јавни работи</w:t>
            </w:r>
          </w:p>
        </w:tc>
      </w:tr>
      <w:tr w:rsidR="00C75AC7" w:rsidRPr="00753E38" w:rsidTr="00C75AC7">
        <w:trPr>
          <w:gridAfter w:val="1"/>
          <w:wAfter w:w="9" w:type="dxa"/>
          <w:trHeight w:val="590"/>
        </w:trPr>
        <w:tc>
          <w:tcPr>
            <w:tcW w:w="226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rPr>
                <w:rFonts w:ascii="StobiSerif Regular" w:hAnsi="StobiSerif Regular"/>
                <w:b/>
                <w:bCs/>
                <w:color w:val="0070C0"/>
              </w:rPr>
            </w:pPr>
            <w:r w:rsidRPr="00753E38">
              <w:rPr>
                <w:rFonts w:ascii="StobiSerif Regular" w:hAnsi="StobiSerif Regular"/>
                <w:b/>
                <w:bCs/>
                <w:color w:val="0070C0"/>
              </w:rPr>
              <w:t>Цел на мерката</w:t>
            </w:r>
          </w:p>
        </w:tc>
        <w:tc>
          <w:tcPr>
            <w:tcW w:w="751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line="240" w:lineRule="auto"/>
              <w:jc w:val="both"/>
              <w:rPr>
                <w:rFonts w:ascii="StobiSerif Regular" w:hAnsi="StobiSerif Regular"/>
              </w:rPr>
            </w:pPr>
            <w:r w:rsidRPr="00753E38">
              <w:rPr>
                <w:rFonts w:ascii="StobiSerif Regular" w:hAnsi="StobiSerif Regular"/>
              </w:rPr>
              <w:t>Вклучување на невработени лица со ниски квалификации во проекти од инфраструктура и заштита на животната средина на локално ниво</w:t>
            </w:r>
          </w:p>
        </w:tc>
      </w:tr>
      <w:tr w:rsidR="00C75AC7" w:rsidRPr="00753E38" w:rsidTr="00C75AC7">
        <w:trPr>
          <w:gridAfter w:val="1"/>
          <w:wAfter w:w="9" w:type="dxa"/>
          <w:trHeight w:val="631"/>
        </w:trPr>
        <w:tc>
          <w:tcPr>
            <w:tcW w:w="226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rPr>
                <w:rFonts w:ascii="StobiSerif Regular" w:hAnsi="StobiSerif Regular"/>
                <w:b/>
                <w:bCs/>
                <w:color w:val="0070C0"/>
              </w:rPr>
            </w:pPr>
            <w:r w:rsidRPr="00753E38">
              <w:rPr>
                <w:rFonts w:ascii="StobiSerif Regular" w:hAnsi="StobiSerif Regular"/>
                <w:b/>
                <w:bCs/>
                <w:color w:val="0070C0"/>
              </w:rPr>
              <w:t>Целна група</w:t>
            </w:r>
          </w:p>
        </w:tc>
        <w:tc>
          <w:tcPr>
            <w:tcW w:w="751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line="312" w:lineRule="auto"/>
              <w:jc w:val="both"/>
              <w:rPr>
                <w:rFonts w:ascii="StobiSerif Regular" w:hAnsi="StobiSerif Regular"/>
              </w:rPr>
            </w:pPr>
            <w:r w:rsidRPr="00753E38">
              <w:rPr>
                <w:rFonts w:ascii="StobiSerif Regular" w:hAnsi="StobiSerif Regular"/>
              </w:rPr>
              <w:t>Невработени лица од евиденцијата на АВРСМ</w:t>
            </w:r>
          </w:p>
        </w:tc>
      </w:tr>
      <w:tr w:rsidR="00C75AC7" w:rsidRPr="00753E38" w:rsidTr="00C75AC7">
        <w:trPr>
          <w:gridAfter w:val="1"/>
          <w:wAfter w:w="9" w:type="dxa"/>
          <w:trHeight w:val="506"/>
        </w:trPr>
        <w:tc>
          <w:tcPr>
            <w:tcW w:w="226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rPr>
                <w:rFonts w:ascii="StobiSerif Regular" w:hAnsi="StobiSerif Regular"/>
                <w:b/>
                <w:bCs/>
                <w:color w:val="0070C0"/>
              </w:rPr>
            </w:pPr>
            <w:r w:rsidRPr="00753E38">
              <w:rPr>
                <w:rFonts w:ascii="StobiSerif Regular" w:hAnsi="StobiSerif Regular"/>
                <w:b/>
                <w:bCs/>
                <w:color w:val="0070C0"/>
              </w:rPr>
              <w:t>Опфат на мерката</w:t>
            </w:r>
          </w:p>
        </w:tc>
        <w:tc>
          <w:tcPr>
            <w:tcW w:w="751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rPr>
                <w:rFonts w:ascii="StobiSerif Regular" w:hAnsi="StobiSerif Regular"/>
                <w:b/>
              </w:rPr>
            </w:pPr>
            <w:r w:rsidRPr="00753E38">
              <w:rPr>
                <w:rFonts w:ascii="StobiSerif Regular" w:hAnsi="StobiSerif Regular"/>
                <w:b/>
                <w:lang w:eastAsia="mk-MK"/>
              </w:rPr>
              <w:t>550</w:t>
            </w:r>
            <w:r w:rsidRPr="00753E38">
              <w:rPr>
                <w:rStyle w:val="FootnoteReference"/>
                <w:rFonts w:ascii="StobiSerif Regular" w:hAnsi="StobiSerif Regular"/>
                <w:b/>
                <w:lang w:eastAsia="mk-MK"/>
              </w:rPr>
              <w:footnoteReference w:id="26"/>
            </w:r>
            <w:r w:rsidRPr="00753E38">
              <w:rPr>
                <w:rFonts w:ascii="StobiSerif Regular" w:hAnsi="StobiSerif Regular"/>
              </w:rPr>
              <w:t>невработени лица  евидентирани во АВРСМ</w:t>
            </w:r>
          </w:p>
        </w:tc>
      </w:tr>
      <w:tr w:rsidR="00C75AC7" w:rsidRPr="00753E38" w:rsidTr="00C75AC7">
        <w:trPr>
          <w:gridAfter w:val="1"/>
          <w:wAfter w:w="9" w:type="dxa"/>
          <w:trHeight w:val="640"/>
        </w:trPr>
        <w:tc>
          <w:tcPr>
            <w:tcW w:w="226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autoSpaceDE w:val="0"/>
              <w:autoSpaceDN w:val="0"/>
              <w:adjustRightInd w:val="0"/>
              <w:spacing w:after="0"/>
              <w:rPr>
                <w:rFonts w:ascii="StobiSerif Regular" w:hAnsi="StobiSerif Regular"/>
                <w:b/>
                <w:bCs/>
                <w:color w:val="0070C0"/>
              </w:rPr>
            </w:pPr>
            <w:r w:rsidRPr="00753E38">
              <w:rPr>
                <w:rFonts w:ascii="StobiSerif Regular" w:hAnsi="StobiSerif Regular"/>
                <w:b/>
                <w:bCs/>
                <w:color w:val="0070C0"/>
              </w:rPr>
              <w:t>Надлежна институција</w:t>
            </w:r>
          </w:p>
        </w:tc>
        <w:tc>
          <w:tcPr>
            <w:tcW w:w="751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jc w:val="both"/>
              <w:rPr>
                <w:rFonts w:ascii="StobiSerif Regular" w:hAnsi="StobiSerif Regular"/>
              </w:rPr>
            </w:pPr>
            <w:r w:rsidRPr="00753E38">
              <w:rPr>
                <w:rFonts w:ascii="StobiSerif Regular" w:hAnsi="StobiSerif Regular"/>
              </w:rPr>
              <w:t>АВРСМ,МТСП, единици на локална самоуправа и Град Скопје</w:t>
            </w:r>
          </w:p>
        </w:tc>
      </w:tr>
      <w:tr w:rsidR="00C75AC7" w:rsidRPr="00753E38" w:rsidTr="00C75AC7">
        <w:trPr>
          <w:trHeight w:val="515"/>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jc w:val="center"/>
              <w:rPr>
                <w:rFonts w:ascii="StobiSerif Regular" w:hAnsi="StobiSerif Regular"/>
                <w:b/>
                <w:bCs/>
                <w:color w:val="0070C0"/>
              </w:rPr>
            </w:pPr>
            <w:r w:rsidRPr="00753E38">
              <w:rPr>
                <w:rFonts w:ascii="StobiSerif Regular" w:hAnsi="StobiSerif Regular"/>
                <w:b/>
                <w:bCs/>
                <w:color w:val="0070C0"/>
              </w:rPr>
              <w:t>Висина на финансиската поддршка</w:t>
            </w:r>
          </w:p>
        </w:tc>
      </w:tr>
      <w:tr w:rsidR="00C75AC7" w:rsidRPr="00753E38" w:rsidTr="00C75AC7">
        <w:trPr>
          <w:trHeight w:val="254"/>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C75AC7" w:rsidRPr="00753E38" w:rsidRDefault="00C75AC7" w:rsidP="00C75AC7">
            <w:pPr>
              <w:spacing w:after="0"/>
              <w:jc w:val="both"/>
              <w:rPr>
                <w:rFonts w:ascii="StobiSerif Regular" w:hAnsi="StobiSerif Regular"/>
              </w:rPr>
            </w:pPr>
            <w:r w:rsidRPr="00753E38">
              <w:rPr>
                <w:rFonts w:ascii="StobiSerif Regular" w:hAnsi="StobiSerif Regular"/>
                <w:b/>
                <w:color w:val="0070C0"/>
              </w:rPr>
              <w:t xml:space="preserve">400 денари </w:t>
            </w:r>
            <w:r w:rsidRPr="00753E38">
              <w:rPr>
                <w:rFonts w:ascii="StobiSerif Regular" w:hAnsi="StobiSerif Regular"/>
              </w:rPr>
              <w:t>по работно ангажирано лице</w:t>
            </w:r>
            <w:r>
              <w:rPr>
                <w:rFonts w:ascii="StobiSerif Regular" w:hAnsi="StobiSerif Regular"/>
              </w:rPr>
              <w:t xml:space="preserve"> - </w:t>
            </w:r>
            <w:r w:rsidRPr="00753E38">
              <w:rPr>
                <w:rFonts w:ascii="StobiSerif Regular" w:hAnsi="StobiSerif Regular"/>
              </w:rPr>
              <w:t>дневно со вклученданок на личен доход и  осигурување за инвалидност и телесно оштетување причинето со повреда на работа и професионална болест. Работното ангажирање може да биде реализирано во еден циклус годишно</w:t>
            </w:r>
            <w:r>
              <w:rPr>
                <w:rFonts w:ascii="StobiSerif Regular" w:hAnsi="StobiSerif Regular"/>
              </w:rPr>
              <w:t>,</w:t>
            </w:r>
            <w:r w:rsidRPr="00753E38">
              <w:rPr>
                <w:rFonts w:ascii="StobiSerif Regular" w:hAnsi="StobiSerif Regular"/>
              </w:rPr>
              <w:t xml:space="preserve"> во времетраење од 22 работни дена. </w:t>
            </w:r>
          </w:p>
          <w:p w:rsidR="00C75AC7" w:rsidRPr="00753E38" w:rsidRDefault="00C75AC7" w:rsidP="00C75AC7">
            <w:pPr>
              <w:spacing w:after="0"/>
              <w:jc w:val="center"/>
              <w:rPr>
                <w:rFonts w:ascii="StobiSerif Regular" w:hAnsi="StobiSerif Regular"/>
              </w:rPr>
            </w:pPr>
          </w:p>
        </w:tc>
      </w:tr>
      <w:tr w:rsidR="00C75AC7" w:rsidRPr="00753E38" w:rsidTr="00C75AC7">
        <w:trPr>
          <w:trHeight w:val="503"/>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jc w:val="center"/>
              <w:rPr>
                <w:rFonts w:ascii="StobiSerif Regular" w:hAnsi="StobiSerif Regular"/>
                <w:b/>
                <w:bCs/>
                <w:color w:val="0070C0"/>
              </w:rPr>
            </w:pPr>
            <w:r w:rsidRPr="00753E38">
              <w:rPr>
                <w:rFonts w:ascii="StobiSerif Regular" w:hAnsi="StobiSerif Regular"/>
                <w:b/>
                <w:bCs/>
                <w:color w:val="0070C0"/>
              </w:rPr>
              <w:t>Корисници</w:t>
            </w:r>
          </w:p>
        </w:tc>
      </w:tr>
      <w:tr w:rsidR="00C75AC7" w:rsidRPr="00753E38" w:rsidTr="00C75AC7">
        <w:trPr>
          <w:trHeight w:val="478"/>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C75AC7" w:rsidRPr="00753E38" w:rsidRDefault="00C75AC7" w:rsidP="00C75AC7">
            <w:pPr>
              <w:spacing w:after="0"/>
              <w:jc w:val="center"/>
              <w:rPr>
                <w:rFonts w:ascii="StobiSerif Regular" w:hAnsi="StobiSerif Regular"/>
              </w:rPr>
            </w:pPr>
            <w:r w:rsidRPr="00753E38">
              <w:rPr>
                <w:rFonts w:ascii="StobiSerif Regular" w:hAnsi="StobiSerif Regular"/>
              </w:rPr>
              <w:t>Невработени лица од евиденција на АВРСМ со ниски квалификации</w:t>
            </w:r>
            <w:r>
              <w:rPr>
                <w:rFonts w:ascii="StobiSerif Regular" w:hAnsi="StobiSerif Regular"/>
              </w:rPr>
              <w:t xml:space="preserve">, </w:t>
            </w:r>
            <w:r w:rsidRPr="00753E38">
              <w:rPr>
                <w:rFonts w:ascii="StobiSerif Regular" w:hAnsi="StobiSerif Regular"/>
              </w:rPr>
              <w:t xml:space="preserve">со приоритет на лица на кои што ќе им се реши статусот со лична документација </w:t>
            </w:r>
          </w:p>
          <w:p w:rsidR="00C75AC7" w:rsidRPr="00753E38" w:rsidRDefault="00C75AC7" w:rsidP="00C75AC7">
            <w:pPr>
              <w:spacing w:after="0"/>
              <w:jc w:val="center"/>
              <w:rPr>
                <w:rFonts w:ascii="StobiSerif Regular" w:hAnsi="StobiSerif Regular"/>
                <w:b/>
                <w:color w:val="0070C0"/>
              </w:rPr>
            </w:pPr>
            <w:r w:rsidRPr="00753E38">
              <w:rPr>
                <w:rFonts w:ascii="StobiSerif Regular" w:hAnsi="StobiSerif Regular"/>
              </w:rPr>
              <w:t>Единици на локалната самоуправа и Град Скопје</w:t>
            </w:r>
          </w:p>
        </w:tc>
      </w:tr>
      <w:tr w:rsidR="00C75AC7" w:rsidRPr="00753E38" w:rsidTr="00C75AC7">
        <w:trPr>
          <w:trHeight w:val="541"/>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jc w:val="center"/>
              <w:rPr>
                <w:rFonts w:ascii="StobiSerif Regular" w:hAnsi="StobiSerif Regular"/>
                <w:b/>
                <w:bCs/>
                <w:color w:val="0070C0"/>
              </w:rPr>
            </w:pPr>
            <w:r w:rsidRPr="00753E38">
              <w:rPr>
                <w:rFonts w:ascii="StobiSerif Regular" w:hAnsi="StobiSerif Regular"/>
                <w:b/>
                <w:bCs/>
                <w:color w:val="0070C0"/>
              </w:rPr>
              <w:t>Начин на пријавување</w:t>
            </w:r>
          </w:p>
        </w:tc>
      </w:tr>
      <w:tr w:rsidR="00C75AC7" w:rsidRPr="00753E38" w:rsidTr="00C75AC7">
        <w:trPr>
          <w:trHeight w:val="499"/>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C75AC7" w:rsidRPr="00753E38" w:rsidRDefault="00C75AC7" w:rsidP="00C75AC7">
            <w:pPr>
              <w:spacing w:after="0"/>
              <w:rPr>
                <w:rFonts w:ascii="StobiSerif Regular" w:hAnsi="StobiSerif Regular"/>
                <w:b/>
                <w:color w:val="0070C0"/>
              </w:rPr>
            </w:pPr>
            <w:r w:rsidRPr="00753E38">
              <w:rPr>
                <w:rFonts w:ascii="StobiSerif Regular" w:hAnsi="StobiSerif Regular"/>
                <w:b/>
                <w:color w:val="0070C0"/>
              </w:rPr>
              <w:t>За општините:</w:t>
            </w:r>
          </w:p>
          <w:p w:rsidR="00C75AC7" w:rsidRPr="00753E38" w:rsidRDefault="00C75AC7" w:rsidP="00C75AC7">
            <w:pPr>
              <w:spacing w:after="0"/>
              <w:jc w:val="both"/>
              <w:rPr>
                <w:rFonts w:ascii="StobiSerif Regular" w:hAnsi="StobiSerif Regular"/>
              </w:rPr>
            </w:pPr>
            <w:r w:rsidRPr="00753E38">
              <w:rPr>
                <w:rFonts w:ascii="StobiSerif Regular" w:hAnsi="StobiSerif Regular"/>
              </w:rPr>
              <w:t>Јавен повик,Пријава и Апликација во која е образложена програмата за изведување јавни работи</w:t>
            </w:r>
          </w:p>
          <w:p w:rsidR="00C75AC7" w:rsidRPr="00753E38" w:rsidRDefault="00C75AC7" w:rsidP="00C75AC7">
            <w:pPr>
              <w:spacing w:after="0"/>
              <w:rPr>
                <w:rFonts w:ascii="StobiSerif Regular" w:hAnsi="StobiSerif Regular"/>
                <w:color w:val="0070C0"/>
              </w:rPr>
            </w:pPr>
          </w:p>
          <w:p w:rsidR="00C75AC7" w:rsidRPr="00753E38" w:rsidRDefault="00C75AC7" w:rsidP="00C75AC7">
            <w:pPr>
              <w:spacing w:after="0"/>
              <w:rPr>
                <w:rFonts w:ascii="StobiSerif Regular" w:hAnsi="StobiSerif Regular"/>
                <w:b/>
                <w:color w:val="0070C0"/>
              </w:rPr>
            </w:pPr>
            <w:r w:rsidRPr="00753E38">
              <w:rPr>
                <w:rFonts w:ascii="StobiSerif Regular" w:hAnsi="StobiSerif Regular"/>
                <w:b/>
                <w:color w:val="0070C0"/>
              </w:rPr>
              <w:t>За невработени лица:</w:t>
            </w:r>
          </w:p>
          <w:p w:rsidR="00C75AC7" w:rsidRPr="00753E38" w:rsidRDefault="00C75AC7" w:rsidP="00C75AC7">
            <w:pPr>
              <w:spacing w:after="0"/>
              <w:jc w:val="both"/>
              <w:rPr>
                <w:rFonts w:ascii="StobiSerif Regular" w:hAnsi="StobiSerif Regular"/>
                <w:color w:val="0070C0"/>
              </w:rPr>
            </w:pPr>
            <w:r w:rsidRPr="00753E38">
              <w:rPr>
                <w:rFonts w:ascii="StobiSerif Regular" w:hAnsi="StobiSerif Regular"/>
              </w:rPr>
              <w:t>Известување и пребарување од евиденција на невработени лица на АВРСМ, Изјава за согласност</w:t>
            </w:r>
          </w:p>
        </w:tc>
      </w:tr>
      <w:tr w:rsidR="00C75AC7" w:rsidRPr="00753E38" w:rsidTr="00C75AC7">
        <w:trPr>
          <w:trHeight w:val="514"/>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jc w:val="center"/>
              <w:rPr>
                <w:rFonts w:ascii="StobiSerif Regular" w:hAnsi="StobiSerif Regular"/>
                <w:b/>
                <w:bCs/>
                <w:color w:val="0070C0"/>
              </w:rPr>
            </w:pPr>
            <w:r w:rsidRPr="00753E38">
              <w:rPr>
                <w:rFonts w:ascii="StobiSerif Regular" w:hAnsi="StobiSerif Regular"/>
                <w:b/>
                <w:bCs/>
                <w:color w:val="0070C0"/>
              </w:rPr>
              <w:t>Критериуми</w:t>
            </w:r>
          </w:p>
        </w:tc>
      </w:tr>
      <w:tr w:rsidR="00C75AC7" w:rsidRPr="00753E38" w:rsidTr="00C75AC7">
        <w:trPr>
          <w:trHeight w:val="860"/>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C75AC7" w:rsidRPr="00753E38" w:rsidRDefault="00C75AC7" w:rsidP="00C75AC7">
            <w:pPr>
              <w:tabs>
                <w:tab w:val="left" w:pos="6947"/>
              </w:tabs>
              <w:spacing w:after="0" w:line="240" w:lineRule="auto"/>
              <w:jc w:val="both"/>
              <w:rPr>
                <w:rFonts w:ascii="StobiSerif Regular" w:hAnsi="StobiSerif Regular"/>
              </w:rPr>
            </w:pPr>
            <w:r w:rsidRPr="00753E38">
              <w:rPr>
                <w:rFonts w:ascii="StobiSerif Regular" w:hAnsi="StobiSerif Regular"/>
              </w:rPr>
              <w:t>Селектирана програма за извршување јавни работи од инфраструктурен карактер и заштита на животната средина на локално ниво.</w:t>
            </w:r>
          </w:p>
        </w:tc>
      </w:tr>
      <w:tr w:rsidR="00C75AC7" w:rsidRPr="00753E38" w:rsidTr="00C75AC7">
        <w:trPr>
          <w:trHeight w:val="860"/>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C75AC7" w:rsidRPr="00753E38" w:rsidRDefault="00C75AC7" w:rsidP="00C75AC7">
            <w:pPr>
              <w:rPr>
                <w:rFonts w:ascii="StobiSerif Regular" w:hAnsi="StobiSerif Regular"/>
                <w:b/>
                <w:color w:val="0070C0"/>
              </w:rPr>
            </w:pPr>
            <w:r w:rsidRPr="00753E38">
              <w:rPr>
                <w:rFonts w:ascii="StobiSerif Regular" w:hAnsi="StobiSerif Regular"/>
                <w:b/>
                <w:color w:val="0070C0"/>
              </w:rPr>
              <w:lastRenderedPageBreak/>
              <w:t>КОМБИНАЦИЈА СО ДРУГИ МЕРКИ</w:t>
            </w:r>
          </w:p>
          <w:p w:rsidR="00C75AC7" w:rsidRPr="00753E38" w:rsidRDefault="00C75AC7" w:rsidP="00C75AC7">
            <w:pPr>
              <w:spacing w:after="0"/>
              <w:jc w:val="both"/>
              <w:rPr>
                <w:rFonts w:ascii="StobiSerif Regular" w:hAnsi="StobiSerif Regular" w:cs="StobiSerif Regular"/>
              </w:rPr>
            </w:pPr>
            <w:r w:rsidRPr="00753E38">
              <w:rPr>
                <w:rFonts w:ascii="StobiSerif Regular" w:hAnsi="StobiSerif Regular" w:cs="StobiSerif Regular"/>
              </w:rPr>
              <w:t>По завршувањето на учеството во мерката, невработените лица имаат можност за искористување други мерки и програми од Оперативниот план.</w:t>
            </w:r>
          </w:p>
        </w:tc>
      </w:tr>
      <w:tr w:rsidR="00C75AC7" w:rsidRPr="00753E38" w:rsidTr="00C75AC7">
        <w:trPr>
          <w:trHeight w:val="522"/>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spacing w:after="0" w:line="312" w:lineRule="auto"/>
              <w:jc w:val="center"/>
              <w:rPr>
                <w:rFonts w:ascii="StobiSerif Regular" w:hAnsi="StobiSerif Regular"/>
                <w:b/>
                <w:bCs/>
                <w:color w:val="0070C0"/>
              </w:rPr>
            </w:pPr>
            <w:r w:rsidRPr="00753E38">
              <w:rPr>
                <w:rFonts w:ascii="StobiSerif Regular" w:hAnsi="StobiSerif Regular"/>
                <w:b/>
                <w:bCs/>
                <w:color w:val="0070C0"/>
              </w:rPr>
              <w:t>Обврски</w:t>
            </w:r>
          </w:p>
        </w:tc>
      </w:tr>
      <w:tr w:rsidR="00C75AC7" w:rsidRPr="00753E38" w:rsidTr="00C75AC7">
        <w:trPr>
          <w:trHeight w:val="522"/>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C75AC7" w:rsidRPr="00753E38" w:rsidRDefault="00C75AC7" w:rsidP="00C75AC7">
            <w:pPr>
              <w:spacing w:after="0"/>
              <w:jc w:val="both"/>
              <w:rPr>
                <w:rFonts w:ascii="StobiSerif Regular" w:hAnsi="StobiSerif Regular"/>
                <w:b/>
                <w:bCs/>
                <w:color w:val="0070C0"/>
              </w:rPr>
            </w:pPr>
            <w:r w:rsidRPr="00753E38">
              <w:rPr>
                <w:rFonts w:ascii="StobiSerif Regular" w:hAnsi="StobiSerif Regular"/>
                <w:b/>
                <w:bCs/>
                <w:color w:val="0070C0"/>
              </w:rPr>
              <w:t>За општината:</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Список за редовност на ангажираните лица</w:t>
            </w:r>
            <w:r>
              <w:rPr>
                <w:rFonts w:ascii="StobiSerif Regular" w:eastAsia="Calibri" w:hAnsi="StobiSerif Regular" w:cs="Calibri"/>
                <w:lang w:val="mk-MK"/>
              </w:rPr>
              <w:t>;</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Исплата на месечен надоместок на ангажираните лица</w:t>
            </w:r>
            <w:r>
              <w:rPr>
                <w:rFonts w:ascii="StobiSerif Regular" w:eastAsia="Calibri" w:hAnsi="StobiSerif Regular" w:cs="Calibri"/>
                <w:lang w:val="mk-MK"/>
              </w:rPr>
              <w:t>;</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Доказ за извршена исплата на надоместок на ангажираните лица</w:t>
            </w:r>
            <w:r>
              <w:rPr>
                <w:rFonts w:ascii="StobiSerif Regular" w:eastAsia="Calibri" w:hAnsi="StobiSerif Regular" w:cs="Calibri"/>
                <w:lang w:val="mk-MK"/>
              </w:rPr>
              <w:t>;</w:t>
            </w:r>
          </w:p>
          <w:p w:rsidR="00C75AC7" w:rsidRPr="00753E38" w:rsidRDefault="00C75AC7" w:rsidP="004F4BAD">
            <w:pPr>
              <w:pStyle w:val="ListParagraph2"/>
              <w:numPr>
                <w:ilvl w:val="0"/>
                <w:numId w:val="31"/>
              </w:numPr>
              <w:spacing w:after="0" w:line="240" w:lineRule="auto"/>
              <w:ind w:left="478" w:hanging="283"/>
              <w:jc w:val="both"/>
              <w:rPr>
                <w:rFonts w:ascii="StobiSerif Regular" w:hAnsi="StobiSerif Regular"/>
                <w:lang w:val="mk-MK"/>
              </w:rPr>
            </w:pPr>
            <w:r w:rsidRPr="00AB7211">
              <w:rPr>
                <w:rFonts w:ascii="StobiSerif Regular" w:eastAsia="Calibri" w:hAnsi="StobiSerif Regular" w:cs="Calibri"/>
              </w:rPr>
              <w:t>Кофинансирање на</w:t>
            </w:r>
            <w:r w:rsidRPr="00753E38">
              <w:rPr>
                <w:rFonts w:ascii="StobiSerif Regular" w:hAnsi="StobiSerif Regular"/>
                <w:lang w:val="mk-MK"/>
              </w:rPr>
              <w:t xml:space="preserve"> општините во износ од 20% од дневниот надоместок</w:t>
            </w:r>
            <w:r w:rsidR="00ED3C92">
              <w:rPr>
                <w:rStyle w:val="FootnoteReference"/>
                <w:rFonts w:ascii="StobiSerif Regular" w:hAnsi="StobiSerif Regular"/>
                <w:lang w:val="mk-MK"/>
              </w:rPr>
              <w:footnoteReference w:id="27"/>
            </w:r>
            <w:r>
              <w:rPr>
                <w:rFonts w:ascii="StobiSerif Regular" w:hAnsi="StobiSerif Regular"/>
                <w:lang w:val="mk-MK"/>
              </w:rPr>
              <w:t>.</w:t>
            </w:r>
          </w:p>
          <w:p w:rsidR="00C75AC7" w:rsidRPr="00753E38" w:rsidRDefault="00C75AC7" w:rsidP="00C75AC7">
            <w:pPr>
              <w:pStyle w:val="ListParagraph1"/>
              <w:spacing w:after="0"/>
              <w:ind w:left="464"/>
              <w:jc w:val="both"/>
              <w:rPr>
                <w:rFonts w:ascii="StobiSerif Regular" w:hAnsi="StobiSerif Regular"/>
                <w:lang w:val="mk-MK"/>
              </w:rPr>
            </w:pPr>
          </w:p>
          <w:p w:rsidR="00C75AC7" w:rsidRPr="00753E38" w:rsidRDefault="00C75AC7" w:rsidP="00C75AC7">
            <w:pPr>
              <w:spacing w:after="0"/>
              <w:jc w:val="both"/>
              <w:rPr>
                <w:rFonts w:ascii="StobiSerif Regular" w:hAnsi="StobiSerif Regular"/>
                <w:b/>
                <w:bCs/>
                <w:color w:val="0070C0"/>
              </w:rPr>
            </w:pPr>
            <w:r w:rsidRPr="00753E38">
              <w:rPr>
                <w:rFonts w:ascii="StobiSerif Regular" w:hAnsi="StobiSerif Regular"/>
                <w:b/>
                <w:bCs/>
                <w:color w:val="0070C0"/>
              </w:rPr>
              <w:t>За невработени лица:</w:t>
            </w:r>
          </w:p>
          <w:p w:rsidR="00C75AC7" w:rsidRPr="00AB7211" w:rsidRDefault="00C75AC7" w:rsidP="004F4BAD">
            <w:pPr>
              <w:pStyle w:val="ListParagraph2"/>
              <w:numPr>
                <w:ilvl w:val="0"/>
                <w:numId w:val="31"/>
              </w:numPr>
              <w:spacing w:after="0" w:line="240" w:lineRule="auto"/>
              <w:ind w:left="478" w:hanging="283"/>
              <w:jc w:val="both"/>
              <w:rPr>
                <w:rFonts w:ascii="StobiSerif Regular" w:eastAsia="Calibri" w:hAnsi="StobiSerif Regular" w:cs="Calibri"/>
              </w:rPr>
            </w:pPr>
            <w:r w:rsidRPr="00AB7211">
              <w:rPr>
                <w:rFonts w:ascii="StobiSerif Regular" w:eastAsia="Calibri" w:hAnsi="StobiSerif Regular" w:cs="Calibri"/>
              </w:rPr>
              <w:t>За времетраење на јавните  работи кандидатот е должен: да биде редовен и  да ги извршува доделените работни задачи; во случај на спреченост за присуство на работното место</w:t>
            </w:r>
            <w:r>
              <w:rPr>
                <w:rFonts w:ascii="StobiSerif Regular" w:eastAsia="Calibri" w:hAnsi="StobiSerif Regular" w:cs="Calibri"/>
                <w:lang w:val="mk-MK"/>
              </w:rPr>
              <w:t>,</w:t>
            </w:r>
            <w:r w:rsidRPr="00AB7211">
              <w:rPr>
                <w:rFonts w:ascii="StobiSerif Regular" w:eastAsia="Calibri" w:hAnsi="StobiSerif Regular" w:cs="Calibri"/>
              </w:rPr>
              <w:t xml:space="preserve"> во рок од 24 часа да го извести работодавачот за причината поради која отсуствува и </w:t>
            </w:r>
            <w:r>
              <w:rPr>
                <w:rFonts w:ascii="StobiSerif Regular" w:eastAsia="Calibri" w:hAnsi="StobiSerif Regular" w:cs="Calibri"/>
                <w:lang w:val="mk-MK"/>
              </w:rPr>
              <w:t xml:space="preserve">да </w:t>
            </w:r>
            <w:r w:rsidRPr="00AB7211">
              <w:rPr>
                <w:rFonts w:ascii="StobiSerif Regular" w:eastAsia="Calibri" w:hAnsi="StobiSerif Regular" w:cs="Calibri"/>
              </w:rPr>
              <w:t xml:space="preserve">донесе документ за оправдување; да биде дисциплиниран и да го почитува пропишаниот ред и го чува имотот, средствата за работа и совесно да ракува со доверените материјали; во случај да направи штета кај изведувачот на работите за време на изведувањето на јавните работи, а поради несовесно однесување или крајно невнимание, должен е истата да ја надомести. </w:t>
            </w:r>
          </w:p>
          <w:p w:rsidR="00C75AC7" w:rsidRPr="00753E38" w:rsidRDefault="00C75AC7" w:rsidP="004F4BAD">
            <w:pPr>
              <w:pStyle w:val="ListParagraph2"/>
              <w:numPr>
                <w:ilvl w:val="0"/>
                <w:numId w:val="31"/>
              </w:numPr>
              <w:spacing w:after="0" w:line="240" w:lineRule="auto"/>
              <w:ind w:left="478" w:hanging="283"/>
              <w:jc w:val="both"/>
              <w:rPr>
                <w:rFonts w:ascii="StobiSerif Regular" w:hAnsi="StobiSerif Regular"/>
                <w:lang w:val="mk-MK"/>
              </w:rPr>
            </w:pPr>
            <w:r w:rsidRPr="00AB7211">
              <w:rPr>
                <w:rFonts w:ascii="StobiSerif Regular" w:eastAsia="Calibri" w:hAnsi="StobiSerif Regular" w:cs="Calibri"/>
              </w:rPr>
              <w:t>Редовно да се јавуваат на работното место и Центарот за вработување</w:t>
            </w:r>
            <w:r w:rsidRPr="00753E38">
              <w:rPr>
                <w:rFonts w:ascii="StobiSerif Regular" w:hAnsi="StobiSerif Regular"/>
                <w:lang w:val="mk-MK"/>
              </w:rPr>
              <w:t xml:space="preserve">. </w:t>
            </w:r>
          </w:p>
        </w:tc>
      </w:tr>
      <w:tr w:rsidR="00C75AC7" w:rsidRPr="00753E38" w:rsidTr="00C75AC7">
        <w:trPr>
          <w:trHeight w:val="527"/>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C75AC7" w:rsidRPr="00753E38" w:rsidRDefault="00C75AC7" w:rsidP="00C75AC7">
            <w:pPr>
              <w:pStyle w:val="PlainText"/>
              <w:jc w:val="center"/>
              <w:rPr>
                <w:rFonts w:ascii="StobiSerif Regular" w:hAnsi="StobiSerif Regular" w:cs="Calibri"/>
                <w:b/>
                <w:bCs/>
                <w:color w:val="0070C0"/>
                <w:sz w:val="22"/>
                <w:szCs w:val="22"/>
                <w:lang w:val="mk-MK"/>
              </w:rPr>
            </w:pPr>
            <w:r w:rsidRPr="00753E38">
              <w:rPr>
                <w:rFonts w:ascii="StobiSerif Regular" w:hAnsi="StobiSerif Regular" w:cs="Calibri"/>
                <w:b/>
                <w:bCs/>
                <w:color w:val="0070C0"/>
                <w:sz w:val="22"/>
                <w:szCs w:val="22"/>
                <w:lang w:val="mk-MK"/>
              </w:rPr>
              <w:t>Реализација</w:t>
            </w:r>
          </w:p>
        </w:tc>
      </w:tr>
      <w:tr w:rsidR="00C75AC7" w:rsidRPr="00753E38" w:rsidTr="00C75AC7">
        <w:trPr>
          <w:trHeight w:val="1401"/>
        </w:trPr>
        <w:tc>
          <w:tcPr>
            <w:tcW w:w="9791" w:type="dxa"/>
            <w:gridSpan w:val="3"/>
            <w:tcBorders>
              <w:top w:val="single" w:sz="12" w:space="0" w:color="2F5496"/>
              <w:left w:val="single" w:sz="12" w:space="0" w:color="2F5496"/>
              <w:bottom w:val="single" w:sz="12" w:space="0" w:color="2F5496"/>
              <w:right w:val="single" w:sz="12" w:space="0" w:color="2F5496"/>
            </w:tcBorders>
          </w:tcPr>
          <w:p w:rsidR="00C75AC7" w:rsidRPr="00753E38" w:rsidRDefault="00C75AC7" w:rsidP="00C75AC7">
            <w:pPr>
              <w:pStyle w:val="ListParagraph2"/>
              <w:numPr>
                <w:ilvl w:val="0"/>
                <w:numId w:val="2"/>
              </w:numPr>
              <w:spacing w:after="0" w:line="240" w:lineRule="auto"/>
              <w:ind w:left="472"/>
              <w:jc w:val="both"/>
              <w:rPr>
                <w:rFonts w:ascii="StobiSerif Regular" w:hAnsi="StobiSerif Regular" w:cs="Calibri"/>
                <w:lang w:val="mk-MK"/>
              </w:rPr>
            </w:pPr>
            <w:r w:rsidRPr="00753E38">
              <w:rPr>
                <w:rFonts w:ascii="StobiSerif Regular" w:hAnsi="StobiSerif Regular" w:cs="Calibri"/>
                <w:lang w:val="mk-MK"/>
              </w:rPr>
              <w:t xml:space="preserve">Апликација од општината и/или Град Скопје </w:t>
            </w:r>
          </w:p>
          <w:p w:rsidR="00C75AC7" w:rsidRPr="00753E38" w:rsidRDefault="00C75AC7" w:rsidP="00C75AC7">
            <w:pPr>
              <w:pStyle w:val="ListParagraph2"/>
              <w:numPr>
                <w:ilvl w:val="0"/>
                <w:numId w:val="2"/>
              </w:numPr>
              <w:spacing w:after="0" w:line="240" w:lineRule="auto"/>
              <w:ind w:left="472"/>
              <w:jc w:val="both"/>
              <w:rPr>
                <w:rFonts w:ascii="StobiSerif Regular" w:hAnsi="StobiSerif Regular" w:cs="Calibri"/>
                <w:lang w:val="mk-MK"/>
              </w:rPr>
            </w:pPr>
            <w:r w:rsidRPr="00753E38">
              <w:rPr>
                <w:rFonts w:ascii="StobiSerif Regular" w:hAnsi="StobiSerif Regular" w:cs="Calibri"/>
                <w:lang w:val="mk-MK"/>
              </w:rPr>
              <w:t>Селекција на доставните предлог-програми</w:t>
            </w:r>
          </w:p>
          <w:p w:rsidR="00C75AC7" w:rsidRPr="00753E38" w:rsidRDefault="00C75AC7" w:rsidP="00C75AC7">
            <w:pPr>
              <w:pStyle w:val="ListParagraph2"/>
              <w:numPr>
                <w:ilvl w:val="0"/>
                <w:numId w:val="2"/>
              </w:numPr>
              <w:spacing w:after="0" w:line="240" w:lineRule="auto"/>
              <w:ind w:left="472"/>
              <w:jc w:val="both"/>
              <w:rPr>
                <w:rFonts w:ascii="StobiSerif Regular" w:hAnsi="StobiSerif Regular" w:cs="Calibri"/>
                <w:lang w:val="mk-MK"/>
              </w:rPr>
            </w:pPr>
            <w:r w:rsidRPr="00753E38">
              <w:rPr>
                <w:rFonts w:ascii="StobiSerif Regular" w:hAnsi="StobiSerif Regular" w:cs="Calibri"/>
                <w:lang w:val="mk-MK"/>
              </w:rPr>
              <w:t>Селекција на невработени лица</w:t>
            </w:r>
          </w:p>
          <w:p w:rsidR="00C75AC7" w:rsidRPr="00753E38" w:rsidRDefault="00C75AC7" w:rsidP="00C75AC7">
            <w:pPr>
              <w:pStyle w:val="ListParagraph2"/>
              <w:numPr>
                <w:ilvl w:val="0"/>
                <w:numId w:val="2"/>
              </w:numPr>
              <w:spacing w:after="0" w:line="240" w:lineRule="auto"/>
              <w:ind w:left="472"/>
              <w:jc w:val="both"/>
              <w:rPr>
                <w:rFonts w:ascii="StobiSerif Regular" w:hAnsi="StobiSerif Regular" w:cs="Calibri"/>
                <w:lang w:val="mk-MK"/>
              </w:rPr>
            </w:pPr>
            <w:r w:rsidRPr="00753E38">
              <w:rPr>
                <w:rFonts w:ascii="StobiSerif Regular" w:hAnsi="StobiSerif Regular" w:cs="Calibri"/>
                <w:lang w:val="mk-MK"/>
              </w:rPr>
              <w:t>Работно ангажирање на невработените лица</w:t>
            </w:r>
          </w:p>
          <w:p w:rsidR="00C75AC7" w:rsidRPr="00753E38" w:rsidRDefault="00C75AC7" w:rsidP="00C75AC7">
            <w:pPr>
              <w:pStyle w:val="ListParagraph2"/>
              <w:numPr>
                <w:ilvl w:val="0"/>
                <w:numId w:val="2"/>
              </w:numPr>
              <w:spacing w:after="0" w:line="240" w:lineRule="auto"/>
              <w:ind w:left="472"/>
              <w:jc w:val="both"/>
              <w:rPr>
                <w:rFonts w:ascii="StobiSerif Regular" w:hAnsi="StobiSerif Regular" w:cs="Calibri"/>
                <w:lang w:val="mk-MK"/>
              </w:rPr>
            </w:pPr>
            <w:r w:rsidRPr="00753E38">
              <w:rPr>
                <w:rFonts w:ascii="StobiSerif Regular" w:hAnsi="StobiSerif Regular" w:cs="Calibri"/>
                <w:lang w:val="mk-MK"/>
              </w:rPr>
              <w:t>Доставување извештај/извештаи за редовност на ангажираните лица</w:t>
            </w:r>
          </w:p>
          <w:p w:rsidR="00C75AC7" w:rsidRPr="00753E38" w:rsidRDefault="00C75AC7" w:rsidP="00C75AC7">
            <w:pPr>
              <w:pStyle w:val="ListParagraph2"/>
              <w:numPr>
                <w:ilvl w:val="0"/>
                <w:numId w:val="2"/>
              </w:numPr>
              <w:spacing w:after="0" w:line="240" w:lineRule="auto"/>
              <w:ind w:left="472"/>
              <w:jc w:val="both"/>
              <w:rPr>
                <w:rFonts w:ascii="StobiSerif Regular" w:hAnsi="StobiSerif Regular" w:cs="Calibri"/>
                <w:lang w:val="mk-MK"/>
              </w:rPr>
            </w:pPr>
            <w:r w:rsidRPr="00753E38">
              <w:rPr>
                <w:rFonts w:ascii="StobiSerif Regular" w:hAnsi="StobiSerif Regular" w:cs="Calibri"/>
                <w:lang w:val="mk-MK"/>
              </w:rPr>
              <w:t xml:space="preserve">Исплата на надоместок </w:t>
            </w:r>
          </w:p>
          <w:p w:rsidR="00C75AC7" w:rsidRPr="00753E38" w:rsidRDefault="00C75AC7" w:rsidP="00C75AC7">
            <w:pPr>
              <w:pStyle w:val="ListParagraph2"/>
              <w:numPr>
                <w:ilvl w:val="0"/>
                <w:numId w:val="2"/>
              </w:numPr>
              <w:spacing w:after="0" w:line="240" w:lineRule="auto"/>
              <w:ind w:left="472"/>
              <w:jc w:val="both"/>
              <w:rPr>
                <w:rFonts w:ascii="StobiSerif Regular" w:hAnsi="StobiSerif Regular" w:cs="Calibri"/>
                <w:b/>
                <w:color w:val="0070C0"/>
                <w:lang w:val="mk-MK"/>
              </w:rPr>
            </w:pPr>
            <w:r w:rsidRPr="00753E38">
              <w:rPr>
                <w:rFonts w:ascii="StobiSerif Regular" w:hAnsi="StobiSerif Regular" w:cs="Calibri"/>
                <w:lang w:val="mk-MK"/>
              </w:rPr>
              <w:t>Мониторинг</w:t>
            </w:r>
          </w:p>
        </w:tc>
      </w:tr>
    </w:tbl>
    <w:p w:rsidR="00387001" w:rsidRDefault="00387001" w:rsidP="002D3BE8">
      <w:pPr>
        <w:rPr>
          <w:rFonts w:ascii="StobiSerif Regular" w:hAnsi="StobiSerif Regular"/>
          <w:b/>
          <w:color w:val="0070C0"/>
        </w:rPr>
      </w:pPr>
    </w:p>
    <w:p w:rsidR="002D3BE8" w:rsidRPr="003E4AF5" w:rsidRDefault="00387001" w:rsidP="003E4AF5">
      <w:pPr>
        <w:spacing w:after="0" w:line="240" w:lineRule="auto"/>
        <w:rPr>
          <w:rFonts w:ascii="StobiSerif Regular" w:hAnsi="StobiSerif Regular"/>
          <w:b/>
          <w:color w:val="0070C0"/>
        </w:rPr>
      </w:pPr>
      <w:r>
        <w:rPr>
          <w:rFonts w:ascii="StobiSerif Regular" w:hAnsi="StobiSerif Regular"/>
          <w:b/>
          <w:color w:val="0070C0"/>
        </w:rPr>
        <w:br w:type="page"/>
      </w:r>
    </w:p>
    <w:tbl>
      <w:tblPr>
        <w:tblW w:w="9791" w:type="dxa"/>
        <w:tblInd w:w="108" w:type="dxa"/>
        <w:tblBorders>
          <w:top w:val="single" w:sz="12" w:space="0" w:color="2F5496"/>
          <w:left w:val="single" w:sz="12" w:space="0" w:color="2F5496"/>
          <w:bottom w:val="single" w:sz="12" w:space="0" w:color="2F5496"/>
          <w:right w:val="single" w:sz="12" w:space="0" w:color="2F5496"/>
          <w:insideH w:val="single" w:sz="12" w:space="0" w:color="2F5496"/>
          <w:insideV w:val="single" w:sz="12" w:space="0" w:color="2F5496"/>
        </w:tblBorders>
        <w:tblLook w:val="00A0"/>
      </w:tblPr>
      <w:tblGrid>
        <w:gridCol w:w="2269"/>
        <w:gridCol w:w="7513"/>
        <w:gridCol w:w="9"/>
      </w:tblGrid>
      <w:tr w:rsidR="00387001" w:rsidRPr="00753E38" w:rsidTr="00387001">
        <w:trPr>
          <w:gridAfter w:val="1"/>
          <w:wAfter w:w="9" w:type="dxa"/>
          <w:trHeight w:val="590"/>
        </w:trPr>
        <w:tc>
          <w:tcPr>
            <w:tcW w:w="226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387001" w:rsidRPr="00753E38" w:rsidRDefault="00387001" w:rsidP="00387001">
            <w:pPr>
              <w:spacing w:after="0"/>
              <w:rPr>
                <w:rFonts w:ascii="StobiSerif Regular" w:hAnsi="StobiSerif Regular"/>
                <w:b/>
                <w:bCs/>
                <w:color w:val="0070C0"/>
              </w:rPr>
            </w:pPr>
            <w:r w:rsidRPr="00753E38">
              <w:rPr>
                <w:rFonts w:ascii="StobiSerif Regular" w:hAnsi="StobiSerif Regular"/>
                <w:b/>
                <w:bCs/>
                <w:color w:val="0070C0"/>
              </w:rPr>
              <w:lastRenderedPageBreak/>
              <w:t>Наслов на мерката</w:t>
            </w:r>
          </w:p>
        </w:tc>
        <w:tc>
          <w:tcPr>
            <w:tcW w:w="751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387001" w:rsidRPr="00753E38" w:rsidRDefault="003E4AF5" w:rsidP="00387001">
            <w:pPr>
              <w:autoSpaceDE w:val="0"/>
              <w:autoSpaceDN w:val="0"/>
              <w:adjustRightInd w:val="0"/>
              <w:spacing w:after="0" w:line="240" w:lineRule="auto"/>
              <w:jc w:val="both"/>
              <w:rPr>
                <w:rFonts w:ascii="StobiSerif Regular" w:hAnsi="StobiSerif Regular"/>
                <w:b/>
              </w:rPr>
            </w:pPr>
            <w:r>
              <w:rPr>
                <w:rStyle w:val="Heading3Char"/>
                <w:rFonts w:ascii="StobiSerif Regular" w:hAnsi="StobiSerif Regular" w:cs="Calibri"/>
                <w:b/>
                <w:sz w:val="22"/>
                <w:szCs w:val="22"/>
                <w:lang w:val="mk-MK"/>
              </w:rPr>
              <w:t>7.</w:t>
            </w:r>
            <w:r w:rsidR="00387001" w:rsidRPr="00387001">
              <w:rPr>
                <w:rFonts w:ascii="StobiSerif Regular" w:hAnsi="StobiSerif Regular"/>
                <w:b/>
              </w:rPr>
              <w:t>Исплата на младински додаток</w:t>
            </w:r>
          </w:p>
        </w:tc>
      </w:tr>
      <w:tr w:rsidR="00387001" w:rsidRPr="00753E38" w:rsidTr="00387001">
        <w:trPr>
          <w:gridAfter w:val="1"/>
          <w:wAfter w:w="9" w:type="dxa"/>
          <w:trHeight w:val="590"/>
        </w:trPr>
        <w:tc>
          <w:tcPr>
            <w:tcW w:w="226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387001" w:rsidRPr="00753E38" w:rsidRDefault="00387001" w:rsidP="00387001">
            <w:pPr>
              <w:spacing w:after="0"/>
              <w:rPr>
                <w:rFonts w:ascii="StobiSerif Regular" w:hAnsi="StobiSerif Regular"/>
                <w:b/>
                <w:bCs/>
                <w:color w:val="0070C0"/>
              </w:rPr>
            </w:pPr>
            <w:r w:rsidRPr="00753E38">
              <w:rPr>
                <w:rFonts w:ascii="StobiSerif Regular" w:hAnsi="StobiSerif Regular"/>
                <w:b/>
                <w:bCs/>
                <w:color w:val="0070C0"/>
              </w:rPr>
              <w:t>Цел на мерката</w:t>
            </w:r>
          </w:p>
        </w:tc>
        <w:tc>
          <w:tcPr>
            <w:tcW w:w="751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387001" w:rsidRPr="00753E38" w:rsidRDefault="003E4AF5" w:rsidP="003E4AF5">
            <w:pPr>
              <w:jc w:val="both"/>
              <w:rPr>
                <w:rFonts w:ascii="StobiSerif Regular" w:hAnsi="StobiSerif Regular"/>
              </w:rPr>
            </w:pPr>
            <w:r>
              <w:rPr>
                <w:rFonts w:ascii="StobiSerif Regular" w:hAnsi="StobiSerif Regular"/>
              </w:rPr>
              <w:t>П</w:t>
            </w:r>
            <w:r w:rsidRPr="006F5905">
              <w:rPr>
                <w:rFonts w:ascii="StobiSerif Regular" w:hAnsi="StobiSerif Regular"/>
              </w:rPr>
              <w:t xml:space="preserve">оттикнување на </w:t>
            </w:r>
            <w:r>
              <w:rPr>
                <w:rFonts w:ascii="StobiSerif Regular" w:hAnsi="StobiSerif Regular"/>
              </w:rPr>
              <w:t xml:space="preserve">вработување на младите лица до 23 години за вработување во дејностите  на производството  по завршување на средното образование, со што ќе се допринесе до подобрување на нивниот животен стандард  со работа и задоволување на потребите на работодавачите со соодветно квалификувана работна сила.  </w:t>
            </w:r>
          </w:p>
        </w:tc>
      </w:tr>
      <w:tr w:rsidR="00387001" w:rsidRPr="00753E38" w:rsidTr="00387001">
        <w:trPr>
          <w:gridAfter w:val="1"/>
          <w:wAfter w:w="9" w:type="dxa"/>
          <w:trHeight w:val="631"/>
        </w:trPr>
        <w:tc>
          <w:tcPr>
            <w:tcW w:w="226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387001" w:rsidRPr="00753E38" w:rsidRDefault="00387001" w:rsidP="00387001">
            <w:pPr>
              <w:spacing w:after="0"/>
              <w:rPr>
                <w:rFonts w:ascii="StobiSerif Regular" w:hAnsi="StobiSerif Regular"/>
                <w:b/>
                <w:bCs/>
                <w:color w:val="0070C0"/>
              </w:rPr>
            </w:pPr>
            <w:r w:rsidRPr="00753E38">
              <w:rPr>
                <w:rFonts w:ascii="StobiSerif Regular" w:hAnsi="StobiSerif Regular"/>
                <w:b/>
                <w:bCs/>
                <w:color w:val="0070C0"/>
              </w:rPr>
              <w:t>Целна група</w:t>
            </w:r>
          </w:p>
        </w:tc>
        <w:tc>
          <w:tcPr>
            <w:tcW w:w="751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387001" w:rsidRPr="00753E38" w:rsidRDefault="00387001" w:rsidP="003E4AF5">
            <w:pPr>
              <w:spacing w:after="0" w:line="312" w:lineRule="auto"/>
              <w:jc w:val="both"/>
              <w:rPr>
                <w:rFonts w:ascii="StobiSerif Regular" w:hAnsi="StobiSerif Regular"/>
              </w:rPr>
            </w:pPr>
            <w:r>
              <w:rPr>
                <w:rFonts w:ascii="StobiSerif Regular" w:hAnsi="StobiSerif Regular"/>
              </w:rPr>
              <w:t xml:space="preserve">Млади лица до 23 години </w:t>
            </w:r>
            <w:r w:rsidR="003E4AF5">
              <w:rPr>
                <w:rFonts w:ascii="StobiSerif Regular" w:hAnsi="StobiSerif Regular"/>
              </w:rPr>
              <w:t xml:space="preserve">кои ќе </w:t>
            </w:r>
            <w:r w:rsidR="003E4AF5" w:rsidRPr="003E4AF5">
              <w:rPr>
                <w:rFonts w:ascii="StobiSerif Regular" w:hAnsi="StobiSerif Regular" w:cs="Calibri"/>
              </w:rPr>
              <w:t>засноваат работен однос</w:t>
            </w:r>
            <w:r w:rsidR="003E4AF5">
              <w:rPr>
                <w:rFonts w:ascii="StobiSerif Regular" w:hAnsi="StobiSerif Regular" w:cs="Calibri"/>
              </w:rPr>
              <w:t xml:space="preserve"> или се вработени</w:t>
            </w:r>
            <w:r w:rsidR="003E4AF5" w:rsidRPr="003E4AF5">
              <w:rPr>
                <w:rFonts w:ascii="StobiSerif Regular" w:hAnsi="StobiSerif Regular" w:cs="Calibri"/>
              </w:rPr>
              <w:t xml:space="preserve"> во дејностите  од</w:t>
            </w:r>
            <w:r w:rsidR="003E4AF5">
              <w:rPr>
                <w:rFonts w:ascii="StobiSerif Regular" w:hAnsi="StobiSerif Regular" w:cs="Calibri"/>
              </w:rPr>
              <w:t xml:space="preserve"> областа на</w:t>
            </w:r>
            <w:r w:rsidR="003E4AF5" w:rsidRPr="003E4AF5">
              <w:rPr>
                <w:rFonts w:ascii="StobiSerif Regular" w:hAnsi="StobiSerif Regular" w:cs="Calibri"/>
              </w:rPr>
              <w:t>  производството</w:t>
            </w:r>
          </w:p>
        </w:tc>
      </w:tr>
      <w:tr w:rsidR="00387001" w:rsidRPr="00753E38" w:rsidTr="00387001">
        <w:trPr>
          <w:gridAfter w:val="1"/>
          <w:wAfter w:w="9" w:type="dxa"/>
          <w:trHeight w:val="506"/>
        </w:trPr>
        <w:tc>
          <w:tcPr>
            <w:tcW w:w="226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387001" w:rsidRPr="00753E38" w:rsidRDefault="00387001" w:rsidP="00387001">
            <w:pPr>
              <w:spacing w:after="0"/>
              <w:rPr>
                <w:rFonts w:ascii="StobiSerif Regular" w:hAnsi="StobiSerif Regular"/>
                <w:b/>
                <w:bCs/>
                <w:color w:val="0070C0"/>
              </w:rPr>
            </w:pPr>
            <w:r w:rsidRPr="00753E38">
              <w:rPr>
                <w:rFonts w:ascii="StobiSerif Regular" w:hAnsi="StobiSerif Regular"/>
                <w:b/>
                <w:bCs/>
                <w:color w:val="0070C0"/>
              </w:rPr>
              <w:t>Опфат на мерката</w:t>
            </w:r>
          </w:p>
        </w:tc>
        <w:tc>
          <w:tcPr>
            <w:tcW w:w="751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387001" w:rsidRPr="00753E38" w:rsidRDefault="00DD12DE" w:rsidP="00387001">
            <w:pPr>
              <w:spacing w:after="0"/>
              <w:rPr>
                <w:rFonts w:ascii="StobiSerif Regular" w:hAnsi="StobiSerif Regular"/>
                <w:b/>
              </w:rPr>
            </w:pPr>
            <w:r>
              <w:rPr>
                <w:rFonts w:ascii="StobiSerif Regular" w:hAnsi="StobiSerif Regular"/>
                <w:b/>
                <w:lang w:eastAsia="mk-MK"/>
              </w:rPr>
              <w:t xml:space="preserve">2.875 </w:t>
            </w:r>
            <w:r w:rsidR="00387001" w:rsidRPr="00387001">
              <w:rPr>
                <w:rFonts w:ascii="StobiSerif Regular" w:hAnsi="StobiSerif Regular"/>
              </w:rPr>
              <w:t>млади лица до 23 години</w:t>
            </w:r>
          </w:p>
        </w:tc>
      </w:tr>
      <w:tr w:rsidR="00387001" w:rsidRPr="00753E38" w:rsidTr="00387001">
        <w:trPr>
          <w:gridAfter w:val="1"/>
          <w:wAfter w:w="9" w:type="dxa"/>
          <w:trHeight w:val="640"/>
        </w:trPr>
        <w:tc>
          <w:tcPr>
            <w:tcW w:w="2269"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387001" w:rsidRPr="00753E38" w:rsidRDefault="00387001" w:rsidP="00387001">
            <w:pPr>
              <w:autoSpaceDE w:val="0"/>
              <w:autoSpaceDN w:val="0"/>
              <w:adjustRightInd w:val="0"/>
              <w:spacing w:after="0"/>
              <w:rPr>
                <w:rFonts w:ascii="StobiSerif Regular" w:hAnsi="StobiSerif Regular"/>
                <w:b/>
                <w:bCs/>
                <w:color w:val="0070C0"/>
              </w:rPr>
            </w:pPr>
            <w:r w:rsidRPr="00753E38">
              <w:rPr>
                <w:rFonts w:ascii="StobiSerif Regular" w:hAnsi="StobiSerif Regular"/>
                <w:b/>
                <w:bCs/>
                <w:color w:val="0070C0"/>
              </w:rPr>
              <w:t>Надлежна институција</w:t>
            </w:r>
          </w:p>
        </w:tc>
        <w:tc>
          <w:tcPr>
            <w:tcW w:w="7513" w:type="dxa"/>
            <w:tcBorders>
              <w:top w:val="single" w:sz="12" w:space="0" w:color="2F5496"/>
              <w:left w:val="single" w:sz="12" w:space="0" w:color="2F5496"/>
              <w:bottom w:val="single" w:sz="12" w:space="0" w:color="2F5496"/>
              <w:right w:val="single" w:sz="12" w:space="0" w:color="2F5496"/>
            </w:tcBorders>
            <w:shd w:val="clear" w:color="auto" w:fill="DEEAF6"/>
            <w:vAlign w:val="center"/>
          </w:tcPr>
          <w:p w:rsidR="00387001" w:rsidRPr="00753E38" w:rsidRDefault="00387001" w:rsidP="00387001">
            <w:pPr>
              <w:spacing w:after="0"/>
              <w:jc w:val="both"/>
              <w:rPr>
                <w:rFonts w:ascii="StobiSerif Regular" w:hAnsi="StobiSerif Regular"/>
              </w:rPr>
            </w:pPr>
            <w:r w:rsidRPr="00753E38">
              <w:rPr>
                <w:rFonts w:ascii="StobiSerif Regular" w:hAnsi="StobiSerif Regular"/>
              </w:rPr>
              <w:t>АВРСМ</w:t>
            </w:r>
          </w:p>
        </w:tc>
      </w:tr>
      <w:tr w:rsidR="00387001" w:rsidRPr="00753E38" w:rsidTr="00387001">
        <w:trPr>
          <w:trHeight w:val="515"/>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387001" w:rsidRPr="00753E38" w:rsidRDefault="00387001" w:rsidP="00387001">
            <w:pPr>
              <w:spacing w:after="0"/>
              <w:jc w:val="center"/>
              <w:rPr>
                <w:rFonts w:ascii="StobiSerif Regular" w:hAnsi="StobiSerif Regular"/>
                <w:b/>
                <w:bCs/>
                <w:color w:val="0070C0"/>
              </w:rPr>
            </w:pPr>
            <w:r w:rsidRPr="00753E38">
              <w:rPr>
                <w:rFonts w:ascii="StobiSerif Regular" w:hAnsi="StobiSerif Regular"/>
                <w:b/>
                <w:bCs/>
                <w:color w:val="0070C0"/>
              </w:rPr>
              <w:t>Висина на финансиската поддршка</w:t>
            </w:r>
          </w:p>
        </w:tc>
      </w:tr>
      <w:tr w:rsidR="00387001" w:rsidRPr="00753E38" w:rsidTr="00387001">
        <w:trPr>
          <w:trHeight w:val="254"/>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387001" w:rsidRPr="00753E38" w:rsidRDefault="003E4AF5" w:rsidP="00387001">
            <w:pPr>
              <w:spacing w:after="0"/>
              <w:jc w:val="both"/>
              <w:rPr>
                <w:rFonts w:ascii="StobiSerif Regular" w:hAnsi="StobiSerif Regular"/>
              </w:rPr>
            </w:pPr>
            <w:r>
              <w:rPr>
                <w:rFonts w:ascii="StobiSerif Regular" w:hAnsi="StobiSerif Regular"/>
                <w:b/>
                <w:color w:val="0070C0"/>
              </w:rPr>
              <w:t>3.</w:t>
            </w:r>
            <w:r w:rsidR="00387001" w:rsidRPr="00753E38">
              <w:rPr>
                <w:rFonts w:ascii="StobiSerif Regular" w:hAnsi="StobiSerif Regular"/>
                <w:b/>
                <w:color w:val="0070C0"/>
              </w:rPr>
              <w:t>00</w:t>
            </w:r>
            <w:r>
              <w:rPr>
                <w:rFonts w:ascii="StobiSerif Regular" w:hAnsi="StobiSerif Regular"/>
                <w:b/>
                <w:color w:val="0070C0"/>
              </w:rPr>
              <w:t>0</w:t>
            </w:r>
            <w:r w:rsidR="00387001" w:rsidRPr="00753E38">
              <w:rPr>
                <w:rFonts w:ascii="StobiSerif Regular" w:hAnsi="StobiSerif Regular"/>
                <w:b/>
                <w:color w:val="0070C0"/>
              </w:rPr>
              <w:t xml:space="preserve"> денари </w:t>
            </w:r>
            <w:r>
              <w:rPr>
                <w:rFonts w:ascii="StobiSerif Regular" w:hAnsi="StobiSerif Regular"/>
                <w:b/>
                <w:color w:val="0070C0"/>
              </w:rPr>
              <w:t xml:space="preserve">месечно </w:t>
            </w:r>
            <w:r w:rsidR="00387001" w:rsidRPr="00753E38">
              <w:rPr>
                <w:rFonts w:ascii="StobiSerif Regular" w:hAnsi="StobiSerif Regular"/>
              </w:rPr>
              <w:t xml:space="preserve">по работно ангажирано лице. </w:t>
            </w:r>
          </w:p>
          <w:p w:rsidR="00387001" w:rsidRPr="00753E38" w:rsidRDefault="00387001" w:rsidP="00387001">
            <w:pPr>
              <w:spacing w:after="0"/>
              <w:jc w:val="center"/>
              <w:rPr>
                <w:rFonts w:ascii="StobiSerif Regular" w:hAnsi="StobiSerif Regular"/>
              </w:rPr>
            </w:pPr>
          </w:p>
        </w:tc>
      </w:tr>
      <w:tr w:rsidR="00387001" w:rsidRPr="00753E38" w:rsidTr="00387001">
        <w:trPr>
          <w:trHeight w:val="503"/>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387001" w:rsidRPr="00753E38" w:rsidRDefault="00387001" w:rsidP="00387001">
            <w:pPr>
              <w:spacing w:after="0"/>
              <w:jc w:val="center"/>
              <w:rPr>
                <w:rFonts w:ascii="StobiSerif Regular" w:hAnsi="StobiSerif Regular"/>
                <w:b/>
                <w:bCs/>
                <w:color w:val="0070C0"/>
              </w:rPr>
            </w:pPr>
            <w:r w:rsidRPr="00753E38">
              <w:rPr>
                <w:rFonts w:ascii="StobiSerif Regular" w:hAnsi="StobiSerif Regular"/>
                <w:b/>
                <w:bCs/>
                <w:color w:val="0070C0"/>
              </w:rPr>
              <w:t>Корисници</w:t>
            </w:r>
          </w:p>
        </w:tc>
      </w:tr>
      <w:tr w:rsidR="00387001" w:rsidRPr="00753E38" w:rsidTr="00387001">
        <w:trPr>
          <w:trHeight w:val="478"/>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3E4AF5" w:rsidRDefault="003E4AF5" w:rsidP="003E4AF5">
            <w:pPr>
              <w:ind w:firstLine="720"/>
              <w:jc w:val="both"/>
              <w:rPr>
                <w:rFonts w:ascii="StobiSerif Regular" w:hAnsi="StobiSerif Regular"/>
              </w:rPr>
            </w:pPr>
            <w:r>
              <w:rPr>
                <w:rFonts w:ascii="StobiSerif Regular" w:hAnsi="StobiSerif Regular"/>
              </w:rPr>
              <w:t>Младински додаток може да користи младо лице до 23 години кое ги исполнува следните услови :</w:t>
            </w:r>
          </w:p>
          <w:p w:rsidR="003E4AF5" w:rsidRPr="003E4AF5" w:rsidRDefault="003E4AF5" w:rsidP="004F4BAD">
            <w:pPr>
              <w:pStyle w:val="ListParagraph"/>
              <w:numPr>
                <w:ilvl w:val="0"/>
                <w:numId w:val="39"/>
              </w:numPr>
              <w:spacing w:after="200" w:line="276" w:lineRule="auto"/>
              <w:jc w:val="both"/>
              <w:rPr>
                <w:rFonts w:ascii="StobiSerif Regular" w:hAnsi="StobiSerif Regular"/>
                <w:sz w:val="22"/>
                <w:szCs w:val="22"/>
              </w:rPr>
            </w:pPr>
            <w:r w:rsidRPr="003E4AF5">
              <w:rPr>
                <w:rFonts w:ascii="StobiSerif Regular" w:hAnsi="StobiSerif Regular"/>
                <w:sz w:val="22"/>
                <w:szCs w:val="22"/>
              </w:rPr>
              <w:t>е опфатено со задолжително социјално осигурување по основ на вработување кај работодавач или самовработување со претежна производствена  дејност;</w:t>
            </w:r>
          </w:p>
          <w:p w:rsidR="003E4AF5" w:rsidRPr="003E4AF5" w:rsidRDefault="003E4AF5" w:rsidP="004F4BAD">
            <w:pPr>
              <w:pStyle w:val="ListParagraph"/>
              <w:numPr>
                <w:ilvl w:val="0"/>
                <w:numId w:val="39"/>
              </w:numPr>
              <w:spacing w:after="200" w:line="276" w:lineRule="auto"/>
              <w:jc w:val="both"/>
              <w:rPr>
                <w:rFonts w:ascii="StobiSerif Regular" w:hAnsi="StobiSerif Regular"/>
                <w:sz w:val="22"/>
                <w:szCs w:val="22"/>
              </w:rPr>
            </w:pPr>
            <w:r w:rsidRPr="003E4AF5">
              <w:rPr>
                <w:rFonts w:ascii="StobiSerif Regular" w:hAnsi="StobiSerif Regular"/>
                <w:sz w:val="22"/>
                <w:szCs w:val="22"/>
              </w:rPr>
              <w:t xml:space="preserve">е вработено во приватна агенција за вработување и е отстапено на работа кај работадавач со претежна производствена дејност или </w:t>
            </w:r>
          </w:p>
          <w:p w:rsidR="00387001" w:rsidRPr="003E4AF5" w:rsidRDefault="003E4AF5" w:rsidP="004F4BAD">
            <w:pPr>
              <w:pStyle w:val="ListParagraph"/>
              <w:numPr>
                <w:ilvl w:val="0"/>
                <w:numId w:val="39"/>
              </w:numPr>
              <w:spacing w:after="200" w:line="276" w:lineRule="auto"/>
              <w:jc w:val="both"/>
              <w:rPr>
                <w:rFonts w:ascii="StobiSerif Regular" w:hAnsi="StobiSerif Regular"/>
                <w:sz w:val="22"/>
                <w:szCs w:val="22"/>
              </w:rPr>
            </w:pPr>
            <w:r w:rsidRPr="003E4AF5">
              <w:rPr>
                <w:rFonts w:ascii="StobiSerif Regular" w:hAnsi="StobiSerif Regular"/>
                <w:sz w:val="22"/>
                <w:szCs w:val="22"/>
              </w:rPr>
              <w:t>е опфатено  во задолжително социјално осигурување како  индвивидуален земјоделец.</w:t>
            </w:r>
          </w:p>
        </w:tc>
      </w:tr>
      <w:tr w:rsidR="00387001" w:rsidRPr="00753E38" w:rsidTr="00387001">
        <w:trPr>
          <w:trHeight w:val="541"/>
        </w:trPr>
        <w:tc>
          <w:tcPr>
            <w:tcW w:w="9791" w:type="dxa"/>
            <w:gridSpan w:val="3"/>
            <w:tcBorders>
              <w:top w:val="single" w:sz="12" w:space="0" w:color="2F5496"/>
              <w:left w:val="single" w:sz="12" w:space="0" w:color="2F5496"/>
              <w:bottom w:val="single" w:sz="12" w:space="0" w:color="2F5496"/>
              <w:right w:val="single" w:sz="12" w:space="0" w:color="2F5496"/>
            </w:tcBorders>
            <w:shd w:val="clear" w:color="auto" w:fill="DEEAF6"/>
            <w:vAlign w:val="center"/>
          </w:tcPr>
          <w:p w:rsidR="00387001" w:rsidRPr="00753E38" w:rsidRDefault="00387001" w:rsidP="00387001">
            <w:pPr>
              <w:spacing w:after="0"/>
              <w:jc w:val="center"/>
              <w:rPr>
                <w:rFonts w:ascii="StobiSerif Regular" w:hAnsi="StobiSerif Regular"/>
                <w:b/>
                <w:bCs/>
                <w:color w:val="0070C0"/>
              </w:rPr>
            </w:pPr>
            <w:r w:rsidRPr="00753E38">
              <w:rPr>
                <w:rFonts w:ascii="StobiSerif Regular" w:hAnsi="StobiSerif Regular"/>
                <w:b/>
                <w:bCs/>
                <w:color w:val="0070C0"/>
              </w:rPr>
              <w:t>Начин на пријавување</w:t>
            </w:r>
          </w:p>
        </w:tc>
      </w:tr>
      <w:tr w:rsidR="00387001" w:rsidRPr="00753E38" w:rsidTr="00387001">
        <w:trPr>
          <w:trHeight w:val="499"/>
        </w:trPr>
        <w:tc>
          <w:tcPr>
            <w:tcW w:w="9791" w:type="dxa"/>
            <w:gridSpan w:val="3"/>
            <w:tcBorders>
              <w:top w:val="single" w:sz="12" w:space="0" w:color="2F5496"/>
              <w:left w:val="single" w:sz="12" w:space="0" w:color="2F5496"/>
              <w:bottom w:val="single" w:sz="12" w:space="0" w:color="2F5496"/>
              <w:right w:val="single" w:sz="12" w:space="0" w:color="2F5496"/>
            </w:tcBorders>
            <w:vAlign w:val="center"/>
          </w:tcPr>
          <w:p w:rsidR="00387001" w:rsidRPr="00753E38" w:rsidRDefault="00387001" w:rsidP="00387001">
            <w:pPr>
              <w:spacing w:after="0"/>
              <w:rPr>
                <w:rFonts w:ascii="StobiSerif Regular" w:hAnsi="StobiSerif Regular"/>
                <w:b/>
                <w:color w:val="0070C0"/>
              </w:rPr>
            </w:pPr>
            <w:r w:rsidRPr="00753E38">
              <w:rPr>
                <w:rFonts w:ascii="StobiSerif Regular" w:hAnsi="StobiSerif Regular"/>
                <w:b/>
                <w:color w:val="0070C0"/>
              </w:rPr>
              <w:t xml:space="preserve">За </w:t>
            </w:r>
            <w:r w:rsidR="003E4AF5">
              <w:rPr>
                <w:rFonts w:ascii="StobiSerif Regular" w:hAnsi="StobiSerif Regular"/>
                <w:b/>
                <w:color w:val="0070C0"/>
              </w:rPr>
              <w:t>корисниците</w:t>
            </w:r>
            <w:r w:rsidRPr="00753E38">
              <w:rPr>
                <w:rFonts w:ascii="StobiSerif Regular" w:hAnsi="StobiSerif Regular"/>
                <w:b/>
                <w:color w:val="0070C0"/>
              </w:rPr>
              <w:t>:</w:t>
            </w:r>
          </w:p>
          <w:p w:rsidR="00387001" w:rsidRPr="00753E38" w:rsidRDefault="003E4AF5" w:rsidP="003E4AF5">
            <w:pPr>
              <w:spacing w:after="0"/>
              <w:jc w:val="both"/>
              <w:rPr>
                <w:rFonts w:ascii="StobiSerif Regular" w:hAnsi="StobiSerif Regular"/>
                <w:color w:val="0070C0"/>
              </w:rPr>
            </w:pPr>
            <w:r>
              <w:rPr>
                <w:rFonts w:ascii="StobiSerif Regular" w:hAnsi="StobiSerif Regular"/>
              </w:rPr>
              <w:t>Поднесено барање во надлежниот Центар за вработување, според место на живеење на младото лице, доколку младото лице ги исполнува условите утврдени Законот за младински додаток.</w:t>
            </w:r>
          </w:p>
        </w:tc>
      </w:tr>
    </w:tbl>
    <w:p w:rsidR="00C75AC7" w:rsidRPr="002D3BE8" w:rsidRDefault="00C75AC7" w:rsidP="002D3BE8">
      <w:pPr>
        <w:rPr>
          <w:rFonts w:ascii="StobiSerif Regular" w:hAnsi="StobiSerif Regular"/>
        </w:rPr>
        <w:sectPr w:rsidR="00C75AC7" w:rsidRPr="002D3BE8" w:rsidSect="003A35BB">
          <w:pgSz w:w="11907" w:h="16839" w:code="9"/>
          <w:pgMar w:top="1440" w:right="1440" w:bottom="1440" w:left="1440" w:header="720" w:footer="720" w:gutter="0"/>
          <w:cols w:space="720"/>
          <w:docGrid w:linePitch="360"/>
        </w:sectPr>
      </w:pPr>
    </w:p>
    <w:p w:rsidR="00C75AC7" w:rsidRPr="00C6473F" w:rsidRDefault="00C75AC7" w:rsidP="00C75AC7">
      <w:pPr>
        <w:pStyle w:val="Heading1"/>
        <w:spacing w:line="276" w:lineRule="auto"/>
        <w:ind w:left="360"/>
        <w:rPr>
          <w:rFonts w:ascii="StobiSerif Regular" w:hAnsi="StobiSerif Regular" w:cs="Calibri"/>
          <w:color w:val="0070C0"/>
          <w:sz w:val="36"/>
          <w:szCs w:val="22"/>
          <w:lang w:eastAsia="en-US"/>
        </w:rPr>
      </w:pPr>
      <w:r>
        <w:rPr>
          <w:rFonts w:ascii="StobiSerif Regular" w:hAnsi="StobiSerif Regular" w:cs="Calibri"/>
          <w:color w:val="0070C0"/>
          <w:sz w:val="36"/>
          <w:szCs w:val="22"/>
          <w:lang w:val="en-US" w:eastAsia="en-US"/>
        </w:rPr>
        <w:lastRenderedPageBreak/>
        <w:t xml:space="preserve">II </w:t>
      </w:r>
      <w:r w:rsidRPr="00C6473F">
        <w:rPr>
          <w:rFonts w:ascii="StobiSerif Regular" w:hAnsi="StobiSerif Regular" w:cs="Calibri"/>
          <w:color w:val="0070C0"/>
          <w:sz w:val="36"/>
          <w:szCs w:val="22"/>
          <w:lang w:eastAsia="en-US"/>
        </w:rPr>
        <w:t>УСЛУГИ ЗА ВРАБОТУВАЊЕ</w:t>
      </w:r>
    </w:p>
    <w:p w:rsidR="00C75AC7" w:rsidRPr="00C6473F" w:rsidRDefault="009C3DF7" w:rsidP="00C75AC7">
      <w:pPr>
        <w:pStyle w:val="ListParagraph2"/>
        <w:tabs>
          <w:tab w:val="left" w:pos="2024"/>
        </w:tabs>
        <w:ind w:left="0"/>
        <w:rPr>
          <w:rFonts w:ascii="StobiSerif Regular" w:hAnsi="StobiSerif Regular"/>
          <w:b/>
          <w:color w:val="0070C0"/>
          <w:szCs w:val="32"/>
        </w:rPr>
      </w:pPr>
      <w:r w:rsidRPr="009C3DF7">
        <w:rPr>
          <w:noProof/>
        </w:rPr>
        <w:pict>
          <v:line id="Straight Connector 15" o:spid="_x0000_s1051" style="position:absolute;z-index:251657216;visibility:visible;mso-wrap-distance-top:-6e-5mm;mso-wrap-distance-bottom:-6e-5mm" from=".55pt,4.45pt" to="43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" strokecolor="#8064a2" strokeweight="4.5pt">
            <v:shadow on="t" color="black" opacity="22936f" origin=",.5" offset="0,.63889mm"/>
            <o:lock v:ext="edit" shapetype="f"/>
          </v:line>
        </w:pict>
      </w:r>
    </w:p>
    <w:p w:rsidR="00C75AC7" w:rsidRPr="001A4E53" w:rsidRDefault="00C75AC7" w:rsidP="00C75AC7">
      <w:pPr>
        <w:spacing w:after="0" w:line="240" w:lineRule="auto"/>
        <w:jc w:val="both"/>
        <w:rPr>
          <w:rFonts w:ascii="StobiSerif Regular" w:hAnsi="StobiSerif Regular"/>
        </w:rPr>
      </w:pPr>
      <w:r w:rsidRPr="00242E43">
        <w:rPr>
          <w:rFonts w:ascii="StobiSerif Regular" w:hAnsi="StobiSerif Regular"/>
        </w:rPr>
        <w:t xml:space="preserve">Агенцијата за вработување на Република </w:t>
      </w:r>
      <w:r>
        <w:rPr>
          <w:rFonts w:ascii="StobiSerif Regular" w:hAnsi="StobiSerif Regular"/>
        </w:rPr>
        <w:t xml:space="preserve">Северна </w:t>
      </w:r>
      <w:r w:rsidRPr="00242E43">
        <w:rPr>
          <w:rFonts w:ascii="StobiSerif Regular" w:hAnsi="StobiSerif Regular"/>
        </w:rPr>
        <w:t>Македонија (АВР</w:t>
      </w:r>
      <w:r>
        <w:rPr>
          <w:rFonts w:ascii="StobiSerif Regular" w:hAnsi="StobiSerif Regular"/>
        </w:rPr>
        <w:t>С</w:t>
      </w:r>
      <w:r w:rsidRPr="00242E43">
        <w:rPr>
          <w:rFonts w:ascii="StobiSerif Regular" w:hAnsi="StobiSerif Regular"/>
        </w:rPr>
        <w:t>М) со своите центри за вработување (ЦВ) развива и спроведува услуги за зголемување на конкурентноста на работната сила и задоволување на потребите на пазарот на трудот, преку примена на индивидуален пристап во работењето</w:t>
      </w:r>
      <w:r w:rsidRPr="001A4E53">
        <w:rPr>
          <w:rFonts w:ascii="StobiSerif Regular" w:hAnsi="StobiSerif Regular"/>
        </w:rPr>
        <w:t xml:space="preserve">ориентиран кон потребите на невработените лица  и работодавачите. </w:t>
      </w:r>
    </w:p>
    <w:p w:rsidR="00C75AC7" w:rsidRPr="001A4E53" w:rsidRDefault="00C75AC7" w:rsidP="00C75AC7">
      <w:pPr>
        <w:spacing w:after="0" w:line="240" w:lineRule="auto"/>
        <w:jc w:val="both"/>
        <w:rPr>
          <w:rFonts w:ascii="StobiSerif Regular" w:hAnsi="StobiSerif Regular"/>
        </w:rPr>
      </w:pPr>
    </w:p>
    <w:p w:rsidR="00C75AC7" w:rsidRPr="001A4E53" w:rsidRDefault="00C75AC7" w:rsidP="00C75AC7">
      <w:pPr>
        <w:spacing w:after="0" w:line="240" w:lineRule="auto"/>
        <w:jc w:val="both"/>
        <w:rPr>
          <w:rFonts w:ascii="StobiSerif Regular" w:hAnsi="StobiSerif Regular"/>
        </w:rPr>
      </w:pPr>
      <w:r w:rsidRPr="00C83971">
        <w:rPr>
          <w:rFonts w:ascii="StobiSerif Regular" w:hAnsi="StobiSerif Regular"/>
        </w:rPr>
        <w:t>АВР</w:t>
      </w:r>
      <w:r>
        <w:rPr>
          <w:rFonts w:ascii="StobiSerif Regular" w:hAnsi="StobiSerif Regular"/>
        </w:rPr>
        <w:t>С</w:t>
      </w:r>
      <w:r w:rsidRPr="00C83971">
        <w:rPr>
          <w:rFonts w:ascii="StobiSerif Regular" w:hAnsi="StobiSerif Regular"/>
        </w:rPr>
        <w:t>М</w:t>
      </w:r>
      <w:r w:rsidRPr="001A4E53">
        <w:rPr>
          <w:rFonts w:ascii="StobiSerif Regular" w:hAnsi="StobiSerif Regular"/>
        </w:rPr>
        <w:t xml:space="preserve">, исто така, реализира активности за промоција и запознавање на работодавачите за мерките и услугите што им се достапни. Во соработка со работодавачите, центрите за вработување вршат посредување при вработување на работна сила </w:t>
      </w:r>
      <w:r>
        <w:rPr>
          <w:rFonts w:ascii="StobiSerif Regular" w:hAnsi="StobiSerif Regular"/>
        </w:rPr>
        <w:t xml:space="preserve">во </w:t>
      </w:r>
      <w:r w:rsidRPr="001A4E53">
        <w:rPr>
          <w:rFonts w:ascii="StobiSerif Regular" w:hAnsi="StobiSerif Regular"/>
        </w:rPr>
        <w:t>согласно</w:t>
      </w:r>
      <w:r>
        <w:rPr>
          <w:rFonts w:ascii="StobiSerif Regular" w:hAnsi="StobiSerif Regular"/>
        </w:rPr>
        <w:t>ст со</w:t>
      </w:r>
      <w:r w:rsidRPr="001A4E53">
        <w:rPr>
          <w:rFonts w:ascii="StobiSerif Regular" w:hAnsi="StobiSerif Regular"/>
        </w:rPr>
        <w:t xml:space="preserve"> барањата на работодавачот, нивно вклучување во одредени активни програми и мерки за вработување, континуирано известување и информирање за сите тековни активности и активни програми и мерки за вработување итн.  </w:t>
      </w:r>
    </w:p>
    <w:p w:rsidR="00C75AC7" w:rsidRPr="00242E43" w:rsidRDefault="00C75AC7" w:rsidP="00C75AC7">
      <w:pPr>
        <w:spacing w:after="0" w:line="240" w:lineRule="auto"/>
        <w:jc w:val="both"/>
        <w:rPr>
          <w:rFonts w:ascii="StobiSerif Regular" w:hAnsi="StobiSerif Regular"/>
        </w:rPr>
      </w:pPr>
    </w:p>
    <w:p w:rsidR="00C75AC7" w:rsidRPr="00242E43" w:rsidRDefault="00C75AC7" w:rsidP="00C75AC7">
      <w:pPr>
        <w:spacing w:after="0" w:line="240" w:lineRule="auto"/>
        <w:jc w:val="both"/>
        <w:rPr>
          <w:rFonts w:ascii="StobiSerif Regular" w:hAnsi="StobiSerif Regular"/>
        </w:rPr>
      </w:pPr>
      <w:r w:rsidRPr="00242E43">
        <w:rPr>
          <w:rFonts w:ascii="StobiSerif Regular" w:hAnsi="StobiSerif Regular"/>
        </w:rPr>
        <w:t xml:space="preserve">Информирањето и повикувањето на невработените лица за учество во услугите за вработување се врши преку писмени и усни известувања, телефонски контакти, СМС пораки, информации на веб порталот на </w:t>
      </w:r>
      <w:r w:rsidRPr="00C83971">
        <w:rPr>
          <w:rFonts w:ascii="StobiSerif Regular" w:hAnsi="StobiSerif Regular"/>
        </w:rPr>
        <w:t>АВР</w:t>
      </w:r>
      <w:r>
        <w:rPr>
          <w:rFonts w:ascii="StobiSerif Regular" w:hAnsi="StobiSerif Regular"/>
        </w:rPr>
        <w:t>С</w:t>
      </w:r>
      <w:r w:rsidRPr="00C83971">
        <w:rPr>
          <w:rFonts w:ascii="StobiSerif Regular" w:hAnsi="StobiSerif Regular"/>
        </w:rPr>
        <w:t>М</w:t>
      </w:r>
      <w:r w:rsidRPr="00242E43">
        <w:rPr>
          <w:rFonts w:ascii="StobiSerif Regular" w:hAnsi="StobiSerif Regular"/>
        </w:rPr>
        <w:t xml:space="preserve"> и др. Учесниците ќе бидат вклучени во услугата во </w:t>
      </w:r>
      <w:r>
        <w:rPr>
          <w:rFonts w:ascii="StobiSerif Regular" w:hAnsi="StobiSerif Regular"/>
        </w:rPr>
        <w:t>Ц</w:t>
      </w:r>
      <w:r w:rsidRPr="00242E43">
        <w:rPr>
          <w:rFonts w:ascii="StobiSerif Regular" w:hAnsi="StobiSerif Regular"/>
        </w:rPr>
        <w:t xml:space="preserve">ентарот за вработување,  врз основа на искажаните потреби и интереси, советувањето и препораките од Индивидуалниот план за вработување (ИПВ) на лицето и др. Агенцијата за вработување на Република </w:t>
      </w:r>
      <w:r>
        <w:rPr>
          <w:rFonts w:ascii="StobiSerif Regular" w:hAnsi="StobiSerif Regular"/>
        </w:rPr>
        <w:t>Северна</w:t>
      </w:r>
      <w:r w:rsidRPr="00242E43">
        <w:rPr>
          <w:rFonts w:ascii="StobiSerif Regular" w:hAnsi="StobiSerif Regular"/>
        </w:rPr>
        <w:t xml:space="preserve"> Македонија ги обезбедува следните услуги:</w:t>
      </w:r>
    </w:p>
    <w:p w:rsidR="00C75AC7" w:rsidRPr="00C6473F" w:rsidRDefault="00C75AC7" w:rsidP="00C75AC7">
      <w:pPr>
        <w:spacing w:after="0" w:line="240" w:lineRule="auto"/>
        <w:jc w:val="both"/>
        <w:rPr>
          <w:rFonts w:ascii="StobiSerif Regular" w:hAnsi="StobiSerif Regular"/>
          <w:b/>
          <w:color w:val="0070C0"/>
        </w:rPr>
      </w:pPr>
    </w:p>
    <w:p w:rsidR="00C75AC7" w:rsidRPr="00C6473F" w:rsidRDefault="00C75AC7" w:rsidP="004F4BAD">
      <w:pPr>
        <w:pStyle w:val="ListParagraph2"/>
        <w:numPr>
          <w:ilvl w:val="0"/>
          <w:numId w:val="8"/>
        </w:numPr>
        <w:spacing w:after="0" w:line="240" w:lineRule="auto"/>
        <w:jc w:val="both"/>
        <w:rPr>
          <w:rFonts w:ascii="StobiSerif Regular" w:hAnsi="StobiSerif Regular"/>
          <w:b/>
          <w:color w:val="0070C0"/>
          <w:lang w:val="mk-MK"/>
        </w:rPr>
      </w:pPr>
      <w:r w:rsidRPr="00C6473F">
        <w:rPr>
          <w:rFonts w:ascii="StobiSerif Regular" w:hAnsi="StobiSerif Regular"/>
          <w:b/>
          <w:color w:val="0070C0"/>
          <w:lang w:val="mk-MK"/>
        </w:rPr>
        <w:t>ПОМОШ ПРИ БАРАЊЕ РАБОТА</w:t>
      </w:r>
    </w:p>
    <w:p w:rsidR="00C75AC7" w:rsidRPr="00C6473F" w:rsidRDefault="009C3DF7" w:rsidP="00C75AC7">
      <w:pPr>
        <w:spacing w:after="0" w:line="240" w:lineRule="auto"/>
        <w:ind w:left="360"/>
        <w:jc w:val="both"/>
        <w:rPr>
          <w:rFonts w:ascii="StobiSerif Regular" w:hAnsi="StobiSerif Regular"/>
          <w:color w:val="0070C0"/>
        </w:rPr>
      </w:pPr>
      <w:r w:rsidRPr="009C3DF7">
        <w:rPr>
          <w:noProof/>
          <w:lang w:val="en-US"/>
        </w:rPr>
        <w:pict>
          <v:line id="Line 56" o:spid="_x0000_s1050" style="position:absolute;left:0;text-align:left;z-index:251659264;visibility:visible;mso-wrap-distance-top:-6e-5mm;mso-wrap-distance-bottom:-6e-5mm" from="37.55pt,1.65pt" to="104.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" strokecolor="#8064a2" strokeweight="1.5pt">
            <v:shadow on="t" color="black" opacity="22936f" origin=",.5" offset="0,.63889mm"/>
            <o:lock v:ext="edit" shapetype="f"/>
          </v:line>
        </w:pict>
      </w:r>
    </w:p>
    <w:p w:rsidR="00C75AC7" w:rsidRPr="00F53DC8" w:rsidRDefault="00C75AC7" w:rsidP="00C75AC7">
      <w:pPr>
        <w:spacing w:after="0" w:line="240" w:lineRule="auto"/>
        <w:jc w:val="both"/>
        <w:rPr>
          <w:rFonts w:ascii="StobiSerif Regular" w:hAnsi="StobiSerif Regular"/>
        </w:rPr>
      </w:pPr>
      <w:r w:rsidRPr="00242E43">
        <w:rPr>
          <w:rFonts w:ascii="StobiSerif Regular" w:hAnsi="StobiSerif Regular"/>
        </w:rPr>
        <w:t xml:space="preserve">Услугата опфаќа профилирање и подготовка на </w:t>
      </w:r>
      <w:r>
        <w:rPr>
          <w:rFonts w:ascii="StobiSerif Regular" w:hAnsi="StobiSerif Regular"/>
        </w:rPr>
        <w:t>И</w:t>
      </w:r>
      <w:r w:rsidRPr="00242E43">
        <w:rPr>
          <w:rFonts w:ascii="StobiSerif Regular" w:hAnsi="StobiSerif Regular"/>
        </w:rPr>
        <w:t xml:space="preserve">ндивидуален план за вработување, советување за вработување, обезбедување информации за состојбите и барањата на пазарот на трудот, односно слободните работни места, како и информации за активните програми и мерки за вработување и услугите </w:t>
      </w:r>
      <w:r>
        <w:rPr>
          <w:rFonts w:ascii="StobiSerif Regular" w:hAnsi="StobiSerif Regular"/>
        </w:rPr>
        <w:t>што</w:t>
      </w:r>
      <w:r w:rsidRPr="00242E43">
        <w:rPr>
          <w:rFonts w:ascii="StobiSerif Regular" w:hAnsi="StobiSerif Regular"/>
        </w:rPr>
        <w:t xml:space="preserve"> ги обезбедува </w:t>
      </w:r>
      <w:r w:rsidRPr="00C83971">
        <w:rPr>
          <w:rFonts w:ascii="StobiSerif Regular" w:hAnsi="StobiSerif Regular"/>
        </w:rPr>
        <w:t>АВР</w:t>
      </w:r>
      <w:r>
        <w:rPr>
          <w:rFonts w:ascii="StobiSerif Regular" w:hAnsi="StobiSerif Regular"/>
        </w:rPr>
        <w:t>С</w:t>
      </w:r>
      <w:r w:rsidRPr="00C83971">
        <w:rPr>
          <w:rFonts w:ascii="StobiSerif Regular" w:hAnsi="StobiSerif Regular"/>
        </w:rPr>
        <w:t>М</w:t>
      </w:r>
      <w:r w:rsidRPr="00242E43">
        <w:rPr>
          <w:rFonts w:ascii="StobiSerif Regular" w:hAnsi="StobiSerif Regular"/>
        </w:rPr>
        <w:t xml:space="preserve">. Дополнително, центрите за вработување нудат помош на невработените лица за изработка на CV и мотивациско писмо, зајакнување на вештините за успешно претставување пред работодавачите на интервју за работа, преку информирање и советување, и вршат едукација за користење на онлајн услугите на </w:t>
      </w:r>
      <w:r w:rsidRPr="00C83971">
        <w:rPr>
          <w:rFonts w:ascii="StobiSerif Regular" w:hAnsi="StobiSerif Regular"/>
        </w:rPr>
        <w:t>АВР</w:t>
      </w:r>
      <w:r>
        <w:rPr>
          <w:rFonts w:ascii="StobiSerif Regular" w:hAnsi="StobiSerif Regular"/>
        </w:rPr>
        <w:t>С</w:t>
      </w:r>
      <w:r w:rsidRPr="00C83971">
        <w:rPr>
          <w:rFonts w:ascii="StobiSerif Regular" w:hAnsi="StobiSerif Regular"/>
        </w:rPr>
        <w:t>М</w:t>
      </w:r>
      <w:r w:rsidRPr="00242E43">
        <w:rPr>
          <w:rFonts w:ascii="StobiSerif Regular" w:hAnsi="StobiSerif Regular"/>
        </w:rPr>
        <w:t xml:space="preserve"> преку веб порталот на </w:t>
      </w:r>
      <w:r w:rsidRPr="00C83971">
        <w:rPr>
          <w:rFonts w:ascii="StobiSerif Regular" w:hAnsi="StobiSerif Regular"/>
        </w:rPr>
        <w:t>АВР</w:t>
      </w:r>
      <w:r>
        <w:rPr>
          <w:rFonts w:ascii="StobiSerif Regular" w:hAnsi="StobiSerif Regular"/>
        </w:rPr>
        <w:t>С</w:t>
      </w:r>
      <w:r w:rsidRPr="00C83971">
        <w:rPr>
          <w:rFonts w:ascii="StobiSerif Regular" w:hAnsi="StobiSerif Regular"/>
        </w:rPr>
        <w:t>М</w:t>
      </w:r>
      <w:r w:rsidRPr="00242E43">
        <w:rPr>
          <w:rFonts w:ascii="StobiSerif Regular" w:hAnsi="StobiSerif Regular"/>
        </w:rPr>
        <w:t xml:space="preserve">, како и организирање на инфо- средби за млади и </w:t>
      </w:r>
      <w:r>
        <w:rPr>
          <w:rFonts w:ascii="StobiSerif Regular" w:hAnsi="StobiSerif Regular"/>
        </w:rPr>
        <w:t>за други невработени лица и др.</w:t>
      </w:r>
    </w:p>
    <w:p w:rsidR="00C75AC7" w:rsidRPr="00C6473F" w:rsidRDefault="00C75AC7" w:rsidP="00C75AC7">
      <w:pPr>
        <w:spacing w:after="0" w:line="240" w:lineRule="auto"/>
        <w:ind w:left="360"/>
        <w:jc w:val="both"/>
        <w:rPr>
          <w:rFonts w:ascii="StobiSerif Regular" w:hAnsi="StobiSerif Regular"/>
          <w:b/>
          <w:color w:val="0070C0"/>
        </w:rPr>
      </w:pPr>
    </w:p>
    <w:p w:rsidR="00C75AC7" w:rsidRPr="00C6473F" w:rsidRDefault="00C75AC7" w:rsidP="004F4BAD">
      <w:pPr>
        <w:pStyle w:val="ListParagraph2"/>
        <w:numPr>
          <w:ilvl w:val="0"/>
          <w:numId w:val="8"/>
        </w:numPr>
        <w:spacing w:after="0" w:line="240" w:lineRule="auto"/>
        <w:jc w:val="both"/>
        <w:rPr>
          <w:rFonts w:ascii="StobiSerif Regular" w:hAnsi="StobiSerif Regular"/>
          <w:b/>
          <w:color w:val="0070C0"/>
          <w:lang w:val="mk-MK"/>
        </w:rPr>
      </w:pPr>
      <w:r w:rsidRPr="00C6473F">
        <w:rPr>
          <w:rFonts w:ascii="StobiSerif Regular" w:hAnsi="StobiSerif Regular"/>
          <w:b/>
          <w:color w:val="0070C0"/>
          <w:lang w:val="mk-MK"/>
        </w:rPr>
        <w:t>МОТИВАЦИСКИ ОБУКИ</w:t>
      </w:r>
    </w:p>
    <w:p w:rsidR="00C75AC7" w:rsidRPr="00C6473F" w:rsidRDefault="009C3DF7" w:rsidP="00C75AC7">
      <w:pPr>
        <w:spacing w:after="0" w:line="240" w:lineRule="auto"/>
        <w:ind w:left="360"/>
        <w:jc w:val="both"/>
        <w:rPr>
          <w:rFonts w:ascii="StobiSerif Regular" w:hAnsi="StobiSerif Regular"/>
          <w:color w:val="0070C0"/>
        </w:rPr>
      </w:pPr>
      <w:r w:rsidRPr="009C3DF7">
        <w:rPr>
          <w:noProof/>
          <w:lang w:val="en-US"/>
        </w:rPr>
        <w:pict>
          <v:line id="Straight Connector 36" o:spid="_x0000_s1049" style="position:absolute;left:0;text-align:left;z-index:251660288;visibility:visible;mso-wrap-distance-top:-6e-5mm;mso-wrap-distance-bottom:-6e-5mm" from="37.8pt,3.45pt" to="104.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" strokecolor="#8064a2" strokeweight="1.5pt">
            <v:shadow on="t" color="black" opacity="22936f" origin=",.5" offset="0,.63889mm"/>
            <o:lock v:ext="edit" shapetype="f"/>
          </v:line>
        </w:pict>
      </w:r>
    </w:p>
    <w:p w:rsidR="00C75AC7" w:rsidRPr="00242E43" w:rsidRDefault="00C75AC7" w:rsidP="00C75AC7">
      <w:pPr>
        <w:spacing w:after="0" w:line="240" w:lineRule="auto"/>
        <w:jc w:val="both"/>
        <w:rPr>
          <w:rFonts w:ascii="StobiSerif Regular" w:hAnsi="StobiSerif Regular"/>
        </w:rPr>
      </w:pPr>
      <w:r w:rsidRPr="00242E43">
        <w:rPr>
          <w:rFonts w:ascii="StobiSerif Regular" w:hAnsi="StobiSerif Regular"/>
        </w:rPr>
        <w:t xml:space="preserve">Мотивациските обуки ќе бидат организирани како еднодневни групни обуки во центрите за вработување, кои имаат за цел поголема информираност, како и мотивираност за вклучување во активните програми и мерки за вработување. Мотивирањето на невработените лица </w:t>
      </w:r>
      <w:r w:rsidRPr="001A4E53">
        <w:rPr>
          <w:rFonts w:ascii="StobiSerif Regular" w:hAnsi="StobiSerif Regular"/>
        </w:rPr>
        <w:t xml:space="preserve">активно да бараат работа </w:t>
      </w:r>
      <w:r w:rsidRPr="00242E43">
        <w:rPr>
          <w:rFonts w:ascii="StobiSerif Regular" w:hAnsi="StobiSerif Regular"/>
        </w:rPr>
        <w:t xml:space="preserve">ќе се реализира и </w:t>
      </w:r>
      <w:r w:rsidRPr="00242E43">
        <w:rPr>
          <w:rFonts w:ascii="StobiSerif Regular" w:hAnsi="StobiSerif Regular"/>
        </w:rPr>
        <w:lastRenderedPageBreak/>
        <w:t xml:space="preserve">преку индивидуален приод, доколку невработените лица искажат  потреба од дополнителна поддршка и советување.  </w:t>
      </w:r>
    </w:p>
    <w:p w:rsidR="00C75AC7" w:rsidRPr="00C6473F" w:rsidRDefault="00C75AC7" w:rsidP="00C75AC7">
      <w:pPr>
        <w:rPr>
          <w:rFonts w:ascii="StobiSerif Regular" w:hAnsi="StobiSerif Regular"/>
          <w:b/>
          <w:color w:val="0070C0"/>
        </w:rPr>
      </w:pPr>
    </w:p>
    <w:p w:rsidR="00C75AC7" w:rsidRPr="00C6473F" w:rsidRDefault="00C75AC7" w:rsidP="004F4BAD">
      <w:pPr>
        <w:pStyle w:val="ListParagraph2"/>
        <w:numPr>
          <w:ilvl w:val="0"/>
          <w:numId w:val="8"/>
        </w:numPr>
        <w:spacing w:after="0" w:line="240" w:lineRule="auto"/>
        <w:jc w:val="both"/>
        <w:rPr>
          <w:rFonts w:ascii="StobiSerif Regular" w:hAnsi="StobiSerif Regular"/>
          <w:b/>
          <w:color w:val="0070C0"/>
          <w:lang w:val="mk-MK"/>
        </w:rPr>
      </w:pPr>
      <w:r w:rsidRPr="00C6473F">
        <w:rPr>
          <w:rFonts w:ascii="StobiSerif Regular" w:hAnsi="StobiSerif Regular"/>
          <w:b/>
          <w:color w:val="0070C0"/>
          <w:lang w:val="mk-MK"/>
        </w:rPr>
        <w:t>ОБУКИ „ПОДГОТОВКА ЗА ВРАБОТУВАЊЕ И ЗА РАБОТА“</w:t>
      </w:r>
    </w:p>
    <w:p w:rsidR="00C75AC7" w:rsidRPr="00C6473F" w:rsidRDefault="009C3DF7" w:rsidP="00C75AC7">
      <w:pPr>
        <w:spacing w:after="0" w:line="240" w:lineRule="auto"/>
        <w:ind w:left="360"/>
        <w:jc w:val="both"/>
        <w:rPr>
          <w:rFonts w:ascii="StobiSerif Regular" w:hAnsi="StobiSerif Regular"/>
          <w:color w:val="0070C0"/>
        </w:rPr>
      </w:pPr>
      <w:r w:rsidRPr="009C3DF7">
        <w:rPr>
          <w:noProof/>
          <w:lang w:val="en-US"/>
        </w:rPr>
        <w:pict>
          <v:line id="Straight Connector 37" o:spid="_x0000_s1048" style="position:absolute;left:0;text-align:left;z-index:251661312;visibility:visible;mso-wrap-distance-top:-6e-5mm;mso-wrap-distance-bottom:-6e-5mm" from="36.8pt,1.95pt" to="103.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" strokecolor="#8064a2" strokeweight="1.5pt">
            <v:shadow on="t" color="black" opacity="22936f" origin=",.5" offset="0,.63889mm"/>
            <o:lock v:ext="edit" shapetype="f"/>
          </v:line>
        </w:pict>
      </w:r>
    </w:p>
    <w:p w:rsidR="00C75AC7" w:rsidRPr="00242E43" w:rsidRDefault="00C75AC7" w:rsidP="00C75AC7">
      <w:pPr>
        <w:spacing w:after="0" w:line="240" w:lineRule="auto"/>
        <w:jc w:val="both"/>
        <w:rPr>
          <w:rFonts w:ascii="StobiSerif Regular" w:hAnsi="StobiSerif Regular"/>
        </w:rPr>
      </w:pPr>
      <w:r w:rsidRPr="00242E43">
        <w:rPr>
          <w:rFonts w:ascii="StobiSerif Regular" w:hAnsi="StobiSerif Regular"/>
        </w:rPr>
        <w:t xml:space="preserve">Услугата опфаќа спроведување на повеќедневни обуки за млади невработени лица до 29 години според програмата „Подготовка за вработување и за работа“ која ги опфаќа следните модули: воведен модул, личен развој, вештини за барање работа, комуникациски вештини, соодветно однесување на работното место, тимска работа и лидерство, безбедност, права и обврски на работа  и финансиски вештини. </w:t>
      </w:r>
    </w:p>
    <w:p w:rsidR="00C75AC7" w:rsidRPr="00242E43" w:rsidRDefault="00C75AC7" w:rsidP="00C75AC7">
      <w:pPr>
        <w:spacing w:after="0" w:line="240" w:lineRule="auto"/>
        <w:jc w:val="both"/>
        <w:rPr>
          <w:rFonts w:ascii="StobiSerif Regular" w:hAnsi="StobiSerif Regular"/>
        </w:rPr>
      </w:pPr>
      <w:r w:rsidRPr="00242E43">
        <w:rPr>
          <w:rFonts w:ascii="StobiSerif Regular" w:hAnsi="StobiSerif Regular"/>
        </w:rPr>
        <w:t xml:space="preserve">Истите ќе се реализираат преку работилници со користење на методи </w:t>
      </w:r>
      <w:r>
        <w:rPr>
          <w:rFonts w:ascii="StobiSerif Regular" w:hAnsi="StobiSerif Regular"/>
        </w:rPr>
        <w:t>што</w:t>
      </w:r>
      <w:r w:rsidRPr="00242E43">
        <w:rPr>
          <w:rFonts w:ascii="StobiSerif Regular" w:hAnsi="StobiSerif Regular"/>
        </w:rPr>
        <w:t xml:space="preserve"> им се блиски на младите лица и се ефикасни за едукација и усвојување на нови вештини на интерактивен начин.  </w:t>
      </w:r>
    </w:p>
    <w:p w:rsidR="00C75AC7" w:rsidRPr="00242E43" w:rsidRDefault="00C75AC7" w:rsidP="00C75AC7">
      <w:pPr>
        <w:rPr>
          <w:rFonts w:ascii="StobiSerif Regular" w:hAnsi="StobiSerif Regular"/>
          <w:b/>
          <w:color w:val="0070C0"/>
        </w:rPr>
      </w:pPr>
    </w:p>
    <w:p w:rsidR="00C75AC7" w:rsidRPr="00C6473F" w:rsidRDefault="00C75AC7" w:rsidP="004F4BAD">
      <w:pPr>
        <w:pStyle w:val="ListParagraph2"/>
        <w:numPr>
          <w:ilvl w:val="0"/>
          <w:numId w:val="8"/>
        </w:numPr>
        <w:spacing w:after="0" w:line="240" w:lineRule="auto"/>
        <w:jc w:val="both"/>
        <w:rPr>
          <w:rFonts w:ascii="StobiSerif Regular" w:hAnsi="StobiSerif Regular"/>
          <w:b/>
          <w:color w:val="0070C0"/>
          <w:lang w:val="mk-MK"/>
        </w:rPr>
      </w:pPr>
      <w:r w:rsidRPr="00C6473F">
        <w:rPr>
          <w:rFonts w:ascii="StobiSerif Regular" w:hAnsi="StobiSerif Regular"/>
          <w:b/>
          <w:color w:val="0070C0"/>
          <w:lang w:val="mk-MK"/>
        </w:rPr>
        <w:t xml:space="preserve">ПРОФЕСИОНАЛНА ОРИЕНТАЦИЈА И КАРИЕРНО СОВЕТУВАЊЕ </w:t>
      </w:r>
    </w:p>
    <w:p w:rsidR="00C75AC7" w:rsidRPr="00C6473F" w:rsidRDefault="009C3DF7" w:rsidP="00C75AC7">
      <w:pPr>
        <w:spacing w:after="0" w:line="240" w:lineRule="auto"/>
        <w:ind w:left="360"/>
        <w:jc w:val="both"/>
        <w:rPr>
          <w:rFonts w:ascii="StobiSerif Regular" w:hAnsi="StobiSerif Regular"/>
          <w:color w:val="0070C0"/>
        </w:rPr>
      </w:pPr>
      <w:r w:rsidRPr="009C3DF7">
        <w:rPr>
          <w:noProof/>
          <w:lang w:val="en-US"/>
        </w:rPr>
        <w:pict>
          <v:line id="Straight Connector 38" o:spid="_x0000_s1047" style="position:absolute;left:0;text-align:left;z-index:251662336;visibility:visible;mso-wrap-distance-top:-6e-5mm;mso-wrap-distance-bottom:-6e-5mm" from="36.25pt,1.9pt" to="102.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" strokecolor="#8064a2" strokeweight="1.5pt">
            <v:shadow on="t" color="black" opacity="22936f" origin=",.5" offset="0,.63889mm"/>
            <o:lock v:ext="edit" shapetype="f"/>
          </v:line>
        </w:pict>
      </w:r>
    </w:p>
    <w:p w:rsidR="00C75AC7" w:rsidRPr="00242E43" w:rsidRDefault="00C75AC7" w:rsidP="00C75AC7">
      <w:pPr>
        <w:spacing w:after="0" w:line="240" w:lineRule="auto"/>
        <w:jc w:val="both"/>
        <w:rPr>
          <w:rFonts w:ascii="StobiSerif Regular" w:hAnsi="StobiSerif Regular"/>
        </w:rPr>
      </w:pPr>
      <w:r w:rsidRPr="00242E43">
        <w:rPr>
          <w:rFonts w:ascii="StobiSerif Regular" w:hAnsi="StobiSerif Regular"/>
        </w:rPr>
        <w:t xml:space="preserve">Услугата опфаќа различни активности за информирање, групно и индивидуално кариерно советување и др. Невработените лица можат да бидат вклучени во повеќе активности во рамките на услугата, </w:t>
      </w:r>
      <w:r>
        <w:rPr>
          <w:rFonts w:ascii="StobiSerif Regular" w:hAnsi="StobiSerif Regular"/>
        </w:rPr>
        <w:t xml:space="preserve">во </w:t>
      </w:r>
      <w:r w:rsidRPr="00242E43">
        <w:rPr>
          <w:rFonts w:ascii="StobiSerif Regular" w:hAnsi="StobiSerif Regular"/>
        </w:rPr>
        <w:t>согласно</w:t>
      </w:r>
      <w:r>
        <w:rPr>
          <w:rFonts w:ascii="StobiSerif Regular" w:hAnsi="StobiSerif Regular"/>
        </w:rPr>
        <w:t>ст со</w:t>
      </w:r>
      <w:r w:rsidRPr="00242E43">
        <w:rPr>
          <w:rFonts w:ascii="StobiSerif Regular" w:hAnsi="StobiSerif Regular"/>
        </w:rPr>
        <w:t xml:space="preserve"> нивните интереси и потреби. Професионалната ориентација и кариерното советување овозможува невработените лица да развијат вештини за барање работа и планирање и управување со сопствениот кариерен развој, </w:t>
      </w:r>
      <w:r w:rsidRPr="001A4E53">
        <w:rPr>
          <w:rFonts w:ascii="StobiSerif Regular" w:hAnsi="StobiSerif Regular"/>
        </w:rPr>
        <w:t>помош</w:t>
      </w:r>
      <w:r w:rsidRPr="00242E43">
        <w:rPr>
          <w:rFonts w:ascii="StobiSerif Regular" w:hAnsi="StobiSerif Regular"/>
        </w:rPr>
        <w:t xml:space="preserve">при изборот на занимање, обука или вработување, како </w:t>
      </w:r>
      <w:r>
        <w:rPr>
          <w:rFonts w:ascii="StobiSerif Regular" w:hAnsi="StobiSerif Regular"/>
        </w:rPr>
        <w:t xml:space="preserve">и </w:t>
      </w:r>
      <w:r w:rsidRPr="00242E43">
        <w:rPr>
          <w:rFonts w:ascii="StobiSerif Regular" w:hAnsi="StobiSerif Regular"/>
        </w:rPr>
        <w:t xml:space="preserve">дополнителна поддршка при процената на сопствените потенцијали </w:t>
      </w:r>
      <w:r w:rsidRPr="001A4E53">
        <w:rPr>
          <w:rFonts w:ascii="StobiSerif Regular" w:hAnsi="StobiSerif Regular"/>
        </w:rPr>
        <w:t xml:space="preserve">за вработување </w:t>
      </w:r>
      <w:r w:rsidRPr="00242E43">
        <w:rPr>
          <w:rFonts w:ascii="StobiSerif Regular" w:hAnsi="StobiSerif Regular"/>
        </w:rPr>
        <w:t>и нивно усогласување со реалните потреби на пазарот на трудот.</w:t>
      </w:r>
    </w:p>
    <w:p w:rsidR="00C75AC7" w:rsidRPr="00C6473F" w:rsidRDefault="00C75AC7" w:rsidP="00C75AC7">
      <w:pPr>
        <w:rPr>
          <w:rFonts w:ascii="StobiSerif Regular" w:hAnsi="StobiSerif Regular"/>
          <w:b/>
          <w:color w:val="0070C0"/>
        </w:rPr>
      </w:pPr>
    </w:p>
    <w:p w:rsidR="00C75AC7" w:rsidRPr="00C6473F" w:rsidRDefault="00C75AC7" w:rsidP="004F4BAD">
      <w:pPr>
        <w:pStyle w:val="ListParagraph1"/>
        <w:numPr>
          <w:ilvl w:val="0"/>
          <w:numId w:val="8"/>
        </w:numPr>
        <w:spacing w:after="0" w:line="240" w:lineRule="auto"/>
        <w:jc w:val="both"/>
        <w:rPr>
          <w:rFonts w:ascii="StobiSerif Regular" w:hAnsi="StobiSerif Regular"/>
          <w:b/>
          <w:color w:val="0070C0"/>
          <w:lang w:val="mk-MK"/>
        </w:rPr>
      </w:pPr>
      <w:r w:rsidRPr="00C6473F">
        <w:rPr>
          <w:rFonts w:ascii="StobiSerif Regular" w:hAnsi="StobiSerif Regular"/>
          <w:b/>
          <w:color w:val="0070C0"/>
          <w:lang w:val="mk-MK"/>
        </w:rPr>
        <w:t xml:space="preserve">АКТИВАЦИЈА НА НЕВРАБОТЕНИ РОМИ </w:t>
      </w:r>
      <w:r>
        <w:rPr>
          <w:rFonts w:ascii="StobiSerif Regular" w:hAnsi="StobiSerif Regular"/>
          <w:b/>
          <w:color w:val="0070C0"/>
          <w:lang w:val="mk-MK"/>
        </w:rPr>
        <w:t>И ДРУГИ ЛИЦА ВО РИЗИК ОД СОЦИЈАЛНО ИСКЛУЧУВАЊЕ</w:t>
      </w:r>
    </w:p>
    <w:p w:rsidR="00C75AC7" w:rsidRDefault="00C75AC7" w:rsidP="00C75AC7">
      <w:pPr>
        <w:spacing w:after="0" w:line="240" w:lineRule="auto"/>
        <w:jc w:val="both"/>
        <w:rPr>
          <w:rFonts w:ascii="StobiSerif Regular" w:hAnsi="StobiSerif Regular"/>
        </w:rPr>
      </w:pPr>
    </w:p>
    <w:p w:rsidR="00C75AC7" w:rsidRPr="002C6314" w:rsidRDefault="00C75AC7" w:rsidP="00C75AC7">
      <w:pPr>
        <w:spacing w:after="0" w:line="240" w:lineRule="auto"/>
        <w:jc w:val="both"/>
        <w:rPr>
          <w:rFonts w:ascii="StobiSerif Regular" w:hAnsi="StobiSerif Regular"/>
        </w:rPr>
      </w:pPr>
      <w:r w:rsidRPr="002C6314">
        <w:rPr>
          <w:rFonts w:ascii="StobiSerif Regular" w:hAnsi="StobiSerif Regular"/>
        </w:rPr>
        <w:t xml:space="preserve">Услугата ќе биде насочена кон сите невработени Роми и други лица во ризик од социјално исклучување. Невработените лица ќе имаат пристап до тимот на ментори, кои ќе бидат ангажирани во локалните заедници. Нивната улога ќе биде да ги мотивираат и редовно да ги информираат за можностите за вработувања или за подобрување на професионалните капацитети. Преку индивидуален пристап за идентификување на знаењата, квалификациите и вештините со кои располагаат лицата, ќе се пристапи на упатување кон соодветните програми од Оперативниот план за активни програми и мерки за вработување и услуги на пазарот на трудот. </w:t>
      </w:r>
    </w:p>
    <w:p w:rsidR="00C75AC7" w:rsidRPr="002C6314" w:rsidRDefault="00C75AC7" w:rsidP="00C75AC7">
      <w:pPr>
        <w:spacing w:after="0" w:line="240" w:lineRule="auto"/>
        <w:jc w:val="both"/>
        <w:rPr>
          <w:rFonts w:ascii="StobiSerif Regular" w:hAnsi="StobiSerif Regular"/>
        </w:rPr>
      </w:pPr>
    </w:p>
    <w:p w:rsidR="00C75AC7" w:rsidRPr="002C6314" w:rsidRDefault="00C75AC7" w:rsidP="00C75AC7">
      <w:pPr>
        <w:spacing w:line="240" w:lineRule="auto"/>
        <w:jc w:val="both"/>
        <w:rPr>
          <w:rFonts w:ascii="StobiSerif Regular" w:hAnsi="StobiSerif Regular"/>
        </w:rPr>
      </w:pPr>
      <w:r w:rsidRPr="002C6314">
        <w:rPr>
          <w:rFonts w:ascii="StobiSerif Regular" w:hAnsi="StobiSerif Regular"/>
        </w:rPr>
        <w:t xml:space="preserve">Дополнително, вклучувањето на пазар на труд на Роми и други лица под ризик од социјално исклучување, ќе биде поддржано преку програми базирани на меѓународни искуства (Acceder програмата). Услугата ќе биде обезбедена во </w:t>
      </w:r>
      <w:r w:rsidRPr="002C6314">
        <w:rPr>
          <w:rFonts w:ascii="StobiSerif Regular" w:hAnsi="StobiSerif Regular"/>
        </w:rPr>
        <w:lastRenderedPageBreak/>
        <w:t>рамките на проектот на УНДП, МТСП и АВРСМ- Креирање можности за работа за сите, поддржан од Швајцарската агенција за развој и за соработка (СДЦ).</w:t>
      </w:r>
    </w:p>
    <w:p w:rsidR="00C75AC7" w:rsidRPr="002C6314" w:rsidRDefault="00C75AC7" w:rsidP="00C75AC7">
      <w:pPr>
        <w:spacing w:line="240" w:lineRule="auto"/>
        <w:jc w:val="both"/>
        <w:rPr>
          <w:rFonts w:ascii="StobiSerif Regular" w:hAnsi="StobiSerif Regular"/>
        </w:rPr>
      </w:pPr>
      <w:r w:rsidRPr="002C6314">
        <w:rPr>
          <w:rFonts w:ascii="StobiSerif Regular" w:hAnsi="StobiSerif Regular"/>
        </w:rPr>
        <w:t>Моделот ќе се реализира преку воспоставување на пилот-центри за поддршка при вработување на Ромите и другите лица во ризик од социјално исклучување, во партнерство со избрани граѓански организации во пилот општини со значително ромско присуство и добро развиена бизнис средина. Целта е преку индивидуалните планови за вработување и тесната соработка со локалниот бизнис сектор, како и актуелната побарувачка на работна сила, да се овозможи вработување и социјално вклучување на невработените лица.</w:t>
      </w:r>
    </w:p>
    <w:p w:rsidR="00C75AC7" w:rsidRPr="002C6314" w:rsidRDefault="00C75AC7" w:rsidP="00C75AC7">
      <w:pPr>
        <w:spacing w:after="0" w:line="240" w:lineRule="auto"/>
        <w:textAlignment w:val="baseline"/>
        <w:rPr>
          <w:rFonts w:ascii="StobiSerif Regular" w:hAnsi="StobiSerif Regular"/>
        </w:rPr>
      </w:pPr>
      <w:r w:rsidRPr="002C6314">
        <w:rPr>
          <w:rFonts w:ascii="StobiSerif Regular" w:hAnsi="StobiSerif Regular"/>
        </w:rPr>
        <w:t>Индивидуалниот план за вработување се состои од шест клучни фази:</w:t>
      </w:r>
    </w:p>
    <w:p w:rsidR="00C75AC7" w:rsidRPr="002C6314" w:rsidRDefault="00C75AC7" w:rsidP="004F4BAD">
      <w:pPr>
        <w:numPr>
          <w:ilvl w:val="0"/>
          <w:numId w:val="32"/>
        </w:numPr>
        <w:spacing w:after="0" w:line="240" w:lineRule="auto"/>
        <w:ind w:left="357" w:hanging="357"/>
        <w:contextualSpacing/>
        <w:jc w:val="both"/>
        <w:rPr>
          <w:rFonts w:ascii="StobiSerif Regular" w:hAnsi="StobiSerif Regular"/>
        </w:rPr>
      </w:pPr>
      <w:r w:rsidRPr="002C6314">
        <w:rPr>
          <w:rFonts w:ascii="StobiSerif Regular" w:hAnsi="StobiSerif Regular"/>
        </w:rPr>
        <w:t>Првична проценка на вработливоста</w:t>
      </w:r>
    </w:p>
    <w:p w:rsidR="00C75AC7" w:rsidRPr="002C6314" w:rsidRDefault="00C75AC7" w:rsidP="004F4BAD">
      <w:pPr>
        <w:numPr>
          <w:ilvl w:val="0"/>
          <w:numId w:val="32"/>
        </w:numPr>
        <w:spacing w:after="0" w:line="240" w:lineRule="auto"/>
        <w:ind w:left="357" w:hanging="357"/>
        <w:contextualSpacing/>
        <w:jc w:val="both"/>
        <w:rPr>
          <w:rFonts w:ascii="StobiSerif Regular" w:hAnsi="StobiSerif Regular"/>
        </w:rPr>
      </w:pPr>
      <w:r w:rsidRPr="002C6314">
        <w:rPr>
          <w:rFonts w:ascii="StobiSerif Regular" w:hAnsi="StobiSerif Regular"/>
        </w:rPr>
        <w:t>Подготовка на индивидуален план за вработување според Acceder методологијата</w:t>
      </w:r>
    </w:p>
    <w:p w:rsidR="00C75AC7" w:rsidRPr="002C6314" w:rsidRDefault="00C75AC7" w:rsidP="004F4BAD">
      <w:pPr>
        <w:numPr>
          <w:ilvl w:val="0"/>
          <w:numId w:val="32"/>
        </w:numPr>
        <w:spacing w:after="0" w:line="240" w:lineRule="auto"/>
        <w:ind w:left="357" w:hanging="357"/>
        <w:contextualSpacing/>
        <w:jc w:val="both"/>
        <w:rPr>
          <w:rFonts w:ascii="StobiSerif Regular" w:hAnsi="StobiSerif Regular"/>
        </w:rPr>
      </w:pPr>
      <w:r w:rsidRPr="002C6314">
        <w:rPr>
          <w:rFonts w:ascii="StobiSerif Regular" w:hAnsi="StobiSerif Regular"/>
        </w:rPr>
        <w:t>Оспособување на кандидатите за самостојно идентификување и аплицирање за отворени работни позиции</w:t>
      </w:r>
    </w:p>
    <w:p w:rsidR="00C75AC7" w:rsidRPr="002C6314" w:rsidRDefault="00C75AC7" w:rsidP="004F4BAD">
      <w:pPr>
        <w:numPr>
          <w:ilvl w:val="0"/>
          <w:numId w:val="32"/>
        </w:numPr>
        <w:spacing w:after="0" w:line="240" w:lineRule="auto"/>
        <w:ind w:left="357" w:hanging="357"/>
        <w:contextualSpacing/>
        <w:jc w:val="both"/>
        <w:rPr>
          <w:rFonts w:ascii="StobiSerif Regular" w:hAnsi="StobiSerif Regular"/>
        </w:rPr>
      </w:pPr>
      <w:r w:rsidRPr="002C6314">
        <w:rPr>
          <w:rFonts w:ascii="StobiSerif Regular" w:hAnsi="StobiSerif Regular"/>
        </w:rPr>
        <w:t>Поддршка во идентификување и пристап кон обуки за стекнување на меки и професионални вештини, способности и навики</w:t>
      </w:r>
    </w:p>
    <w:p w:rsidR="00C75AC7" w:rsidRPr="002C6314" w:rsidRDefault="00C75AC7" w:rsidP="004F4BAD">
      <w:pPr>
        <w:numPr>
          <w:ilvl w:val="0"/>
          <w:numId w:val="32"/>
        </w:numPr>
        <w:spacing w:after="0" w:line="240" w:lineRule="auto"/>
        <w:ind w:left="357" w:hanging="357"/>
        <w:contextualSpacing/>
        <w:jc w:val="both"/>
        <w:rPr>
          <w:rFonts w:ascii="StobiSerif Regular" w:hAnsi="StobiSerif Regular"/>
        </w:rPr>
      </w:pPr>
      <w:r w:rsidRPr="002C6314">
        <w:rPr>
          <w:rFonts w:ascii="StobiSerif Regular" w:hAnsi="StobiSerif Regular"/>
        </w:rPr>
        <w:t>Вработување на кандидатите по пат на интермедијација или преку нивна самостојна активност и следење на вработувањето</w:t>
      </w:r>
    </w:p>
    <w:p w:rsidR="00C75AC7" w:rsidRPr="002C6314" w:rsidRDefault="00C75AC7" w:rsidP="00C75AC7">
      <w:pPr>
        <w:spacing w:after="0" w:line="240" w:lineRule="auto"/>
        <w:jc w:val="both"/>
        <w:rPr>
          <w:rFonts w:ascii="StobiSerif Regular" w:hAnsi="StobiSerif Regular"/>
        </w:rPr>
      </w:pPr>
    </w:p>
    <w:p w:rsidR="00C75AC7" w:rsidRPr="0011766F" w:rsidRDefault="00C75AC7" w:rsidP="00C75AC7">
      <w:pPr>
        <w:spacing w:after="0" w:line="240" w:lineRule="auto"/>
        <w:jc w:val="both"/>
        <w:rPr>
          <w:rFonts w:ascii="StobiSerif Regular" w:hAnsi="StobiSerif Regular"/>
          <w:color w:val="FF0000"/>
        </w:rPr>
      </w:pPr>
    </w:p>
    <w:p w:rsidR="00C75AC7" w:rsidRPr="0011766F" w:rsidRDefault="00C75AC7" w:rsidP="00C75AC7">
      <w:pPr>
        <w:rPr>
          <w:rFonts w:ascii="StobiSerif Regular" w:hAnsi="StobiSerif Regular"/>
          <w:color w:val="FF0000"/>
        </w:rPr>
      </w:pPr>
    </w:p>
    <w:p w:rsidR="00C75AC7" w:rsidRPr="00C6473F" w:rsidRDefault="00C75AC7" w:rsidP="004F4BAD">
      <w:pPr>
        <w:pStyle w:val="ListParagraph2"/>
        <w:numPr>
          <w:ilvl w:val="0"/>
          <w:numId w:val="8"/>
        </w:numPr>
        <w:spacing w:after="0" w:line="240" w:lineRule="auto"/>
        <w:jc w:val="both"/>
        <w:rPr>
          <w:rFonts w:ascii="StobiSerif Regular" w:hAnsi="StobiSerif Regular"/>
          <w:b/>
          <w:color w:val="0070C0"/>
          <w:lang w:val="mk-MK"/>
        </w:rPr>
      </w:pPr>
      <w:r w:rsidRPr="00C6473F">
        <w:rPr>
          <w:rFonts w:ascii="StobiSerif Regular" w:hAnsi="StobiSerif Regular"/>
          <w:b/>
          <w:color w:val="0070C0"/>
          <w:lang w:val="mk-MK"/>
        </w:rPr>
        <w:t xml:space="preserve">ПОСРЕДУВАЊЕ ПРИ ВРАБОТУВАЊЕ </w:t>
      </w:r>
    </w:p>
    <w:p w:rsidR="00C75AC7" w:rsidRPr="00C6473F" w:rsidRDefault="009C3DF7" w:rsidP="00C75AC7">
      <w:pPr>
        <w:spacing w:after="0" w:line="240" w:lineRule="auto"/>
        <w:ind w:left="360"/>
        <w:jc w:val="both"/>
        <w:rPr>
          <w:rFonts w:ascii="StobiSerif Regular" w:hAnsi="StobiSerif Regular"/>
          <w:color w:val="0070C0"/>
        </w:rPr>
      </w:pPr>
      <w:r w:rsidRPr="009C3DF7">
        <w:rPr>
          <w:noProof/>
          <w:lang w:val="en-US"/>
        </w:rPr>
        <w:pict>
          <v:line id="Straight Connector 43" o:spid="_x0000_s1046" style="position:absolute;left:0;text-align:left;z-index:251663360;visibility:visible;mso-wrap-distance-top:-6e-5mm;mso-wrap-distance-bottom:-6e-5mm" from="35.7pt,1.45pt" to="10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" strokecolor="#8064a2" strokeweight="1.5pt">
            <v:shadow on="t" color="black" opacity="22936f" origin=",.5" offset="0,.63889mm"/>
            <o:lock v:ext="edit" shapetype="f"/>
          </v:line>
        </w:pict>
      </w:r>
    </w:p>
    <w:p w:rsidR="00C75AC7" w:rsidRPr="00242E43" w:rsidRDefault="00C75AC7" w:rsidP="00C75AC7">
      <w:pPr>
        <w:spacing w:after="0" w:line="240" w:lineRule="auto"/>
        <w:jc w:val="both"/>
        <w:rPr>
          <w:rFonts w:ascii="StobiSerif Regular" w:hAnsi="StobiSerif Regular"/>
        </w:rPr>
      </w:pPr>
      <w:r w:rsidRPr="00242E43">
        <w:rPr>
          <w:rFonts w:ascii="StobiSerif Regular" w:hAnsi="StobiSerif Regular"/>
        </w:rPr>
        <w:t xml:space="preserve">Посредувањето се спроведува по добивањето на Барање за посредување при вработување од страна на работодавачот. Оваа услуга опфаќа советување и помош на работодавачите преку пребарување кандидати за слободни работни места од евиденцијата на невработени лица на </w:t>
      </w:r>
      <w:r w:rsidRPr="00C83971">
        <w:rPr>
          <w:rFonts w:ascii="StobiSerif Regular" w:hAnsi="StobiSerif Regular"/>
        </w:rPr>
        <w:t>АВР</w:t>
      </w:r>
      <w:r>
        <w:rPr>
          <w:rFonts w:ascii="StobiSerif Regular" w:hAnsi="StobiSerif Regular"/>
        </w:rPr>
        <w:t>С</w:t>
      </w:r>
      <w:r w:rsidRPr="00C83971">
        <w:rPr>
          <w:rFonts w:ascii="StobiSerif Regular" w:hAnsi="StobiSerif Regular"/>
        </w:rPr>
        <w:t>М</w:t>
      </w:r>
      <w:r w:rsidRPr="00242E43">
        <w:rPr>
          <w:rFonts w:ascii="StobiSerif Regular" w:hAnsi="StobiSerif Regular"/>
        </w:rPr>
        <w:t>, спроведување на пре</w:t>
      </w:r>
      <w:r>
        <w:rPr>
          <w:rFonts w:ascii="StobiSerif Regular" w:hAnsi="StobiSerif Regular"/>
        </w:rPr>
        <w:t>д</w:t>
      </w:r>
      <w:r w:rsidRPr="00242E43">
        <w:rPr>
          <w:rFonts w:ascii="StobiSerif Regular" w:hAnsi="StobiSerif Regular"/>
        </w:rPr>
        <w:t>селекција, упатување на невработените лица кај работодавачите на интервју за вработување и др.</w:t>
      </w:r>
    </w:p>
    <w:p w:rsidR="00C75AC7" w:rsidRPr="00C6473F" w:rsidRDefault="00C75AC7" w:rsidP="00C75AC7">
      <w:pPr>
        <w:rPr>
          <w:rFonts w:ascii="StobiSerif Regular" w:hAnsi="StobiSerif Regular"/>
          <w:b/>
          <w:color w:val="0070C0"/>
          <w:lang w:val="ru-RU"/>
        </w:rPr>
      </w:pPr>
    </w:p>
    <w:p w:rsidR="00C75AC7" w:rsidRPr="00C6473F" w:rsidRDefault="00C75AC7" w:rsidP="004F4BAD">
      <w:pPr>
        <w:pStyle w:val="ListParagraph2"/>
        <w:numPr>
          <w:ilvl w:val="0"/>
          <w:numId w:val="8"/>
        </w:numPr>
        <w:spacing w:after="0" w:line="240" w:lineRule="auto"/>
        <w:jc w:val="both"/>
        <w:rPr>
          <w:rFonts w:ascii="StobiSerif Regular" w:hAnsi="StobiSerif Regular"/>
          <w:b/>
          <w:color w:val="0070C0"/>
          <w:lang w:val="mk-MK"/>
        </w:rPr>
      </w:pPr>
      <w:r w:rsidRPr="00C6473F">
        <w:rPr>
          <w:rFonts w:ascii="StobiSerif Regular" w:hAnsi="StobiSerif Regular"/>
          <w:b/>
          <w:color w:val="0070C0"/>
          <w:lang w:val="mk-MK"/>
        </w:rPr>
        <w:t xml:space="preserve">УСЛУГИ </w:t>
      </w:r>
      <w:r>
        <w:rPr>
          <w:rFonts w:ascii="StobiSerif Regular" w:hAnsi="StobiSerif Regular"/>
          <w:b/>
          <w:color w:val="0070C0"/>
          <w:lang w:val="mk-MK"/>
        </w:rPr>
        <w:t>ЗА РАБОТОДАВАЧИ</w:t>
      </w:r>
    </w:p>
    <w:p w:rsidR="00C75AC7" w:rsidRPr="00C6473F" w:rsidRDefault="009C3DF7" w:rsidP="00C75AC7">
      <w:pPr>
        <w:spacing w:after="0" w:line="240" w:lineRule="auto"/>
        <w:ind w:left="360"/>
        <w:jc w:val="both"/>
        <w:rPr>
          <w:rFonts w:ascii="StobiSerif Regular" w:hAnsi="StobiSerif Regular"/>
          <w:color w:val="0070C0"/>
        </w:rPr>
      </w:pPr>
      <w:r w:rsidRPr="009C3DF7">
        <w:rPr>
          <w:noProof/>
          <w:lang w:val="en-US"/>
        </w:rPr>
        <w:pict>
          <v:line id="Straight Connector 44" o:spid="_x0000_s1045" style="position:absolute;left:0;text-align:left;z-index:251664384;visibility:visible;mso-wrap-distance-top:-6e-5mm;mso-wrap-distance-bottom:-6e-5mm" from="36.25pt,2.9pt" to="102.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" strokecolor="#8064a2" strokeweight="1.5pt">
            <v:shadow on="t" color="black" opacity="22936f" origin=",.5" offset="0,.63889mm"/>
            <o:lock v:ext="edit" shapetype="f"/>
          </v:line>
        </w:pict>
      </w:r>
    </w:p>
    <w:p w:rsidR="00C75AC7" w:rsidRPr="00242E43" w:rsidRDefault="00C75AC7" w:rsidP="00C75AC7">
      <w:pPr>
        <w:spacing w:after="0" w:line="240" w:lineRule="auto"/>
        <w:jc w:val="both"/>
        <w:rPr>
          <w:rFonts w:ascii="StobiSerif Regular" w:hAnsi="StobiSerif Regular"/>
        </w:rPr>
      </w:pPr>
      <w:r w:rsidRPr="00242E43">
        <w:rPr>
          <w:rFonts w:ascii="StobiSerif Regular" w:hAnsi="StobiSerif Regular"/>
        </w:rPr>
        <w:t>Услугите за работодавач</w:t>
      </w:r>
      <w:r>
        <w:rPr>
          <w:rFonts w:ascii="StobiSerif Regular" w:hAnsi="StobiSerif Regular"/>
        </w:rPr>
        <w:t>ите</w:t>
      </w:r>
      <w:r w:rsidRPr="00242E43">
        <w:rPr>
          <w:rFonts w:ascii="StobiSerif Regular" w:hAnsi="StobiSerif Regular"/>
        </w:rPr>
        <w:t xml:space="preserve"> опфаќаат: информирање, советување и обезбедување можности за користење на услугите и активните програми и мерки за вработување и други можности за вработување на невработени лица </w:t>
      </w:r>
      <w:r>
        <w:rPr>
          <w:rFonts w:ascii="StobiSerif Regular" w:hAnsi="StobiSerif Regular"/>
        </w:rPr>
        <w:t>што</w:t>
      </w:r>
      <w:r w:rsidRPr="00242E43">
        <w:rPr>
          <w:rFonts w:ascii="StobiSerif Regular" w:hAnsi="StobiSerif Regular"/>
        </w:rPr>
        <w:t xml:space="preserve"> се достапни преку </w:t>
      </w:r>
      <w:r w:rsidRPr="00C83971">
        <w:rPr>
          <w:rFonts w:ascii="StobiSerif Regular" w:hAnsi="StobiSerif Regular"/>
        </w:rPr>
        <w:t>АВР</w:t>
      </w:r>
      <w:r>
        <w:rPr>
          <w:rFonts w:ascii="StobiSerif Regular" w:hAnsi="StobiSerif Regular"/>
        </w:rPr>
        <w:t>С</w:t>
      </w:r>
      <w:r w:rsidRPr="00C83971">
        <w:rPr>
          <w:rFonts w:ascii="StobiSerif Regular" w:hAnsi="StobiSerif Regular"/>
        </w:rPr>
        <w:t>М</w:t>
      </w:r>
      <w:r w:rsidRPr="00242E43">
        <w:rPr>
          <w:rFonts w:ascii="StobiSerif Regular" w:hAnsi="StobiSerif Regular"/>
        </w:rPr>
        <w:t xml:space="preserve">, едукација за користење на онлајн услугите на </w:t>
      </w:r>
      <w:r w:rsidRPr="00C83971">
        <w:rPr>
          <w:rFonts w:ascii="StobiSerif Regular" w:hAnsi="StobiSerif Regular"/>
        </w:rPr>
        <w:t>АВР</w:t>
      </w:r>
      <w:r>
        <w:rPr>
          <w:rFonts w:ascii="StobiSerif Regular" w:hAnsi="StobiSerif Regular"/>
        </w:rPr>
        <w:t>С</w:t>
      </w:r>
      <w:r w:rsidRPr="00C83971">
        <w:rPr>
          <w:rFonts w:ascii="StobiSerif Regular" w:hAnsi="StobiSerif Regular"/>
        </w:rPr>
        <w:t>М</w:t>
      </w:r>
      <w:r w:rsidRPr="00242E43">
        <w:rPr>
          <w:rFonts w:ascii="StobiSerif Regular" w:hAnsi="StobiSerif Regular"/>
        </w:rPr>
        <w:t>, информации и совети од областа на трудовото законодавство, учество во заеднички настани  како што се форумите за работодавачи и др.</w:t>
      </w:r>
    </w:p>
    <w:p w:rsidR="00C75AC7" w:rsidRDefault="00C75AC7" w:rsidP="00C75AC7">
      <w:pPr>
        <w:jc w:val="both"/>
        <w:rPr>
          <w:rFonts w:ascii="StobiSerif Regular" w:hAnsi="StobiSerif Regular"/>
          <w:b/>
          <w:color w:val="0070C0"/>
          <w:lang w:val="ru-RU"/>
        </w:rPr>
      </w:pPr>
    </w:p>
    <w:p w:rsidR="00C75AC7" w:rsidRPr="002442C6" w:rsidRDefault="00C75AC7" w:rsidP="004F4BAD">
      <w:pPr>
        <w:numPr>
          <w:ilvl w:val="0"/>
          <w:numId w:val="8"/>
        </w:numPr>
        <w:spacing w:after="0" w:line="240" w:lineRule="auto"/>
        <w:jc w:val="both"/>
        <w:rPr>
          <w:rFonts w:ascii="StobiSerif Regular" w:hAnsi="StobiSerif Regular"/>
          <w:b/>
          <w:color w:val="0070C0"/>
        </w:rPr>
      </w:pPr>
      <w:r w:rsidRPr="002442C6">
        <w:rPr>
          <w:rFonts w:ascii="StobiSerif Regular" w:hAnsi="StobiSerif Regular"/>
          <w:b/>
          <w:color w:val="0070C0"/>
        </w:rPr>
        <w:t xml:space="preserve">АНКЕТА ЗА ПОТРЕБА ОД ВЕШТИНИ НА ПАЗАРОТ НА ТРУДОТ </w:t>
      </w:r>
    </w:p>
    <w:p w:rsidR="00C75AC7" w:rsidRPr="0064568F" w:rsidRDefault="009C3DF7" w:rsidP="00C75AC7">
      <w:pPr>
        <w:spacing w:after="0" w:line="240" w:lineRule="auto"/>
        <w:ind w:left="360"/>
        <w:jc w:val="both"/>
        <w:rPr>
          <w:rFonts w:ascii="StobiSerif Regular" w:hAnsi="StobiSerif Regular"/>
          <w:color w:val="0070C0"/>
          <w:lang w:val="ru-RU"/>
        </w:rPr>
      </w:pPr>
      <w:r w:rsidRPr="009C3DF7">
        <w:rPr>
          <w:noProof/>
          <w:lang w:val="en-US"/>
        </w:rPr>
        <w:pict>
          <v:line id="Straight Connector 20" o:spid="_x0000_s1044" style="position:absolute;left:0;text-align:left;z-index:251658240;visibility:visible;mso-wrap-distance-top:-3e-5mm;mso-wrap-distance-bottom:-3e-5mm" from="36.25pt,2.9pt" to="102.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" strokecolor="#8064a2" strokeweight="1.5pt">
            <v:shadow on="t" color="black" opacity="22936f" origin=",.5" offset="0,.63889mm"/>
          </v:line>
        </w:pict>
      </w:r>
    </w:p>
    <w:p w:rsidR="00C75AC7" w:rsidRDefault="00C75AC7" w:rsidP="00C75AC7">
      <w:pPr>
        <w:jc w:val="both"/>
        <w:rPr>
          <w:rFonts w:ascii="StobiSerif Regular" w:hAnsi="StobiSerif Regular"/>
        </w:rPr>
      </w:pPr>
      <w:r w:rsidRPr="002442C6">
        <w:rPr>
          <w:rFonts w:ascii="StobiSerif Regular" w:hAnsi="StobiSerif Regular"/>
        </w:rPr>
        <w:lastRenderedPageBreak/>
        <w:t>Преку анкетирање на работодавачите од приватниот сектор</w:t>
      </w:r>
      <w:r>
        <w:rPr>
          <w:rFonts w:ascii="StobiSerif Regular" w:hAnsi="StobiSerif Regular"/>
        </w:rPr>
        <w:t>,</w:t>
      </w:r>
      <w:r w:rsidRPr="002442C6">
        <w:rPr>
          <w:rFonts w:ascii="StobiSerif Regular" w:hAnsi="StobiSerif Regular"/>
        </w:rPr>
        <w:t xml:space="preserve"> ќе се обезбедат информации за нивните потреби од нови вработувања во период од 6 до 12 месеци. Преку однапред подготвен прашалник, ќе се утврдат потребите од занимања на планираните нови вработувања и вештини со кои треба да располагаат невработените лица за планираните нови вработувања кај работодавачите</w:t>
      </w:r>
      <w:r w:rsidRPr="0064568F">
        <w:rPr>
          <w:rFonts w:ascii="StobiSerif Regular" w:hAnsi="StobiSerif Regular"/>
          <w:lang w:val="ru-RU"/>
        </w:rPr>
        <w:t>.</w:t>
      </w:r>
      <w:r>
        <w:rPr>
          <w:rFonts w:ascii="StobiSerif Regular" w:hAnsi="StobiSerif Regular"/>
        </w:rPr>
        <w:t xml:space="preserve"> За реализација на анкетата ќе се ангажираат 20 невработени лица од страна на </w:t>
      </w:r>
      <w:r w:rsidRPr="00C83971">
        <w:rPr>
          <w:rFonts w:ascii="StobiSerif Regular" w:hAnsi="StobiSerif Regular"/>
        </w:rPr>
        <w:t>АВР</w:t>
      </w:r>
      <w:r>
        <w:rPr>
          <w:rFonts w:ascii="StobiSerif Regular" w:hAnsi="StobiSerif Regular"/>
        </w:rPr>
        <w:t>С</w:t>
      </w:r>
      <w:r w:rsidRPr="00C83971">
        <w:rPr>
          <w:rFonts w:ascii="StobiSerif Regular" w:hAnsi="StobiSerif Regular"/>
        </w:rPr>
        <w:t>М</w:t>
      </w:r>
      <w:r>
        <w:rPr>
          <w:rFonts w:ascii="StobiSerif Regular" w:hAnsi="StobiSerif Regular"/>
        </w:rPr>
        <w:t xml:space="preserve"> во период од 1 месец со надоместок од 9.000  денари. </w:t>
      </w:r>
    </w:p>
    <w:p w:rsidR="00C75AC7" w:rsidRDefault="00C75AC7" w:rsidP="00C75AC7">
      <w:pPr>
        <w:jc w:val="both"/>
        <w:rPr>
          <w:rFonts w:ascii="StobiSerif Regular" w:hAnsi="StobiSerif Regular"/>
        </w:rPr>
      </w:pPr>
    </w:p>
    <w:p w:rsidR="00C75AC7" w:rsidRPr="0036713E" w:rsidRDefault="00C75AC7" w:rsidP="004F4BAD">
      <w:pPr>
        <w:numPr>
          <w:ilvl w:val="0"/>
          <w:numId w:val="8"/>
        </w:numPr>
        <w:spacing w:after="0" w:line="240" w:lineRule="auto"/>
        <w:jc w:val="both"/>
        <w:rPr>
          <w:rFonts w:ascii="StobiSerif Regular" w:hAnsi="StobiSerif Regular"/>
          <w:b/>
          <w:color w:val="0070C0"/>
        </w:rPr>
      </w:pPr>
      <w:r w:rsidRPr="0036713E">
        <w:rPr>
          <w:rFonts w:ascii="StobiSerif Regular" w:hAnsi="StobiSerif Regular"/>
          <w:b/>
          <w:color w:val="0070C0"/>
        </w:rPr>
        <w:t>СИМ-СОВЕТУВАЊЕ И МОТИВАЦИЈА ЗА КОРИСНИЦИ НА ГАРАНТИРАНА МИНИМАЛНА ПОМОШ</w:t>
      </w:r>
    </w:p>
    <w:p w:rsidR="00C75AC7" w:rsidRPr="0036713E" w:rsidRDefault="009C3DF7" w:rsidP="00C75AC7">
      <w:pPr>
        <w:spacing w:after="0" w:line="240" w:lineRule="auto"/>
        <w:ind w:left="720"/>
        <w:jc w:val="both"/>
        <w:rPr>
          <w:rFonts w:ascii="StobiSerif Regular" w:hAnsi="StobiSerif Regular"/>
          <w:b/>
          <w:color w:val="0070C0"/>
        </w:rPr>
      </w:pPr>
      <w:r>
        <w:rPr>
          <w:rFonts w:ascii="StobiSerif Regular" w:hAnsi="StobiSerif Regular"/>
          <w:b/>
          <w:noProof/>
          <w:color w:val="0070C0"/>
          <w:lang w:val="en-US"/>
        </w:rPr>
        <w:pict>
          <v:line id="Line 63" o:spid="_x0000_s1043" style="position:absolute;left:0;text-align:left;z-index:251665408;visibility:visible;mso-wrap-distance-top:-6e-5mm;mso-wrap-distance-bottom:-6e-5mm" from="35.65pt,4.95pt" to="102.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" strokecolor="#8064a2" strokeweight="1.5pt">
            <v:shadow on="t" color="black" opacity="22936f" origin=",.5" offset="0,.63889mm"/>
            <o:lock v:ext="edit" shapetype="f"/>
          </v:line>
        </w:pict>
      </w:r>
    </w:p>
    <w:p w:rsidR="00C75AC7" w:rsidRDefault="00C75AC7" w:rsidP="00C75AC7">
      <w:pPr>
        <w:jc w:val="both"/>
        <w:rPr>
          <w:rFonts w:ascii="StobiSerif Regular" w:hAnsi="StobiSerif Regular"/>
        </w:rPr>
      </w:pPr>
      <w:r w:rsidRPr="0036713E">
        <w:rPr>
          <w:rFonts w:ascii="StobiSerif Regular" w:hAnsi="StobiSerif Regular"/>
        </w:rPr>
        <w:t xml:space="preserve">Корисниците на гарантирана минимална помош ќе имаат право на услугата Советување и мотивација (СИМ) која се состои </w:t>
      </w:r>
      <w:r w:rsidRPr="00F53DC8">
        <w:rPr>
          <w:rFonts w:ascii="StobiSerif Regular" w:hAnsi="StobiSerif Regular"/>
        </w:rPr>
        <w:t xml:space="preserve">од </w:t>
      </w:r>
      <w:r w:rsidRPr="0036713E">
        <w:rPr>
          <w:rFonts w:ascii="StobiSerif Regular" w:hAnsi="StobiSerif Regular"/>
        </w:rPr>
        <w:t>интензивна психо-социјална поддршка на корисниците пред да се вклучат во активна мерка за вработување, како и менторска поддршка која е најинтензивна во периодот кога корисникот се вклучува во обука или друга активна мерка за вработување, а со намален интензитет откако корисникот ќе се вработи и интегрира на пазарот на труд.СИМ услугата е комплементарна на програмите и услугите за вработување, и овозможува советување, поддршка  и мотивација, но и следење на корисникот на гарантирана минимална помош низ  процесот на активација.</w:t>
      </w:r>
    </w:p>
    <w:p w:rsidR="00C75AC7" w:rsidRDefault="00C75AC7" w:rsidP="00C75AC7">
      <w:pPr>
        <w:jc w:val="both"/>
        <w:rPr>
          <w:rFonts w:ascii="StobiSerif Regular" w:hAnsi="StobiSerif Regular"/>
        </w:rPr>
        <w:sectPr w:rsidR="00C75AC7" w:rsidSect="003A35BB">
          <w:headerReference w:type="default" r:id="rId12"/>
          <w:pgSz w:w="11907" w:h="16839" w:code="9"/>
          <w:pgMar w:top="1440" w:right="1440" w:bottom="1440" w:left="1440" w:header="720" w:footer="720" w:gutter="0"/>
          <w:cols w:space="720"/>
          <w:titlePg/>
          <w:docGrid w:linePitch="360"/>
        </w:sectPr>
      </w:pPr>
    </w:p>
    <w:p w:rsidR="00C75AC7" w:rsidRDefault="00C75AC7" w:rsidP="00C75AC7">
      <w:pPr>
        <w:jc w:val="both"/>
        <w:rPr>
          <w:rFonts w:ascii="StobiSerif Regular" w:hAnsi="StobiSerif Regular"/>
        </w:rPr>
      </w:pPr>
    </w:p>
    <w:p w:rsidR="00C75AC7" w:rsidRDefault="00C75AC7" w:rsidP="00C75AC7">
      <w:pPr>
        <w:jc w:val="both"/>
        <w:rPr>
          <w:rFonts w:ascii="StobiSerif Regular" w:hAnsi="StobiSerif Regular"/>
        </w:rPr>
      </w:pPr>
    </w:p>
    <w:p w:rsidR="00C75AC7" w:rsidRPr="00C6473F" w:rsidRDefault="00C75AC7" w:rsidP="00C75AC7">
      <w:pPr>
        <w:pStyle w:val="Heading1"/>
        <w:pageBreakBefore/>
        <w:spacing w:line="276" w:lineRule="auto"/>
        <w:rPr>
          <w:rFonts w:ascii="StobiSerif Regular" w:hAnsi="StobiSerif Regular" w:cs="Calibri"/>
          <w:color w:val="0070C0"/>
          <w:sz w:val="36"/>
          <w:szCs w:val="22"/>
          <w:lang w:eastAsia="en-US"/>
        </w:rPr>
      </w:pPr>
      <w:r w:rsidRPr="00C6473F">
        <w:rPr>
          <w:rFonts w:ascii="StobiSerif Regular" w:hAnsi="StobiSerif Regular" w:cs="Calibri"/>
          <w:color w:val="0070C0"/>
          <w:sz w:val="36"/>
          <w:szCs w:val="22"/>
          <w:lang w:eastAsia="en-US"/>
        </w:rPr>
        <w:lastRenderedPageBreak/>
        <w:t>ГАРАНЦИЈА ЗА МЛАДИ</w:t>
      </w:r>
    </w:p>
    <w:p w:rsidR="00C75AC7" w:rsidRPr="00C6473F" w:rsidRDefault="009C3DF7" w:rsidP="00C75AC7">
      <w:pPr>
        <w:tabs>
          <w:tab w:val="left" w:pos="2024"/>
        </w:tabs>
        <w:rPr>
          <w:rFonts w:ascii="StobiSerif Regular" w:hAnsi="StobiSerif Regular"/>
          <w:b/>
          <w:color w:val="0070C0"/>
        </w:rPr>
      </w:pPr>
      <w:r w:rsidRPr="009C3DF7">
        <w:rPr>
          <w:noProof/>
          <w:lang w:val="en-US"/>
        </w:rPr>
        <w:pict>
          <v:line id="Straight Connector 33" o:spid="_x0000_s1042" style="position:absolute;z-index:251666432;visibility:visible;mso-wrap-distance-top:-6e-5mm;mso-wrap-distance-bottom:-6e-5mm" from="-3.1pt,2.2pt" to="431.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" strokecolor="#365f91" strokeweight="4.5pt">
            <v:shadow on="t" color="black" opacity="22936f" origin=",.5" offset="0,.63889mm"/>
            <o:lock v:ext="edit" shapetype="f"/>
          </v:line>
        </w:pict>
      </w:r>
    </w:p>
    <w:p w:rsidR="00C75AC7" w:rsidRPr="00753E38" w:rsidRDefault="00C75AC7" w:rsidP="00C75AC7">
      <w:pPr>
        <w:autoSpaceDE w:val="0"/>
        <w:autoSpaceDN w:val="0"/>
        <w:adjustRightInd w:val="0"/>
        <w:ind w:right="-57" w:firstLine="567"/>
        <w:jc w:val="both"/>
        <w:rPr>
          <w:rFonts w:ascii="StobiSerif Regular" w:eastAsia="Arial Unicode MS" w:hAnsi="StobiSerif Regular" w:cs="StobiSerif Regular"/>
        </w:rPr>
      </w:pPr>
    </w:p>
    <w:p w:rsidR="00C75AC7" w:rsidRPr="00753E38" w:rsidRDefault="00C75AC7" w:rsidP="00C75AC7">
      <w:pPr>
        <w:autoSpaceDE w:val="0"/>
        <w:autoSpaceDN w:val="0"/>
        <w:adjustRightInd w:val="0"/>
        <w:ind w:right="-57" w:firstLine="567"/>
        <w:jc w:val="both"/>
        <w:rPr>
          <w:rFonts w:ascii="StobiSerif Regular" w:eastAsia="Arial Unicode MS" w:hAnsi="StobiSerif Regular" w:cs="StobiSerif Regular"/>
        </w:rPr>
      </w:pPr>
      <w:r w:rsidRPr="00753E38">
        <w:rPr>
          <w:rFonts w:ascii="StobiSerif Regular" w:eastAsia="Arial Unicode MS" w:hAnsi="StobiSerif Regular" w:cs="StobiSerif Regular"/>
        </w:rPr>
        <w:t xml:space="preserve">Со </w:t>
      </w:r>
      <w:r w:rsidRPr="00AB7211">
        <w:rPr>
          <w:rFonts w:ascii="StobiSerif Regular" w:eastAsia="Arial Unicode MS" w:hAnsi="StobiSerif Regular" w:cs="StobiSerif Regular"/>
          <w:b/>
        </w:rPr>
        <w:t>Гаранција за млади</w:t>
      </w:r>
      <w:r w:rsidRPr="00753E38">
        <w:rPr>
          <w:rFonts w:ascii="StobiSerif Regular" w:eastAsia="Arial Unicode MS" w:hAnsi="StobiSerif Regular" w:cs="StobiSerif Regular"/>
        </w:rPr>
        <w:t xml:space="preserve"> (ГМ) на младите лица (15-29 години) во период од четири месеци по евидентирање во евиденцијата за невработени лица им се понудува вработување, континуирано образование и обука, односно вклучување во некоја од активните програми и мерки за вработување.</w:t>
      </w:r>
    </w:p>
    <w:p w:rsidR="00C75AC7" w:rsidRPr="00753E38" w:rsidRDefault="00C75AC7" w:rsidP="00C75AC7">
      <w:pPr>
        <w:autoSpaceDE w:val="0"/>
        <w:autoSpaceDN w:val="0"/>
        <w:adjustRightInd w:val="0"/>
        <w:ind w:right="-57" w:firstLine="567"/>
        <w:jc w:val="both"/>
        <w:rPr>
          <w:rFonts w:ascii="StobiSerif Regular" w:hAnsi="StobiSerif Regular" w:cs="StobiSerif Regular"/>
        </w:rPr>
      </w:pPr>
      <w:r w:rsidRPr="00753E38">
        <w:rPr>
          <w:rFonts w:ascii="StobiSerif Regular" w:eastAsia="等? Light" w:hAnsi="StobiSerif Regular" w:cs="StobiSerif Regular"/>
        </w:rPr>
        <w:t xml:space="preserve">Во 2020 година имплементацијатана </w:t>
      </w:r>
      <w:r w:rsidR="00E85E69">
        <w:rPr>
          <w:rFonts w:ascii="StobiSerif Regular" w:eastAsia="等? Light" w:hAnsi="StobiSerif Regular" w:cs="StobiSerif Regular"/>
        </w:rPr>
        <w:t>Г</w:t>
      </w:r>
      <w:r w:rsidRPr="00753E38">
        <w:rPr>
          <w:rFonts w:ascii="StobiSerif Regular" w:eastAsia="等? Light" w:hAnsi="StobiSerif Regular" w:cs="StobiSerif Regular"/>
        </w:rPr>
        <w:t xml:space="preserve">аранцијата за млади ќе продолжи да се реализира на целата територија на Република </w:t>
      </w:r>
      <w:r w:rsidRPr="00753E38">
        <w:rPr>
          <w:rFonts w:ascii="StobiSerif Regular" w:hAnsi="StobiSerif Regular"/>
        </w:rPr>
        <w:t>Северна</w:t>
      </w:r>
      <w:r w:rsidRPr="00753E38">
        <w:rPr>
          <w:rFonts w:ascii="StobiSerif Regular" w:eastAsia="等? Light" w:hAnsi="StobiSerif Regular" w:cs="StobiSerif Regular"/>
        </w:rPr>
        <w:t xml:space="preserve">Македонија, со посебен акцент </w:t>
      </w:r>
      <w:r>
        <w:rPr>
          <w:rFonts w:ascii="StobiSerif Regular" w:eastAsia="等? Light" w:hAnsi="StobiSerif Regular" w:cs="StobiSerif Regular"/>
        </w:rPr>
        <w:t xml:space="preserve">на </w:t>
      </w:r>
      <w:r w:rsidRPr="00753E38">
        <w:rPr>
          <w:rFonts w:ascii="StobiSerif Regular" w:eastAsia="等? Light" w:hAnsi="StobiSerif Regular" w:cs="StobiSerif Regular"/>
        </w:rPr>
        <w:t xml:space="preserve">NEET-млади лица (лица кои се невработени, не се вклучени во образование или обука).  </w:t>
      </w:r>
      <w:r w:rsidRPr="00753E38">
        <w:rPr>
          <w:rFonts w:ascii="StobiSerif Regular" w:eastAsia="Arial Unicode MS" w:hAnsi="StobiSerif Regular" w:cs="StobiSerif Regular"/>
        </w:rPr>
        <w:t xml:space="preserve">Планираниот опфат на учесници во Гаранција за млади на целата територија на Република </w:t>
      </w:r>
      <w:r w:rsidRPr="00753E38">
        <w:rPr>
          <w:rFonts w:ascii="StobiSerif Regular" w:hAnsi="StobiSerif Regular"/>
        </w:rPr>
        <w:t>Северна</w:t>
      </w:r>
      <w:r w:rsidRPr="00753E38">
        <w:rPr>
          <w:rFonts w:ascii="StobiSerif Regular" w:eastAsia="Arial Unicode MS" w:hAnsi="StobiSerif Regular" w:cs="StobiSerif Regular"/>
        </w:rPr>
        <w:t>Македонија е околу</w:t>
      </w:r>
      <w:r w:rsidR="009D62A4">
        <w:rPr>
          <w:rFonts w:ascii="StobiSerif Regular" w:eastAsia="Arial Unicode MS" w:hAnsi="StobiSerif Regular" w:cs="StobiSerif Regular"/>
        </w:rPr>
        <w:t>1</w:t>
      </w:r>
      <w:r w:rsidR="00C13A6F">
        <w:rPr>
          <w:rFonts w:ascii="StobiSerif Regular" w:eastAsia="Arial Unicode MS" w:hAnsi="StobiSerif Regular" w:cs="StobiSerif Regular"/>
          <w:lang w:val="en-US"/>
        </w:rPr>
        <w:t>0</w:t>
      </w:r>
      <w:r w:rsidRPr="00753E38">
        <w:rPr>
          <w:rFonts w:ascii="StobiSerif Regular" w:eastAsia="Arial Unicode MS" w:hAnsi="StobiSerif Regular" w:cs="StobiSerif Regular"/>
        </w:rPr>
        <w:t xml:space="preserve">.000 млади лица. Програмата ќе се смета за успешна доколку најмалку 30% од вклучените лица во ГМ, успешно излезат од истата во период од 4 месеци, односно ќе бидат вработени, повторно </w:t>
      </w:r>
      <w:r w:rsidRPr="00753E38">
        <w:rPr>
          <w:rFonts w:ascii="StobiSerif Regular" w:hAnsi="StobiSerif Regular" w:cs="StobiSerif Regular"/>
        </w:rPr>
        <w:t>вклучени во образовниот процес или ќе бидат вклучени во активни програми и мерки за вработување</w:t>
      </w:r>
      <w:r w:rsidRPr="00753E38">
        <w:rPr>
          <w:rFonts w:ascii="StobiSerif Regular" w:eastAsia="Arial Unicode MS" w:hAnsi="StobiSerif Regular" w:cs="StobiSerif Regular"/>
        </w:rPr>
        <w:t>.</w:t>
      </w:r>
    </w:p>
    <w:p w:rsidR="00C75AC7" w:rsidRPr="00753E38" w:rsidRDefault="00C75AC7" w:rsidP="00C75AC7">
      <w:pPr>
        <w:autoSpaceDE w:val="0"/>
        <w:autoSpaceDN w:val="0"/>
        <w:adjustRightInd w:val="0"/>
        <w:ind w:right="-57" w:firstLine="567"/>
        <w:jc w:val="both"/>
        <w:rPr>
          <w:rFonts w:ascii="StobiSerif Regular" w:eastAsia="Arial Unicode MS" w:hAnsi="StobiSerif Regular" w:cs="StobiSerif Regular"/>
        </w:rPr>
      </w:pPr>
      <w:r w:rsidRPr="00753E38">
        <w:rPr>
          <w:rFonts w:ascii="StobiSerif Regular" w:eastAsia="Arial Unicode MS" w:hAnsi="StobiSerif Regular" w:cs="StobiSerif Regular"/>
        </w:rPr>
        <w:t>За таа цел, потребна е координирана и заедничка акција на повеќе владини институции, пред с</w:t>
      </w:r>
      <w:r>
        <w:rPr>
          <w:rFonts w:ascii="StobiSerif Regular" w:eastAsia="Arial Unicode MS" w:hAnsi="StobiSerif Regular" w:cs="StobiSerif Regular"/>
          <w:lang w:val="en-US"/>
        </w:rPr>
        <w:t xml:space="preserve">è </w:t>
      </w:r>
      <w:r>
        <w:rPr>
          <w:rFonts w:ascii="StobiSerif Regular" w:eastAsia="Arial Unicode MS" w:hAnsi="StobiSerif Regular" w:cs="StobiSerif Regular"/>
        </w:rPr>
        <w:t>на</w:t>
      </w:r>
      <w:r w:rsidRPr="00753E38">
        <w:rPr>
          <w:rFonts w:ascii="StobiSerif Regular" w:eastAsia="Arial Unicode MS" w:hAnsi="StobiSerif Regular" w:cs="StobiSerif Regular"/>
        </w:rPr>
        <w:t xml:space="preserve">МТСП, </w:t>
      </w:r>
      <w:r w:rsidRPr="00753E38">
        <w:rPr>
          <w:rFonts w:ascii="StobiSerif Regular" w:hAnsi="StobiSerif Regular"/>
        </w:rPr>
        <w:t>АВРСМ</w:t>
      </w:r>
      <w:r w:rsidRPr="00753E38">
        <w:rPr>
          <w:rFonts w:ascii="StobiSerif Regular" w:eastAsia="Arial Unicode MS" w:hAnsi="StobiSerif Regular" w:cs="StobiSerif Regular"/>
        </w:rPr>
        <w:t xml:space="preserve"> и МОН, социјални партнери и граѓански организации. Граѓанските организации ќе бидат вклучени </w:t>
      </w:r>
      <w:r>
        <w:rPr>
          <w:rFonts w:ascii="StobiSerif Regular" w:eastAsia="Arial Unicode MS" w:hAnsi="StobiSerif Regular" w:cs="StobiSerif Regular"/>
        </w:rPr>
        <w:t>во</w:t>
      </w:r>
      <w:r w:rsidRPr="00753E38">
        <w:rPr>
          <w:rFonts w:ascii="StobiSerif Regular" w:eastAsia="Arial Unicode MS" w:hAnsi="StobiSerif Regular" w:cs="StobiSerif Regular"/>
        </w:rPr>
        <w:t xml:space="preserve"> делот на теренските активности, односно  наоѓање на </w:t>
      </w:r>
      <w:r w:rsidRPr="00753E38">
        <w:rPr>
          <w:rFonts w:ascii="StobiSerif Regular" w:eastAsia="等? Light" w:hAnsi="StobiSerif Regular" w:cs="StobiSerif Regular"/>
        </w:rPr>
        <w:t>NEET-млади, нивно запознавање со Гаранцијата за млади, можностите кои ги нуди Гаранциј</w:t>
      </w:r>
      <w:r w:rsidR="005721F8">
        <w:rPr>
          <w:rFonts w:ascii="StobiSerif Regular" w:eastAsia="等? Light" w:hAnsi="StobiSerif Regular" w:cs="StobiSerif Regular"/>
          <w:lang w:val="en-US"/>
        </w:rPr>
        <w:t>a</w:t>
      </w:r>
      <w:r w:rsidRPr="00753E38">
        <w:rPr>
          <w:rFonts w:ascii="StobiSerif Regular" w:eastAsia="等? Light" w:hAnsi="StobiSerif Regular" w:cs="StobiSerif Regular"/>
        </w:rPr>
        <w:t>та за млади и мотивирање за вклучување во Гаранцијата за млади.</w:t>
      </w:r>
    </w:p>
    <w:p w:rsidR="00C75AC7" w:rsidRPr="00753E38" w:rsidRDefault="00C75AC7" w:rsidP="00C75AC7">
      <w:pPr>
        <w:autoSpaceDE w:val="0"/>
        <w:autoSpaceDN w:val="0"/>
        <w:adjustRightInd w:val="0"/>
        <w:ind w:right="-57" w:firstLine="567"/>
        <w:jc w:val="both"/>
        <w:rPr>
          <w:rFonts w:ascii="StobiSerif Regular" w:hAnsi="StobiSerif Regular" w:cs="StobiSerif Regular"/>
        </w:rPr>
      </w:pPr>
      <w:r w:rsidRPr="00753E38">
        <w:rPr>
          <w:rFonts w:ascii="StobiSerif Regular" w:hAnsi="StobiSerif Regular" w:cs="StobiSerif Regular"/>
        </w:rPr>
        <w:t xml:space="preserve">На младите невработени лица кои ќе бидат вклучени во ГМ ќе им бидат дадени соодветни услуги за вработување, што ќе овозможи нивна активација и мотивирање за вклучување на пазарот на трудот преку преку т.н </w:t>
      </w:r>
      <w:r>
        <w:rPr>
          <w:rFonts w:ascii="StobiSerif Regular" w:hAnsi="StobiSerif Regular" w:cs="StobiSerif Regular"/>
        </w:rPr>
        <w:t>„</w:t>
      </w:r>
      <w:r w:rsidRPr="00753E38">
        <w:rPr>
          <w:rFonts w:ascii="StobiSerif Regular" w:hAnsi="StobiSerif Regular" w:cs="StobiSerif Regular"/>
        </w:rPr>
        <w:t>втора можност“</w:t>
      </w:r>
      <w:r>
        <w:rPr>
          <w:rFonts w:ascii="StobiSerif Regular" w:hAnsi="StobiSerif Regular" w:cs="StobiSerif Regular"/>
        </w:rPr>
        <w:t>,</w:t>
      </w:r>
      <w:r w:rsidRPr="00753E38">
        <w:rPr>
          <w:rFonts w:ascii="StobiSerif Regular" w:hAnsi="StobiSerif Regular" w:cs="StobiSerif Regular"/>
        </w:rPr>
        <w:t xml:space="preserve"> односно повторно вклучување во образовниот процес преку кратки програми за обуки во рамки на средните стручни училишта</w:t>
      </w:r>
      <w:r>
        <w:rPr>
          <w:rFonts w:ascii="StobiSerif Regular" w:hAnsi="StobiSerif Regular" w:cs="StobiSerif Regular"/>
        </w:rPr>
        <w:t>,</w:t>
      </w:r>
      <w:r w:rsidRPr="00753E38">
        <w:rPr>
          <w:rFonts w:ascii="StobiSerif Regular" w:hAnsi="StobiSerif Regular" w:cs="StobiSerif Regular"/>
        </w:rPr>
        <w:t xml:space="preserve"> како и активнитемерки за вработување</w:t>
      </w:r>
      <w:r>
        <w:rPr>
          <w:rFonts w:ascii="StobiSerif Regular" w:hAnsi="StobiSerif Regular" w:cs="StobiSerif Regular"/>
        </w:rPr>
        <w:t>,</w:t>
      </w:r>
      <w:r w:rsidRPr="00753E38">
        <w:rPr>
          <w:rFonts w:ascii="StobiSerif Regular" w:hAnsi="StobiSerif Regular" w:cs="StobiSerif Regular"/>
        </w:rPr>
        <w:t xml:space="preserve"> односно посредување со работодавачите.</w:t>
      </w:r>
    </w:p>
    <w:p w:rsidR="00C75AC7" w:rsidRDefault="00C75AC7" w:rsidP="00E85E69">
      <w:pPr>
        <w:autoSpaceDE w:val="0"/>
        <w:autoSpaceDN w:val="0"/>
        <w:adjustRightInd w:val="0"/>
        <w:ind w:right="-57"/>
        <w:jc w:val="both"/>
        <w:rPr>
          <w:rFonts w:ascii="StobiSerif Regular" w:hAnsi="StobiSerif Regular" w:cs="StobiSerif Regular"/>
        </w:rPr>
      </w:pPr>
    </w:p>
    <w:p w:rsidR="00C75AC7" w:rsidRPr="00B60F69" w:rsidRDefault="009C3DF7" w:rsidP="00C75AC7">
      <w:pPr>
        <w:jc w:val="both"/>
        <w:rPr>
          <w:rFonts w:ascii="StobiSerif Regular" w:hAnsi="StobiSerif Regular"/>
        </w:rPr>
      </w:pPr>
      <w:r>
        <w:rPr>
          <w:rFonts w:ascii="StobiSerif Regular" w:hAnsi="StobiSerif Regular"/>
          <w:noProof/>
          <w:lang w:val="en-US"/>
        </w:rPr>
        <w:pict>
          <v:group id="Group 46" o:spid="_x0000_s1041" style="position:absolute;left:0;text-align:left;margin-left:-43.8pt;margin-top:6.15pt;width:505.75pt;height:268.95pt;z-index:251667456;mso-position-horizontal-relative:margin" coordsize="61932,2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">
            <v:shapetype id="_x0000_t32" coordsize="21600,21600" o:spt="32" o:oned="t" path="m,l21600,21600e" filled="f">
              <v:path arrowok="t" fillok="f" o:connecttype="none"/>
              <o:lock v:ext="edit" shapetype="t"/>
            </v:shapetype>
            <v:shape id="Straight Arrow Connector 292" o:spid="_x0000_s1027" type="#_x0000_t32" style="position:absolute;left:38195;top:3714;width:6;height:25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Straight Arrow Connector 290" o:spid="_x0000_s1028" type="#_x0000_t32" style="position:absolute;left:55054;top:6191;width:0;height:176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rect id="Rectangle 2" o:spid="_x0000_s1029" style="position:absolute;left:15715;top:7524;width:13041;height:180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" fillcolor="#eaf1dd" strokecolor="#76923c">
              <v:textbox>
                <w:txbxContent>
                  <w:p w:rsidR="00793426" w:rsidRPr="00F46A06" w:rsidRDefault="00793426" w:rsidP="00C75AC7">
                    <w:pPr>
                      <w:spacing w:after="120" w:line="240" w:lineRule="auto"/>
                      <w:jc w:val="center"/>
                      <w:rPr>
                        <w:rFonts w:ascii="StobiSerif Regular" w:hAnsi="StobiSerif Regular"/>
                        <w:color w:val="76923C"/>
                        <w:sz w:val="16"/>
                        <w:szCs w:val="16"/>
                      </w:rPr>
                    </w:pPr>
                    <w:r w:rsidRPr="00F46A06">
                      <w:rPr>
                        <w:rFonts w:ascii="StobiSerif Regular" w:hAnsi="StobiSerif Regular"/>
                        <w:color w:val="76923C"/>
                        <w:sz w:val="16"/>
                        <w:szCs w:val="16"/>
                      </w:rPr>
                      <w:t>ВРАБОТУВАЊЕ</w:t>
                    </w:r>
                  </w:p>
                  <w:p w:rsidR="00793426" w:rsidRPr="00F46A06" w:rsidRDefault="00793426" w:rsidP="004F4BAD">
                    <w:pPr>
                      <w:pStyle w:val="ListParagraph2"/>
                      <w:numPr>
                        <w:ilvl w:val="0"/>
                        <w:numId w:val="10"/>
                      </w:numPr>
                      <w:spacing w:after="0" w:line="240" w:lineRule="auto"/>
                      <w:ind w:left="170" w:hanging="170"/>
                      <w:rPr>
                        <w:rFonts w:ascii="StobiSerif Regular" w:hAnsi="StobiSerif Regular"/>
                        <w:sz w:val="16"/>
                        <w:szCs w:val="16"/>
                        <w:lang w:val="mk-MK"/>
                      </w:rPr>
                    </w:pPr>
                    <w:r w:rsidRPr="00F46A06">
                      <w:rPr>
                        <w:rFonts w:ascii="StobiSerif Regular" w:hAnsi="StobiSerif Regular"/>
                        <w:sz w:val="16"/>
                        <w:szCs w:val="16"/>
                        <w:lang w:val="mk-MK"/>
                      </w:rPr>
                      <w:t>Субвенции за вработување млади лица</w:t>
                    </w:r>
                  </w:p>
                  <w:p w:rsidR="00793426" w:rsidRPr="00F46A06" w:rsidRDefault="00793426" w:rsidP="004F4BAD">
                    <w:pPr>
                      <w:pStyle w:val="ListParagraph2"/>
                      <w:numPr>
                        <w:ilvl w:val="0"/>
                        <w:numId w:val="10"/>
                      </w:numPr>
                      <w:spacing w:after="0" w:line="240" w:lineRule="auto"/>
                      <w:ind w:left="170" w:hanging="170"/>
                      <w:rPr>
                        <w:rFonts w:ascii="StobiSerif Regular" w:hAnsi="StobiSerif Regular"/>
                        <w:sz w:val="16"/>
                        <w:szCs w:val="16"/>
                        <w:lang w:val="ru-RU"/>
                      </w:rPr>
                    </w:pPr>
                    <w:r w:rsidRPr="00F46A06">
                      <w:rPr>
                        <w:rFonts w:ascii="StobiSerif Regular" w:hAnsi="StobiSerif Regular"/>
                        <w:sz w:val="16"/>
                        <w:szCs w:val="16"/>
                        <w:lang w:val="mk-MK"/>
                      </w:rPr>
                      <w:t>Стимулации за вработување млади лица со попречености</w:t>
                    </w:r>
                  </w:p>
                  <w:p w:rsidR="00793426" w:rsidRPr="00F46A06" w:rsidRDefault="00793426" w:rsidP="004F4BAD">
                    <w:pPr>
                      <w:pStyle w:val="ListParagraph2"/>
                      <w:numPr>
                        <w:ilvl w:val="0"/>
                        <w:numId w:val="10"/>
                      </w:numPr>
                      <w:spacing w:after="0" w:line="240" w:lineRule="auto"/>
                      <w:ind w:left="170" w:hanging="170"/>
                      <w:rPr>
                        <w:rFonts w:ascii="StobiSerif Regular" w:hAnsi="StobiSerif Regular"/>
                        <w:sz w:val="16"/>
                        <w:szCs w:val="16"/>
                      </w:rPr>
                    </w:pPr>
                    <w:r w:rsidRPr="00F46A06">
                      <w:rPr>
                        <w:rFonts w:ascii="StobiSerif Regular" w:hAnsi="StobiSerif Regular"/>
                        <w:sz w:val="16"/>
                        <w:szCs w:val="16"/>
                        <w:lang w:val="mk-MK"/>
                      </w:rPr>
                      <w:t>Програма за самовработување</w:t>
                    </w:r>
                  </w:p>
                </w:txbxContent>
              </v:textbox>
            </v:rect>
            <v:rect id="Rectangle 8" o:spid="_x0000_s1030" style="position:absolute;left:30188;top:7522;width:17424;height:189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" fillcolor="#e5dfec" strokecolor="#5f497a">
              <v:textbox>
                <w:txbxContent>
                  <w:p w:rsidR="00793426" w:rsidRPr="00F46A06" w:rsidRDefault="00793426" w:rsidP="00C75AC7">
                    <w:pPr>
                      <w:spacing w:after="120" w:line="240" w:lineRule="auto"/>
                      <w:jc w:val="center"/>
                      <w:rPr>
                        <w:rFonts w:ascii="StobiSerif Regular" w:hAnsi="StobiSerif Regular"/>
                        <w:b/>
                        <w:color w:val="5F497A"/>
                        <w:sz w:val="16"/>
                        <w:szCs w:val="16"/>
                      </w:rPr>
                    </w:pPr>
                    <w:r w:rsidRPr="00F46A06">
                      <w:rPr>
                        <w:rFonts w:ascii="StobiSerif Regular" w:hAnsi="StobiSerif Regular"/>
                        <w:b/>
                        <w:color w:val="5F497A"/>
                        <w:sz w:val="16"/>
                        <w:szCs w:val="16"/>
                      </w:rPr>
                      <w:t xml:space="preserve">КОНТИНУИРАНО ОБРАЗОВАНИЕ </w:t>
                    </w:r>
                  </w:p>
                  <w:p w:rsidR="00793426" w:rsidRPr="00F46A06" w:rsidRDefault="00793426" w:rsidP="004F4BAD">
                    <w:pPr>
                      <w:pStyle w:val="ListParagraph2"/>
                      <w:numPr>
                        <w:ilvl w:val="0"/>
                        <w:numId w:val="10"/>
                      </w:numPr>
                      <w:spacing w:after="0" w:line="240" w:lineRule="auto"/>
                      <w:ind w:left="284" w:hanging="284"/>
                      <w:rPr>
                        <w:rFonts w:ascii="StobiSerif Regular" w:hAnsi="StobiSerif Regular"/>
                        <w:sz w:val="16"/>
                        <w:szCs w:val="16"/>
                        <w:lang w:val="mk-MK"/>
                      </w:rPr>
                    </w:pPr>
                    <w:r w:rsidRPr="00F46A06">
                      <w:rPr>
                        <w:rFonts w:ascii="StobiSerif Regular" w:hAnsi="StobiSerif Regular"/>
                        <w:sz w:val="16"/>
                        <w:szCs w:val="16"/>
                        <w:lang w:val="mk-MK"/>
                      </w:rPr>
                      <w:t xml:space="preserve">Обука за познат работодавач </w:t>
                    </w:r>
                  </w:p>
                  <w:p w:rsidR="00793426" w:rsidRPr="00F46A06" w:rsidRDefault="00793426" w:rsidP="004F4BAD">
                    <w:pPr>
                      <w:pStyle w:val="ListParagraph2"/>
                      <w:numPr>
                        <w:ilvl w:val="0"/>
                        <w:numId w:val="10"/>
                      </w:numPr>
                      <w:spacing w:after="0" w:line="240" w:lineRule="auto"/>
                      <w:ind w:left="284" w:hanging="284"/>
                      <w:rPr>
                        <w:rFonts w:ascii="StobiSerif Regular" w:hAnsi="StobiSerif Regular"/>
                        <w:sz w:val="16"/>
                        <w:szCs w:val="16"/>
                        <w:lang w:val="mk-MK"/>
                      </w:rPr>
                    </w:pPr>
                    <w:r w:rsidRPr="00F46A06">
                      <w:rPr>
                        <w:rFonts w:ascii="StobiSerif Regular" w:hAnsi="StobiSerif Regular"/>
                        <w:sz w:val="16"/>
                        <w:szCs w:val="16"/>
                        <w:lang w:val="mk-MK"/>
                      </w:rPr>
                      <w:t>Обука за стручни квалификации според барања на работодавачи</w:t>
                    </w:r>
                  </w:p>
                  <w:p w:rsidR="00793426" w:rsidRPr="00F46A06" w:rsidRDefault="00793426" w:rsidP="004F4BAD">
                    <w:pPr>
                      <w:pStyle w:val="ListParagraph2"/>
                      <w:numPr>
                        <w:ilvl w:val="0"/>
                        <w:numId w:val="10"/>
                      </w:numPr>
                      <w:spacing w:after="0" w:line="240" w:lineRule="auto"/>
                      <w:ind w:left="284" w:hanging="284"/>
                      <w:rPr>
                        <w:rFonts w:ascii="StobiSerif Regular" w:hAnsi="StobiSerif Regular"/>
                        <w:sz w:val="16"/>
                        <w:szCs w:val="16"/>
                        <w:lang w:val="mk-MK"/>
                      </w:rPr>
                    </w:pPr>
                    <w:r w:rsidRPr="00F46A06">
                      <w:rPr>
                        <w:rFonts w:ascii="StobiSerif Regular" w:hAnsi="StobiSerif Regular"/>
                        <w:sz w:val="16"/>
                        <w:szCs w:val="16"/>
                        <w:lang w:val="mk-MK"/>
                      </w:rPr>
                      <w:t>Обуки за побарувани занимања и занаети</w:t>
                    </w:r>
                  </w:p>
                  <w:p w:rsidR="00793426" w:rsidRPr="00F46A06" w:rsidRDefault="00793426" w:rsidP="004F4BAD">
                    <w:pPr>
                      <w:pStyle w:val="ListParagraph2"/>
                      <w:numPr>
                        <w:ilvl w:val="0"/>
                        <w:numId w:val="10"/>
                      </w:numPr>
                      <w:spacing w:after="0" w:line="240" w:lineRule="auto"/>
                      <w:ind w:left="284" w:hanging="284"/>
                      <w:rPr>
                        <w:rFonts w:ascii="StobiSerif Regular" w:hAnsi="StobiSerif Regular"/>
                        <w:sz w:val="16"/>
                        <w:szCs w:val="16"/>
                        <w:lang w:val="mk-MK"/>
                      </w:rPr>
                    </w:pPr>
                    <w:r w:rsidRPr="00F46A06">
                      <w:rPr>
                        <w:rFonts w:ascii="StobiSerif Regular" w:hAnsi="StobiSerif Regular"/>
                        <w:sz w:val="16"/>
                        <w:szCs w:val="16"/>
                        <w:lang w:val="mk-MK"/>
                      </w:rPr>
                      <w:t>Обуки за основни и напредни вештини</w:t>
                    </w:r>
                  </w:p>
                  <w:p w:rsidR="00793426" w:rsidRPr="00F46A06" w:rsidRDefault="00793426" w:rsidP="004F4BAD">
                    <w:pPr>
                      <w:pStyle w:val="ListParagraph2"/>
                      <w:numPr>
                        <w:ilvl w:val="0"/>
                        <w:numId w:val="10"/>
                      </w:numPr>
                      <w:spacing w:after="0" w:line="240" w:lineRule="auto"/>
                      <w:ind w:left="284" w:hanging="284"/>
                      <w:rPr>
                        <w:rFonts w:ascii="StobiSerif Regular" w:hAnsi="StobiSerif Regular"/>
                        <w:sz w:val="16"/>
                        <w:szCs w:val="16"/>
                        <w:lang w:val="mk-MK"/>
                      </w:rPr>
                    </w:pPr>
                    <w:r w:rsidRPr="00F46A06">
                      <w:rPr>
                        <w:rFonts w:ascii="StobiSerif Regular" w:hAnsi="StobiSerif Regular"/>
                        <w:sz w:val="16"/>
                        <w:szCs w:val="16"/>
                        <w:lang w:val="mk-MK"/>
                      </w:rPr>
                      <w:t>Програми за „втора можност”</w:t>
                    </w:r>
                  </w:p>
                </w:txbxContent>
              </v:textbox>
            </v:rect>
            <v:shape id="Straight Arrow Connector 291" o:spid="_x0000_s1031" type="#_x0000_t32" style="position:absolute;left:20859;top:6191;width:34169;height: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roundrect id="Rectangle: Rounded Corners 1" o:spid="_x0000_s1032" style="position:absolute;left:20764;width:34998;height:4148;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" strokecolor="#e36c0a">
              <v:textbox>
                <w:txbxContent>
                  <w:p w:rsidR="00793426" w:rsidRPr="0000674A" w:rsidRDefault="00793426" w:rsidP="00C75AC7">
                    <w:pPr>
                      <w:spacing w:after="0" w:line="240" w:lineRule="auto"/>
                      <w:jc w:val="center"/>
                      <w:rPr>
                        <w:rFonts w:ascii="StobiSerif Regular" w:hAnsi="StobiSerif Regular"/>
                        <w:b/>
                        <w:caps/>
                        <w:color w:val="E36C0A"/>
                        <w:sz w:val="20"/>
                        <w:szCs w:val="20"/>
                        <w:lang w:val="ru-RU"/>
                      </w:rPr>
                    </w:pPr>
                    <w:r w:rsidRPr="0000674A">
                      <w:rPr>
                        <w:rFonts w:ascii="StobiSerif Regular" w:hAnsi="StobiSerif Regular"/>
                        <w:b/>
                        <w:caps/>
                        <w:color w:val="E36C0A"/>
                        <w:sz w:val="20"/>
                        <w:szCs w:val="20"/>
                      </w:rPr>
                      <w:t>ПОНУДИ НА Гаранцијата за млади</w:t>
                    </w:r>
                  </w:p>
                </w:txbxContent>
              </v:textbox>
            </v:roundrect>
            <v:shape id="Straight Arrow Connector 289" o:spid="_x0000_s1033" type="#_x0000_t32" style="position:absolute;left:20859;top:6191;width:0;height:136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rect id="Rectangle 7" o:spid="_x0000_s1034" style="position:absolute;left:48860;top:7713;width:13072;height:17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" fillcolor="#daeef3" strokecolor="#31849b">
              <v:textbox>
                <w:txbxContent>
                  <w:p w:rsidR="00793426" w:rsidRPr="00F46A06" w:rsidRDefault="00793426" w:rsidP="00C75AC7">
                    <w:pPr>
                      <w:spacing w:after="120" w:line="240" w:lineRule="auto"/>
                      <w:jc w:val="center"/>
                      <w:rPr>
                        <w:rFonts w:ascii="StobiSerif Regular" w:hAnsi="StobiSerif Regular"/>
                        <w:b/>
                        <w:color w:val="31849B"/>
                        <w:sz w:val="16"/>
                        <w:szCs w:val="16"/>
                      </w:rPr>
                    </w:pPr>
                    <w:r w:rsidRPr="00F46A06">
                      <w:rPr>
                        <w:rFonts w:ascii="StobiSerif Regular" w:hAnsi="StobiSerif Regular"/>
                        <w:b/>
                        <w:color w:val="31849B"/>
                        <w:sz w:val="16"/>
                        <w:szCs w:val="16"/>
                      </w:rPr>
                      <w:t>ПРАКТИКАНСТВО</w:t>
                    </w:r>
                  </w:p>
                  <w:p w:rsidR="00793426" w:rsidRPr="00625675" w:rsidRDefault="00793426" w:rsidP="004F4BAD">
                    <w:pPr>
                      <w:pStyle w:val="ListParagraph2"/>
                      <w:numPr>
                        <w:ilvl w:val="0"/>
                        <w:numId w:val="10"/>
                      </w:numPr>
                      <w:spacing w:after="0" w:line="240" w:lineRule="auto"/>
                      <w:ind w:left="284" w:hanging="284"/>
                      <w:rPr>
                        <w:rFonts w:ascii="StobiSerif Regular" w:hAnsi="StobiSerif Regular"/>
                        <w:sz w:val="16"/>
                        <w:szCs w:val="16"/>
                        <w:lang w:val="mk-MK"/>
                      </w:rPr>
                    </w:pPr>
                    <w:r w:rsidRPr="00F46A06">
                      <w:rPr>
                        <w:rFonts w:ascii="StobiSerif Regular" w:hAnsi="StobiSerif Regular"/>
                        <w:sz w:val="16"/>
                        <w:szCs w:val="16"/>
                        <w:lang w:val="mk-MK"/>
                      </w:rPr>
                      <w:t xml:space="preserve">Шеми за практиканство наменети за млади лица (до 29 години) </w:t>
                    </w:r>
                  </w:p>
                  <w:p w:rsidR="00793426" w:rsidRPr="00F46A06" w:rsidRDefault="00793426" w:rsidP="004F4BAD">
                    <w:pPr>
                      <w:pStyle w:val="ListParagraph2"/>
                      <w:numPr>
                        <w:ilvl w:val="0"/>
                        <w:numId w:val="10"/>
                      </w:numPr>
                      <w:spacing w:after="0" w:line="240" w:lineRule="auto"/>
                      <w:ind w:left="284" w:hanging="284"/>
                      <w:rPr>
                        <w:rFonts w:ascii="StobiSerif Regular" w:hAnsi="StobiSerif Regular"/>
                        <w:sz w:val="16"/>
                        <w:szCs w:val="16"/>
                        <w:lang w:val="mk-MK"/>
                      </w:rPr>
                    </w:pPr>
                    <w:r>
                      <w:rPr>
                        <w:rFonts w:ascii="StobiSerif Regular" w:hAnsi="StobiSerif Regular"/>
                        <w:sz w:val="16"/>
                        <w:szCs w:val="16"/>
                      </w:rPr>
                      <w:t>ERASMUS+ програма</w:t>
                    </w:r>
                  </w:p>
                </w:txbxContent>
              </v:textbox>
            </v:rect>
            <v:rect id="Rectangle 25" o:spid="_x0000_s1035" style="position:absolute;top:7808;width:13188;height:177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" fillcolor="#f9fdd1" strokecolor="#76923c">
              <v:textbox>
                <w:txbxContent>
                  <w:p w:rsidR="00793426" w:rsidRPr="00F46A06" w:rsidRDefault="00793426" w:rsidP="00C75AC7">
                    <w:pPr>
                      <w:spacing w:after="120" w:line="240" w:lineRule="auto"/>
                      <w:jc w:val="center"/>
                      <w:rPr>
                        <w:rFonts w:ascii="StobiSerif Regular" w:hAnsi="StobiSerif Regular"/>
                        <w:b/>
                        <w:color w:val="984806"/>
                        <w:sz w:val="16"/>
                        <w:szCs w:val="16"/>
                      </w:rPr>
                    </w:pPr>
                    <w:r w:rsidRPr="00F46A06">
                      <w:rPr>
                        <w:rFonts w:ascii="StobiSerif Regular" w:hAnsi="StobiSerif Regular"/>
                        <w:b/>
                        <w:color w:val="984806"/>
                        <w:sz w:val="16"/>
                        <w:szCs w:val="16"/>
                      </w:rPr>
                      <w:t>УСЛУГИ</w:t>
                    </w:r>
                  </w:p>
                  <w:p w:rsidR="00793426" w:rsidRPr="00F46A06" w:rsidRDefault="00793426" w:rsidP="004F4BAD">
                    <w:pPr>
                      <w:pStyle w:val="ListParagraph2"/>
                      <w:numPr>
                        <w:ilvl w:val="0"/>
                        <w:numId w:val="10"/>
                      </w:numPr>
                      <w:spacing w:after="0" w:line="240" w:lineRule="auto"/>
                      <w:ind w:left="170" w:hanging="170"/>
                      <w:rPr>
                        <w:rFonts w:ascii="StobiSerif Regular" w:hAnsi="StobiSerif Regular"/>
                        <w:sz w:val="16"/>
                        <w:szCs w:val="16"/>
                        <w:lang w:val="mk-MK"/>
                      </w:rPr>
                    </w:pPr>
                    <w:r w:rsidRPr="00F46A06">
                      <w:rPr>
                        <w:rFonts w:ascii="StobiSerif Regular" w:hAnsi="StobiSerif Regular"/>
                        <w:sz w:val="16"/>
                        <w:szCs w:val="16"/>
                      </w:rPr>
                      <w:t>П</w:t>
                    </w:r>
                    <w:r w:rsidRPr="00F46A06">
                      <w:rPr>
                        <w:rFonts w:ascii="StobiSerif Regular" w:hAnsi="StobiSerif Regular"/>
                        <w:sz w:val="16"/>
                        <w:szCs w:val="16"/>
                        <w:lang w:val="mk-MK"/>
                      </w:rPr>
                      <w:t>рофесионална ориентација и кариерно советување</w:t>
                    </w:r>
                  </w:p>
                  <w:p w:rsidR="00793426" w:rsidRPr="00F46A06" w:rsidRDefault="00793426" w:rsidP="004F4BAD">
                    <w:pPr>
                      <w:pStyle w:val="ListParagraph2"/>
                      <w:numPr>
                        <w:ilvl w:val="0"/>
                        <w:numId w:val="10"/>
                      </w:numPr>
                      <w:spacing w:after="0" w:line="240" w:lineRule="auto"/>
                      <w:ind w:left="170" w:hanging="170"/>
                      <w:rPr>
                        <w:rFonts w:ascii="StobiSerif Regular" w:hAnsi="StobiSerif Regular"/>
                        <w:sz w:val="16"/>
                        <w:szCs w:val="16"/>
                        <w:lang w:val="mk-MK"/>
                      </w:rPr>
                    </w:pPr>
                    <w:r w:rsidRPr="00F46A06">
                      <w:rPr>
                        <w:rFonts w:ascii="StobiSerif Regular" w:hAnsi="StobiSerif Regular"/>
                        <w:sz w:val="16"/>
                        <w:szCs w:val="16"/>
                        <w:lang w:val="mk-MK"/>
                      </w:rPr>
                      <w:t>Мотивациони обуки</w:t>
                    </w:r>
                  </w:p>
                  <w:p w:rsidR="00793426" w:rsidRPr="00F46A06" w:rsidRDefault="00793426" w:rsidP="004F4BAD">
                    <w:pPr>
                      <w:pStyle w:val="ListParagraph2"/>
                      <w:numPr>
                        <w:ilvl w:val="0"/>
                        <w:numId w:val="10"/>
                      </w:numPr>
                      <w:spacing w:after="0" w:line="240" w:lineRule="auto"/>
                      <w:ind w:left="170" w:hanging="170"/>
                      <w:rPr>
                        <w:rFonts w:ascii="StobiSerif Regular" w:hAnsi="StobiSerif Regular"/>
                        <w:sz w:val="16"/>
                        <w:szCs w:val="16"/>
                        <w:lang w:val="mk-MK"/>
                      </w:rPr>
                    </w:pPr>
                    <w:r w:rsidRPr="00F46A06">
                      <w:rPr>
                        <w:rFonts w:ascii="StobiSerif Regular" w:hAnsi="StobiSerif Regular"/>
                        <w:sz w:val="16"/>
                        <w:szCs w:val="16"/>
                        <w:lang w:val="mk-MK"/>
                      </w:rPr>
                      <w:t>Индивидуално и групно советување</w:t>
                    </w:r>
                  </w:p>
                  <w:p w:rsidR="00793426" w:rsidRPr="00F46A06" w:rsidRDefault="00793426" w:rsidP="004F4BAD">
                    <w:pPr>
                      <w:pStyle w:val="ListParagraph2"/>
                      <w:numPr>
                        <w:ilvl w:val="0"/>
                        <w:numId w:val="10"/>
                      </w:numPr>
                      <w:spacing w:after="0" w:line="240" w:lineRule="auto"/>
                      <w:ind w:left="170" w:hanging="170"/>
                      <w:rPr>
                        <w:rFonts w:ascii="StobiSerif Regular" w:hAnsi="StobiSerif Regular"/>
                        <w:sz w:val="16"/>
                        <w:szCs w:val="16"/>
                      </w:rPr>
                    </w:pPr>
                    <w:r w:rsidRPr="00F46A06">
                      <w:rPr>
                        <w:rFonts w:ascii="StobiSerif Regular" w:hAnsi="StobiSerif Regular"/>
                        <w:sz w:val="16"/>
                        <w:szCs w:val="16"/>
                        <w:lang w:val="mk-MK"/>
                      </w:rPr>
                      <w:t>Обуки за барање работа</w:t>
                    </w:r>
                  </w:p>
                  <w:p w:rsidR="00793426" w:rsidRPr="00F46A06" w:rsidRDefault="00793426" w:rsidP="004F4BAD">
                    <w:pPr>
                      <w:pStyle w:val="ListParagraph2"/>
                      <w:numPr>
                        <w:ilvl w:val="0"/>
                        <w:numId w:val="10"/>
                      </w:numPr>
                      <w:spacing w:after="0" w:line="240" w:lineRule="auto"/>
                      <w:ind w:left="170" w:hanging="170"/>
                      <w:rPr>
                        <w:rFonts w:ascii="StobiSerif Regular" w:hAnsi="StobiSerif Regular"/>
                        <w:sz w:val="16"/>
                        <w:szCs w:val="16"/>
                      </w:rPr>
                    </w:pPr>
                    <w:r>
                      <w:rPr>
                        <w:rFonts w:ascii="StobiSerif Regular" w:hAnsi="StobiSerif Regular"/>
                        <w:sz w:val="16"/>
                        <w:szCs w:val="16"/>
                        <w:lang w:val="mk-MK"/>
                      </w:rPr>
                      <w:t>Посредување при вработување</w:t>
                    </w:r>
                  </w:p>
                </w:txbxContent>
              </v:textbox>
            </v:rect>
            <v:shape id="Straight Arrow Connector 30" o:spid="_x0000_s1036" type="#_x0000_t32" style="position:absolute;left:38195;top:6191;width:0;height:136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Straight Arrow Connector 32" o:spid="_x0000_s1037" type="#_x0000_t32" style="position:absolute;left:5905;top:2000;width:64;height:574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Straight Arrow Connector 45" o:spid="_x0000_s1038" type="#_x0000_t32" style="position:absolute;left:5809;top:2074;width:14954;height:2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w10:wrap anchorx="margin"/>
          </v:group>
        </w:pict>
      </w:r>
    </w:p>
    <w:p w:rsidR="00C75AC7" w:rsidRDefault="00C75AC7" w:rsidP="00C75AC7">
      <w:pPr>
        <w:jc w:val="both"/>
        <w:rPr>
          <w:rFonts w:ascii="StobiSerif Regular" w:hAnsi="StobiSerif Regular"/>
          <w:color w:val="0070C0"/>
          <w:lang w:val="ru-RU"/>
        </w:rPr>
        <w:sectPr w:rsidR="00C75AC7" w:rsidSect="00F53DC8">
          <w:type w:val="continuous"/>
          <w:pgSz w:w="11907" w:h="16839" w:code="9"/>
          <w:pgMar w:top="1440" w:right="1440" w:bottom="1440" w:left="1440" w:header="720" w:footer="720" w:gutter="0"/>
          <w:cols w:space="720"/>
          <w:titlePg/>
          <w:docGrid w:linePitch="360"/>
        </w:sectPr>
      </w:pPr>
    </w:p>
    <w:p w:rsidR="00C75AC7" w:rsidRDefault="00C75AC7" w:rsidP="00C75AC7">
      <w:pPr>
        <w:pStyle w:val="Heading1"/>
        <w:pageBreakBefore/>
        <w:spacing w:line="276" w:lineRule="auto"/>
        <w:rPr>
          <w:rFonts w:ascii="StobiSerif Regular" w:hAnsi="StobiSerif Regular" w:cs="Calibri"/>
          <w:color w:val="0070C0"/>
          <w:sz w:val="36"/>
          <w:szCs w:val="22"/>
          <w:lang w:eastAsia="en-US"/>
        </w:rPr>
      </w:pPr>
      <w:r>
        <w:rPr>
          <w:rFonts w:ascii="StobiSerif Regular" w:hAnsi="StobiSerif Regular" w:cs="Calibri"/>
          <w:color w:val="0070C0"/>
          <w:sz w:val="36"/>
          <w:szCs w:val="22"/>
          <w:lang w:eastAsia="en-US"/>
        </w:rPr>
        <w:lastRenderedPageBreak/>
        <w:t>АКТИВАЦИЈА НА КОРИСНИЦИ НА ГМП</w:t>
      </w:r>
    </w:p>
    <w:p w:rsidR="00C75AC7" w:rsidRDefault="00C75AC7" w:rsidP="00C75AC7"/>
    <w:p w:rsidR="00C75AC7" w:rsidRDefault="00C75AC7" w:rsidP="00C75AC7">
      <w:pPr>
        <w:tabs>
          <w:tab w:val="left" w:pos="0"/>
        </w:tabs>
        <w:spacing w:after="120"/>
        <w:ind w:left="-540"/>
        <w:jc w:val="both"/>
        <w:rPr>
          <w:rFonts w:ascii="StobiSerif Regular" w:hAnsi="StobiSerif Regular" w:cs="StobiSerif Regular"/>
        </w:rPr>
      </w:pPr>
      <w:r>
        <w:rPr>
          <w:rFonts w:ascii="StobiSerif Regular" w:hAnsi="StobiSerif Regular" w:cs="StobiSerif Regular"/>
        </w:rPr>
        <w:tab/>
        <w:t>Во реформираниот систем на социјална заштита се предвидува зајакната активација на корисниците на гарантирана минимална помош (ГМП) на начин што работоспособни членови на домаќинството ќе се вклучат во активните програми и мерки за вработување заради подобрување на нивната вработливост и вработување. Ова подразбира задолжително континуирано учество на обуки,  како и прифаќање на понуда за вработување. Во оваа насока покрај другото,  на корисниците ќе им се обезбеди поддршка за подобрување на нивните вештини со што ќе  станат поконкурентни на пазарот на трудот.</w:t>
      </w:r>
    </w:p>
    <w:p w:rsidR="00C75AC7" w:rsidRDefault="00C75AC7" w:rsidP="00C75AC7">
      <w:pPr>
        <w:tabs>
          <w:tab w:val="left" w:pos="0"/>
        </w:tabs>
        <w:spacing w:after="120"/>
        <w:ind w:left="-540"/>
        <w:jc w:val="both"/>
        <w:rPr>
          <w:rFonts w:ascii="StobiSerif Regular" w:hAnsi="StobiSerif Regular" w:cs="StobiSerif Regular"/>
        </w:rPr>
      </w:pPr>
      <w:r>
        <w:rPr>
          <w:rFonts w:ascii="StobiSerif Regular" w:hAnsi="StobiSerif Regular"/>
          <w:lang w:val="ru-RU"/>
        </w:rPr>
        <w:tab/>
        <w:t xml:space="preserve">За реализација на активацијата на корисниците на ГМП потребна е соработка помеѓу лицето кое е водител на случајот и други стручни работници од центрите за социјална работа (ЦСР) како и одговорните лица од центрите за вработување задолжени за имплементација на услугите за вработување ( мотивациони обуки, кариерно насочување и професионална ориентација и др.). Преку интегриран пристап на работа за 1200 корисници на ГМП ќе се подготват индивидуални планови за активација на и ќе им се овозможи да </w:t>
      </w:r>
      <w:r w:rsidRPr="00242E43">
        <w:rPr>
          <w:rFonts w:ascii="StobiSerif Regular" w:hAnsi="StobiSerif Regular" w:cs="StobiSerif Regular"/>
        </w:rPr>
        <w:t xml:space="preserve">бидат вклучениво програми, мерки и услуги за вработување </w:t>
      </w:r>
      <w:r>
        <w:rPr>
          <w:rFonts w:ascii="StobiSerif Regular" w:hAnsi="StobiSerif Regular" w:cs="StobiSerif Regular"/>
        </w:rPr>
        <w:t>предвидени со</w:t>
      </w:r>
      <w:r w:rsidRPr="00242E43">
        <w:rPr>
          <w:rFonts w:ascii="StobiSerif Regular" w:hAnsi="StobiSerif Regular" w:cs="StobiSerif Regular"/>
        </w:rPr>
        <w:t xml:space="preserve"> Оперативн</w:t>
      </w:r>
      <w:r>
        <w:rPr>
          <w:rFonts w:ascii="StobiSerif Regular" w:hAnsi="StobiSerif Regular" w:cs="StobiSerif Regular"/>
        </w:rPr>
        <w:t>иотплан за 2020</w:t>
      </w:r>
      <w:r w:rsidRPr="00242E43">
        <w:rPr>
          <w:rFonts w:ascii="StobiSerif Regular" w:hAnsi="StobiSerif Regular" w:cs="StobiSerif Regular"/>
        </w:rPr>
        <w:t xml:space="preserve"> година</w:t>
      </w:r>
      <w:r>
        <w:rPr>
          <w:rFonts w:ascii="StobiSerif Regular" w:hAnsi="StobiSerif Regular" w:cs="StobiSerif Regular"/>
        </w:rPr>
        <w:t xml:space="preserve">. </w:t>
      </w:r>
    </w:p>
    <w:p w:rsidR="00C75AC7" w:rsidRDefault="00C75AC7" w:rsidP="00C75AC7">
      <w:pPr>
        <w:tabs>
          <w:tab w:val="left" w:pos="0"/>
        </w:tabs>
        <w:spacing w:after="120"/>
        <w:ind w:left="-540"/>
        <w:jc w:val="both"/>
        <w:rPr>
          <w:rFonts w:ascii="StobiSerif Regular" w:hAnsi="StobiSerif Regular" w:cs="StobiSerif Regular"/>
        </w:rPr>
      </w:pPr>
      <w:r>
        <w:rPr>
          <w:rFonts w:ascii="StobiSerif Regular" w:hAnsi="StobiSerif Regular" w:cs="StobiSerif Regular"/>
        </w:rPr>
        <w:tab/>
        <w:t xml:space="preserve">Новиот систем на активација ќе промовира нов пристап на пазарот на трудот, што ќе биде поврзан со поддршка и развој на индивидуалните способности и потенцијали на корисниците на програмите и мерките. Системот на активација на корисниците на ГМП ќе понуди интензивна психо-социјална и менторска поддршка (Види </w:t>
      </w:r>
      <w:r w:rsidR="006F7A0C">
        <w:rPr>
          <w:rFonts w:ascii="StobiSerif Regular" w:hAnsi="StobiSerif Regular" w:cs="StobiSerif Regular"/>
        </w:rPr>
        <w:t xml:space="preserve">услуга под реден број </w:t>
      </w:r>
      <w:r>
        <w:rPr>
          <w:rFonts w:ascii="StobiSerif Regular" w:hAnsi="StobiSerif Regular" w:cs="StobiSerif Regular"/>
        </w:rPr>
        <w:t>9 СИМ-Советување и мотивација на корисниците на ГМП) и обуки, од 3 до 12 месеци за да се надминат бариерите што го оневозможуваат нивното учество на пазарот на трудот.</w:t>
      </w:r>
    </w:p>
    <w:p w:rsidR="00C75AC7" w:rsidRPr="00C665C0" w:rsidRDefault="00C75AC7" w:rsidP="00C75AC7">
      <w:pPr>
        <w:tabs>
          <w:tab w:val="left" w:pos="0"/>
        </w:tabs>
        <w:spacing w:after="120"/>
        <w:ind w:left="-540"/>
        <w:jc w:val="both"/>
        <w:rPr>
          <w:rFonts w:ascii="StobiSerif Regular" w:hAnsi="StobiSerif Regular" w:cs="StobiSerif Regular"/>
        </w:rPr>
      </w:pPr>
      <w:r>
        <w:rPr>
          <w:noProof/>
          <w:lang w:val="en-US"/>
        </w:rPr>
        <w:drawing>
          <wp:inline distT="0" distB="0" distL="0" distR="0">
            <wp:extent cx="5418455" cy="209486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418455" cy="2094865"/>
                    </a:xfrm>
                    <a:prstGeom prst="rect">
                      <a:avLst/>
                    </a:prstGeom>
                    <a:noFill/>
                    <a:ln w="9525">
                      <a:noFill/>
                      <a:miter lim="800000"/>
                      <a:headEnd/>
                      <a:tailEnd/>
                    </a:ln>
                  </pic:spPr>
                </pic:pic>
              </a:graphicData>
            </a:graphic>
          </wp:inline>
        </w:drawing>
      </w:r>
    </w:p>
    <w:p w:rsidR="00C75AC7" w:rsidRDefault="00C75AC7" w:rsidP="00C75AC7">
      <w:pPr>
        <w:rPr>
          <w:lang w:eastAsia="en-GB"/>
        </w:rPr>
      </w:pPr>
    </w:p>
    <w:p w:rsidR="00C75AC7" w:rsidRDefault="00C75AC7" w:rsidP="00C75AC7">
      <w:pPr>
        <w:rPr>
          <w:lang w:eastAsia="en-GB"/>
        </w:rPr>
      </w:pPr>
    </w:p>
    <w:p w:rsidR="00C75AC7" w:rsidRPr="000C198F" w:rsidRDefault="00C75AC7" w:rsidP="00C75AC7">
      <w:pPr>
        <w:pStyle w:val="Heading1"/>
        <w:pageBreakBefore/>
        <w:jc w:val="both"/>
        <w:rPr>
          <w:rFonts w:ascii="StobiSerif Regular" w:hAnsi="StobiSerif Regular" w:cs="Calibri"/>
          <w:color w:val="0070C0"/>
          <w:sz w:val="32"/>
          <w:szCs w:val="22"/>
          <w:lang w:eastAsia="en-US"/>
        </w:rPr>
      </w:pPr>
      <w:bookmarkStart w:id="19" w:name="_Toc25330056"/>
      <w:bookmarkStart w:id="20" w:name="_Toc27994375"/>
      <w:r w:rsidRPr="000C198F">
        <w:rPr>
          <w:rFonts w:ascii="StobiSerif Regular" w:hAnsi="StobiSerif Regular" w:cs="Calibri"/>
          <w:color w:val="0070C0"/>
          <w:sz w:val="32"/>
          <w:szCs w:val="22"/>
          <w:lang w:eastAsia="en-US"/>
        </w:rPr>
        <w:lastRenderedPageBreak/>
        <w:t>ПРОФЕСИОНАЛНАРЕХАБИЛИТАЦИЈА И ВКЛУЧУВАЊЕ НА ПАЗАР НА ТРУД НА ЛИЦА СО ПОПРЕЧЕНОСТ</w:t>
      </w:r>
      <w:bookmarkEnd w:id="19"/>
      <w:bookmarkEnd w:id="20"/>
    </w:p>
    <w:p w:rsidR="00C75AC7" w:rsidRPr="00373BD1" w:rsidRDefault="00C75AC7" w:rsidP="00C75AC7">
      <w:pPr>
        <w:spacing w:line="238" w:lineRule="atLeast"/>
        <w:jc w:val="both"/>
        <w:rPr>
          <w:rFonts w:ascii="Times" w:eastAsia="Times New Roman" w:hAnsi="Times"/>
          <w:color w:val="000000"/>
        </w:rPr>
      </w:pPr>
    </w:p>
    <w:p w:rsidR="00C75AC7" w:rsidRPr="00841D20" w:rsidRDefault="00C75AC7" w:rsidP="00C75AC7">
      <w:pPr>
        <w:spacing w:after="0" w:line="240" w:lineRule="auto"/>
        <w:ind w:firstLine="720"/>
        <w:jc w:val="both"/>
        <w:rPr>
          <w:rFonts w:ascii="StobiSerif Regular" w:hAnsi="StobiSerif Regular"/>
        </w:rPr>
      </w:pPr>
      <w:r w:rsidRPr="00841D20">
        <w:rPr>
          <w:rFonts w:ascii="StobiSerif Regular" w:hAnsi="StobiSerif Regular"/>
        </w:rPr>
        <w:t>Професионалната рехабилитација како систем на услуги ќе им овозможи на лицата со попреченост индивидуализирана поддршка, со цел нивно целосно вклучување на отворениот пазар на труд. Ќе се спроведе во рамките на Проектот на УНДП, МТСП и АВРСМ- Креирање можности за работа за сите поддржан од Швајцарската агенција за развој и за соработка (СДЦ).</w:t>
      </w:r>
    </w:p>
    <w:p w:rsidR="00C75AC7" w:rsidRPr="00841D20" w:rsidRDefault="00C75AC7" w:rsidP="00C75AC7">
      <w:pPr>
        <w:spacing w:after="0" w:line="240" w:lineRule="auto"/>
        <w:ind w:firstLine="720"/>
        <w:jc w:val="both"/>
        <w:rPr>
          <w:rFonts w:ascii="StobiSerif Regular" w:hAnsi="StobiSerif Regular"/>
        </w:rPr>
      </w:pPr>
      <w:r w:rsidRPr="00841D20">
        <w:rPr>
          <w:rFonts w:ascii="StobiSerif Regular" w:hAnsi="StobiSerif Regular"/>
        </w:rPr>
        <w:t xml:space="preserve">Професионалната рехабилитација како модел ќе се постави и спроведува во РЕХА Центрите - центри за професионална рехабилитација и поддршка при вработувањето на лица со попречености, во Скопје и Струмица. </w:t>
      </w:r>
    </w:p>
    <w:p w:rsidR="00C75AC7" w:rsidRPr="00841D20" w:rsidRDefault="00C75AC7" w:rsidP="00C75AC7">
      <w:pPr>
        <w:spacing w:after="0" w:line="240" w:lineRule="auto"/>
        <w:ind w:firstLine="720"/>
        <w:jc w:val="both"/>
        <w:rPr>
          <w:rFonts w:ascii="StobiSerif Regular" w:hAnsi="StobiSerif Regular"/>
        </w:rPr>
      </w:pPr>
      <w:r w:rsidRPr="00841D20">
        <w:rPr>
          <w:rFonts w:ascii="StobiSerif Regular" w:hAnsi="StobiSerif Regular"/>
        </w:rPr>
        <w:t xml:space="preserve">Во рамките на овој модел, услугите ќе се обезбедуваат локално, во заедницата на клиентот. Моделот овозможува спроведување на пристап ориентиран кон клиентот кој во фокусот ги има неговите индивидуални потенцијали и се спроведува во рамки на локална мрежа на даватели на услуги - Реха центрите, регионалните центри на АВРСМ, граѓански организации, тренинг центри, образовни установи, работодавачи и т.н. </w:t>
      </w:r>
    </w:p>
    <w:p w:rsidR="00C75AC7" w:rsidRPr="00841D20" w:rsidRDefault="00C75AC7" w:rsidP="00C75AC7">
      <w:pPr>
        <w:spacing w:after="0" w:line="240" w:lineRule="auto"/>
        <w:ind w:firstLine="720"/>
        <w:jc w:val="both"/>
        <w:rPr>
          <w:rFonts w:ascii="StobiSerif Regular" w:hAnsi="StobiSerif Regular"/>
        </w:rPr>
      </w:pPr>
      <w:r w:rsidRPr="00841D20">
        <w:rPr>
          <w:rFonts w:ascii="StobiSerif Regular" w:hAnsi="StobiSerif Regular"/>
        </w:rPr>
        <w:t>При спроведувањето на мерките и активностите на професионалната рехабилитација, ќе се применуваат следните активности, прикажани во шемата подолу:</w:t>
      </w:r>
    </w:p>
    <w:p w:rsidR="00C75AC7" w:rsidRDefault="00C75AC7" w:rsidP="00C75AC7">
      <w:pPr>
        <w:tabs>
          <w:tab w:val="center" w:pos="4513"/>
        </w:tabs>
        <w:jc w:val="center"/>
        <w:rPr>
          <w:rFonts w:ascii="StobiSerif Regular" w:hAnsi="StobiSerif Regular"/>
          <w:lang w:val="ru-RU"/>
        </w:rPr>
      </w:pPr>
      <w:r>
        <w:rPr>
          <w:noProof/>
          <w:lang w:val="en-US"/>
        </w:rPr>
        <w:drawing>
          <wp:inline distT="0" distB="0" distL="0" distR="0">
            <wp:extent cx="3550546" cy="4162349"/>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63984" cy="4178102"/>
                    </a:xfrm>
                    <a:prstGeom prst="rect">
                      <a:avLst/>
                    </a:prstGeom>
                    <a:noFill/>
                  </pic:spPr>
                </pic:pic>
              </a:graphicData>
            </a:graphic>
          </wp:inline>
        </w:drawing>
      </w:r>
    </w:p>
    <w:p w:rsidR="00C75AC7" w:rsidRDefault="00C75AC7" w:rsidP="00C75AC7">
      <w:pPr>
        <w:pStyle w:val="Heading1"/>
        <w:pageBreakBefore/>
        <w:spacing w:line="276" w:lineRule="auto"/>
        <w:rPr>
          <w:rFonts w:ascii="StobiSerif Regular" w:eastAsia="Times New Roman" w:hAnsi="StobiSerif Regular"/>
          <w:color w:val="0070C0"/>
          <w:sz w:val="36"/>
          <w:szCs w:val="36"/>
        </w:rPr>
      </w:pPr>
      <w:r>
        <w:rPr>
          <w:rFonts w:ascii="StobiSerif Regular" w:eastAsia="Times New Roman" w:hAnsi="StobiSerif Regular"/>
          <w:color w:val="0070C0"/>
          <w:sz w:val="36"/>
          <w:szCs w:val="36"/>
        </w:rPr>
        <w:lastRenderedPageBreak/>
        <w:t xml:space="preserve">Комуникациски план </w:t>
      </w:r>
    </w:p>
    <w:p w:rsidR="00C75AC7" w:rsidRDefault="009C3DF7" w:rsidP="00C75AC7">
      <w:pPr>
        <w:spacing w:after="0"/>
        <w:ind w:firstLine="567"/>
        <w:jc w:val="both"/>
        <w:rPr>
          <w:rFonts w:ascii="StobiSerif Regular" w:hAnsi="StobiSerif Regular"/>
          <w:color w:val="0070C0"/>
          <w:lang w:val="ru-RU"/>
        </w:rPr>
      </w:pPr>
      <w:r w:rsidRPr="009C3DF7">
        <w:rPr>
          <w:noProof/>
          <w:lang w:val="en-US"/>
        </w:rPr>
        <w:pict>
          <v:line id="Straight Connector 1" o:spid="_x0000_s1040" style="position:absolute;left:0;text-align:left;z-index:251670528;visibility:visible;mso-wrap-distance-top:-8e-5mm;mso-wrap-distance-bottom:-8e-5mm" from="0,3pt" to="434.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" strokecolor="#365f91" strokeweight="4.5pt">
            <v:shadow on="t" color="black" opacity="22936f" origin=",.5" offset="0,.63889mm"/>
            <o:lock v:ext="edit" shapetype="f"/>
          </v:line>
        </w:pict>
      </w:r>
    </w:p>
    <w:p w:rsidR="00C75AC7" w:rsidRPr="00744DE4" w:rsidRDefault="00C75AC7" w:rsidP="00C75AC7">
      <w:pPr>
        <w:jc w:val="both"/>
        <w:rPr>
          <w:rFonts w:ascii="StobiSerif Regular" w:hAnsi="StobiSerif Regular"/>
        </w:rPr>
      </w:pPr>
      <w:r w:rsidRPr="00744DE4">
        <w:rPr>
          <w:rFonts w:ascii="StobiSerif Regular" w:hAnsi="StobiSerif Regular"/>
          <w:b/>
          <w:bCs/>
        </w:rPr>
        <w:t xml:space="preserve">Стратешки комуникациски приод за промовирање на активните програми и мерки </w:t>
      </w:r>
    </w:p>
    <w:p w:rsidR="00C75AC7" w:rsidRPr="00744DE4" w:rsidRDefault="00C75AC7" w:rsidP="00C75AC7">
      <w:pPr>
        <w:jc w:val="both"/>
        <w:rPr>
          <w:rFonts w:ascii="StobiSerif Regular" w:hAnsi="StobiSerif Regular"/>
        </w:rPr>
      </w:pPr>
      <w:r w:rsidRPr="00744DE4">
        <w:rPr>
          <w:rFonts w:ascii="StobiSerif Regular" w:hAnsi="StobiSerif Regular"/>
        </w:rPr>
        <w:t>Со цел да се обезбеди навремено информирање на сите вклучени страни во активните програми и мерки во 2020 година, како и таргетирање на што е можно поголем број потенцијални корисници, промотивните активности за оваа година ќе бидат дефинирани според 3 главни критериуми:</w:t>
      </w:r>
    </w:p>
    <w:p w:rsidR="00C75AC7" w:rsidRPr="00744DE4" w:rsidRDefault="00C75AC7" w:rsidP="00C75AC7">
      <w:pPr>
        <w:pStyle w:val="ListParagraph1"/>
        <w:jc w:val="both"/>
        <w:rPr>
          <w:rFonts w:ascii="StobiSerif Regular" w:hAnsi="StobiSerif Regular"/>
          <w:b/>
          <w:bCs/>
          <w:lang w:val="mk-MK"/>
        </w:rPr>
      </w:pPr>
      <w:r w:rsidRPr="00744DE4">
        <w:rPr>
          <w:rFonts w:ascii="StobiSerif Regular" w:hAnsi="StobiSerif Regular"/>
          <w:b/>
          <w:bCs/>
          <w:lang w:val="mk-MK"/>
        </w:rPr>
        <w:t xml:space="preserve">1. точно 2. интерактивно 3. навремено </w:t>
      </w:r>
    </w:p>
    <w:p w:rsidR="00C75AC7" w:rsidRPr="00744DE4" w:rsidRDefault="00C75AC7" w:rsidP="00C75AC7">
      <w:pPr>
        <w:jc w:val="both"/>
        <w:rPr>
          <w:rFonts w:ascii="StobiSerif Regular" w:hAnsi="StobiSerif Regular"/>
        </w:rPr>
      </w:pPr>
      <w:r w:rsidRPr="00744DE4">
        <w:rPr>
          <w:rFonts w:ascii="StobiSerif Regular" w:hAnsi="StobiSerif Regular"/>
        </w:rPr>
        <w:t xml:space="preserve">Стратешкиот комуникациски приод ќе се фокусира на главните целни групи, со кои ќе се стави акцент на општите придобивки и критериуми од секоја програма/мерка. </w:t>
      </w:r>
    </w:p>
    <w:p w:rsidR="00C75AC7" w:rsidRPr="00744DE4" w:rsidRDefault="00C75AC7" w:rsidP="00C75AC7">
      <w:pPr>
        <w:jc w:val="both"/>
        <w:rPr>
          <w:rFonts w:ascii="StobiSerif Regular" w:hAnsi="StobiSerif Regular"/>
        </w:rPr>
      </w:pPr>
      <w:r w:rsidRPr="00744DE4">
        <w:rPr>
          <w:rFonts w:ascii="StobiSerif Regular" w:hAnsi="StobiSerif Regular"/>
        </w:rPr>
        <w:t xml:space="preserve">А) млади невработени лица до 29 години, </w:t>
      </w:r>
    </w:p>
    <w:p w:rsidR="00C75AC7" w:rsidRPr="00744DE4" w:rsidRDefault="00C75AC7" w:rsidP="004F4BAD">
      <w:pPr>
        <w:pStyle w:val="ListParagraph"/>
        <w:numPr>
          <w:ilvl w:val="0"/>
          <w:numId w:val="33"/>
        </w:numPr>
        <w:spacing w:after="160" w:line="259" w:lineRule="auto"/>
        <w:contextualSpacing/>
        <w:jc w:val="both"/>
        <w:rPr>
          <w:rFonts w:ascii="StobiSerif Regular" w:hAnsi="StobiSerif Regular"/>
        </w:rPr>
      </w:pPr>
      <w:r w:rsidRPr="00744DE4">
        <w:rPr>
          <w:rFonts w:ascii="StobiSerif Regular" w:hAnsi="StobiSerif Regular"/>
        </w:rPr>
        <w:t xml:space="preserve">Неактивирани на пазарот на трудот, но со желба за преквалифијација и доквалификација </w:t>
      </w:r>
    </w:p>
    <w:p w:rsidR="00C75AC7" w:rsidRPr="00744DE4" w:rsidRDefault="00C75AC7" w:rsidP="004F4BAD">
      <w:pPr>
        <w:pStyle w:val="ListParagraph"/>
        <w:numPr>
          <w:ilvl w:val="0"/>
          <w:numId w:val="33"/>
        </w:numPr>
        <w:spacing w:after="160" w:line="259" w:lineRule="auto"/>
        <w:contextualSpacing/>
        <w:jc w:val="both"/>
        <w:rPr>
          <w:rFonts w:ascii="StobiSerif Regular" w:hAnsi="StobiSerif Regular"/>
        </w:rPr>
      </w:pPr>
      <w:r w:rsidRPr="00744DE4">
        <w:rPr>
          <w:rFonts w:ascii="StobiSerif Regular" w:hAnsi="StobiSerif Regular"/>
        </w:rPr>
        <w:t xml:space="preserve">со иновативни бизнис идеи </w:t>
      </w:r>
    </w:p>
    <w:p w:rsidR="00C75AC7" w:rsidRPr="00744DE4" w:rsidRDefault="00C75AC7" w:rsidP="00C75AC7">
      <w:pPr>
        <w:jc w:val="both"/>
        <w:rPr>
          <w:rFonts w:ascii="StobiSerif Regular" w:hAnsi="StobiSerif Regular"/>
        </w:rPr>
      </w:pPr>
      <w:r w:rsidRPr="00744DE4">
        <w:rPr>
          <w:rFonts w:ascii="StobiSerif Regular" w:hAnsi="StobiSerif Regular"/>
        </w:rPr>
        <w:t xml:space="preserve">Б) лица со попреченост </w:t>
      </w:r>
    </w:p>
    <w:p w:rsidR="00C75AC7" w:rsidRPr="00744DE4" w:rsidRDefault="00C75AC7" w:rsidP="00C75AC7">
      <w:pPr>
        <w:jc w:val="both"/>
        <w:rPr>
          <w:rFonts w:ascii="StobiSerif Regular" w:hAnsi="StobiSerif Regular"/>
        </w:rPr>
      </w:pPr>
      <w:r w:rsidRPr="00744DE4">
        <w:rPr>
          <w:rFonts w:ascii="StobiSerif Regular" w:hAnsi="StobiSerif Regular"/>
        </w:rPr>
        <w:t xml:space="preserve">В) невработени лица од рурални средини, ранливи категории и тешко вработливи групи </w:t>
      </w:r>
    </w:p>
    <w:p w:rsidR="00C75AC7" w:rsidRPr="00744DE4" w:rsidRDefault="00C75AC7" w:rsidP="00C75AC7">
      <w:pPr>
        <w:jc w:val="both"/>
        <w:rPr>
          <w:rFonts w:ascii="StobiSerif Regular" w:hAnsi="StobiSerif Regular"/>
        </w:rPr>
      </w:pPr>
      <w:r w:rsidRPr="00744DE4">
        <w:rPr>
          <w:rFonts w:ascii="StobiSerif Regular" w:hAnsi="StobiSerif Regular"/>
        </w:rPr>
        <w:t xml:space="preserve">Г) приматели на социјална помош </w:t>
      </w:r>
    </w:p>
    <w:p w:rsidR="00C75AC7" w:rsidRPr="00744DE4" w:rsidRDefault="00C75AC7" w:rsidP="00C75AC7">
      <w:pPr>
        <w:jc w:val="both"/>
        <w:rPr>
          <w:rFonts w:ascii="StobiSerif Regular" w:hAnsi="StobiSerif Regular"/>
        </w:rPr>
      </w:pPr>
      <w:r w:rsidRPr="00744DE4">
        <w:rPr>
          <w:rFonts w:ascii="StobiSerif Regular" w:hAnsi="StobiSerif Regular"/>
        </w:rPr>
        <w:t xml:space="preserve">Д) работодавачи, со посебен акцент на млади, жени, рурални области, иновативни бизниси </w:t>
      </w:r>
    </w:p>
    <w:p w:rsidR="00C75AC7" w:rsidRPr="00744DE4" w:rsidRDefault="00C75AC7" w:rsidP="00C75AC7">
      <w:pPr>
        <w:pBdr>
          <w:bottom w:val="single" w:sz="4" w:space="1" w:color="auto"/>
        </w:pBdr>
        <w:jc w:val="both"/>
        <w:rPr>
          <w:rFonts w:ascii="StobiSerif Regular" w:hAnsi="StobiSerif Regular"/>
          <w:b/>
          <w:bCs/>
        </w:rPr>
      </w:pPr>
      <w:r w:rsidRPr="00744DE4">
        <w:rPr>
          <w:rFonts w:ascii="StobiSerif Regular" w:hAnsi="StobiSerif Regular"/>
          <w:b/>
          <w:bCs/>
        </w:rPr>
        <w:t>Промотивнакампања „Шанса За Сите“</w:t>
      </w:r>
    </w:p>
    <w:p w:rsidR="00C75AC7" w:rsidRPr="00744DE4" w:rsidRDefault="00C75AC7" w:rsidP="00C75AC7">
      <w:pPr>
        <w:jc w:val="both"/>
        <w:rPr>
          <w:rFonts w:ascii="StobiSerif Regular" w:hAnsi="StobiSerif Regular"/>
          <w:bCs/>
        </w:rPr>
      </w:pPr>
      <w:r w:rsidRPr="00744DE4">
        <w:rPr>
          <w:rFonts w:ascii="StobiSerif Regular" w:hAnsi="StobiSerif Regular"/>
          <w:bCs/>
        </w:rPr>
        <w:t xml:space="preserve">Зависно од динамиката и достапноста, како и  пополнување на опфатот на програмите и мерките за вработување, промотивните активности во рамките на веќе воспоставената кампања „Шанса за сите“ ќе се реализираат во фази. За потсетување, станува збор заинтегрирана промотивна кампања во чиј состав ќе се продуцираат низа продукти кои директно ќе ја пренесат „успешната приказна“ на вистински корисници на мерките од ОП. На крајот на годината, ќе се реализира краткорочна кампања за промовирање на успешните резултати пласираана генерално на социјалните медиуми. </w:t>
      </w:r>
    </w:p>
    <w:p w:rsidR="00C75AC7" w:rsidRPr="00744DE4" w:rsidRDefault="00C75AC7" w:rsidP="00C75AC7">
      <w:pPr>
        <w:pBdr>
          <w:bottom w:val="single" w:sz="4" w:space="1" w:color="auto"/>
        </w:pBdr>
        <w:jc w:val="both"/>
        <w:rPr>
          <w:rFonts w:ascii="StobiSerif Regular" w:hAnsi="StobiSerif Regular"/>
          <w:b/>
          <w:bCs/>
        </w:rPr>
      </w:pPr>
      <w:r w:rsidRPr="00744DE4">
        <w:rPr>
          <w:rFonts w:ascii="StobiSerif Regular" w:hAnsi="StobiSerif Regular"/>
          <w:b/>
          <w:bCs/>
        </w:rPr>
        <w:t xml:space="preserve">Промотивнакампања за стручни занимања и стручното образование „Снајди се со стручно!“ </w:t>
      </w:r>
    </w:p>
    <w:p w:rsidR="00C75AC7" w:rsidRPr="00744DE4" w:rsidRDefault="00C75AC7" w:rsidP="00C75AC7">
      <w:pPr>
        <w:jc w:val="both"/>
        <w:rPr>
          <w:rFonts w:ascii="StobiSerif Regular" w:hAnsi="StobiSerif Regular"/>
          <w:bCs/>
        </w:rPr>
      </w:pPr>
      <w:r w:rsidRPr="00744DE4">
        <w:rPr>
          <w:rFonts w:ascii="StobiSerif Regular" w:hAnsi="StobiSerif Regular"/>
        </w:rPr>
        <w:lastRenderedPageBreak/>
        <w:t xml:space="preserve">Во текот на 2020 година ќе продолжи заедничката кампања за промовирање на стручните занимања и стручното образование реализирана од неколку партнери кои спроведуваат активности фокусирани на истата тема. Промотивната кампања ќе трае до 2021 година, а координативното тело составени од претставници на различните субјекти ќе продолжи да работи во правец на креирање и имплементирање нa дополнителни комуникациски канали и продукти за поуспешно таргетирање на учениците, но и да бизнис субјектите кои треба да обезбедат соодветни предуслови за привлекување на квалификуван професионален кадар. </w:t>
      </w:r>
    </w:p>
    <w:p w:rsidR="00C75AC7" w:rsidRPr="00744DE4" w:rsidRDefault="00C75AC7" w:rsidP="00C75AC7">
      <w:pPr>
        <w:pBdr>
          <w:bottom w:val="single" w:sz="4" w:space="1" w:color="auto"/>
        </w:pBdr>
        <w:jc w:val="both"/>
        <w:rPr>
          <w:rFonts w:ascii="StobiSerif Regular" w:hAnsi="StobiSerif Regular"/>
          <w:b/>
        </w:rPr>
      </w:pPr>
    </w:p>
    <w:p w:rsidR="00C75AC7" w:rsidRPr="00744DE4" w:rsidRDefault="00C75AC7" w:rsidP="00C75AC7">
      <w:pPr>
        <w:pBdr>
          <w:bottom w:val="single" w:sz="4" w:space="1" w:color="auto"/>
        </w:pBdr>
        <w:jc w:val="both"/>
        <w:rPr>
          <w:rFonts w:ascii="StobiSerif Regular" w:hAnsi="StobiSerif Regular"/>
          <w:b/>
        </w:rPr>
      </w:pPr>
    </w:p>
    <w:p w:rsidR="00C75AC7" w:rsidRPr="00744DE4" w:rsidRDefault="00C75AC7" w:rsidP="00C75AC7">
      <w:pPr>
        <w:pBdr>
          <w:bottom w:val="single" w:sz="4" w:space="1" w:color="auto"/>
        </w:pBdr>
        <w:jc w:val="both"/>
        <w:rPr>
          <w:rFonts w:ascii="StobiSerif Regular" w:hAnsi="StobiSerif Regular"/>
          <w:b/>
        </w:rPr>
      </w:pPr>
      <w:r w:rsidRPr="00744DE4">
        <w:rPr>
          <w:rFonts w:ascii="StobiSerif Regular" w:hAnsi="StobiSerif Regular"/>
          <w:b/>
        </w:rPr>
        <w:t>Дополнителна комуникациска поддршка</w:t>
      </w:r>
    </w:p>
    <w:p w:rsidR="00C75AC7" w:rsidRPr="00744DE4" w:rsidRDefault="00C75AC7" w:rsidP="00C75AC7">
      <w:pPr>
        <w:jc w:val="both"/>
        <w:rPr>
          <w:rFonts w:ascii="StobiSerif Regular" w:hAnsi="StobiSerif Regular"/>
        </w:rPr>
      </w:pPr>
      <w:r w:rsidRPr="00744DE4">
        <w:rPr>
          <w:rFonts w:ascii="StobiSerif Regular" w:hAnsi="StobiSerif Regular"/>
        </w:rPr>
        <w:t xml:space="preserve">ОП 2020 ќе биде континуирано поддржан и преку други иновативни и активни комуникациски канали кои покажуваат добри резултати во промовирањето и информирањето на теми поврзани со ОП. </w:t>
      </w:r>
    </w:p>
    <w:p w:rsidR="00C75AC7" w:rsidRPr="00744DE4" w:rsidRDefault="00C75AC7" w:rsidP="004F4BAD">
      <w:pPr>
        <w:pStyle w:val="ListParagraph1"/>
        <w:numPr>
          <w:ilvl w:val="0"/>
          <w:numId w:val="13"/>
        </w:numPr>
        <w:spacing w:after="160" w:line="252" w:lineRule="auto"/>
        <w:jc w:val="both"/>
        <w:rPr>
          <w:rFonts w:ascii="StobiSerif Regular" w:hAnsi="StobiSerif Regular"/>
          <w:lang w:val="mk-MK"/>
        </w:rPr>
      </w:pPr>
      <w:r w:rsidRPr="00744DE4">
        <w:rPr>
          <w:rFonts w:ascii="StobiSerif Regular" w:hAnsi="StobiSerif Regular"/>
          <w:b/>
          <w:bCs/>
          <w:lang w:val="mk-MK"/>
        </w:rPr>
        <w:t>Инфо-клубовите (вкупно 5)</w:t>
      </w:r>
      <w:r w:rsidRPr="00744DE4">
        <w:rPr>
          <w:rFonts w:ascii="StobiSerif Regular" w:hAnsi="StobiSerif Regular"/>
          <w:lang w:val="mk-MK"/>
        </w:rPr>
        <w:t>, под веќе препознатливото мото „</w:t>
      </w:r>
      <w:r w:rsidRPr="00744DE4">
        <w:rPr>
          <w:rFonts w:ascii="StobiSerif Regular" w:hAnsi="StobiSerif Regular"/>
          <w:b/>
          <w:lang w:val="mk-MK"/>
        </w:rPr>
        <w:t>Од информација до кариера“,</w:t>
      </w:r>
      <w:r w:rsidRPr="00744DE4">
        <w:rPr>
          <w:rFonts w:ascii="StobiSerif Regular" w:hAnsi="StobiSerif Regular"/>
          <w:lang w:val="mk-MK"/>
        </w:rPr>
        <w:t xml:space="preserve"> ќе реализираат континуирана комуникациска поддршка, со фокус  на новововедено интерактивно дигитално комуницирање со студентите. Инфо- клубот и понатаму ќе претставува „фокус точка“ за презентирање на можностите за практикантство, вработувања во бизнис-секторот, остварување информативни директни средби помеѓу претставници на бизнис-заедницата и студените.  Предвид ќе се земат социјални медиуми, пласирање на веб интерактивни банери на соодветни инфо-портали за млади, „Саеми на успешност“ и др.  </w:t>
      </w:r>
    </w:p>
    <w:p w:rsidR="00C75AC7" w:rsidRPr="00744DE4" w:rsidRDefault="00C75AC7" w:rsidP="004F4BAD">
      <w:pPr>
        <w:pStyle w:val="ListParagraph2"/>
        <w:numPr>
          <w:ilvl w:val="0"/>
          <w:numId w:val="13"/>
        </w:numPr>
        <w:spacing w:line="252" w:lineRule="auto"/>
        <w:jc w:val="both"/>
        <w:rPr>
          <w:rFonts w:ascii="StobiSerif Regular" w:hAnsi="StobiSerif Regular"/>
          <w:lang w:val="mk-MK"/>
        </w:rPr>
      </w:pPr>
      <w:r w:rsidRPr="00744DE4">
        <w:rPr>
          <w:rFonts w:ascii="StobiSerif Regular" w:hAnsi="StobiSerif Regular"/>
          <w:b/>
          <w:bCs/>
          <w:lang w:val="mk-MK"/>
        </w:rPr>
        <w:t xml:space="preserve">Стратешки партнерства со релевантни чинители, </w:t>
      </w:r>
      <w:r w:rsidRPr="00744DE4">
        <w:rPr>
          <w:rFonts w:ascii="StobiSerif Regular" w:hAnsi="StobiSerif Regular"/>
          <w:lang w:val="mk-MK"/>
        </w:rPr>
        <w:t>пред сè со донатори, медиуми, регионални стопански комори и бизнис-асоцијации, граѓански организациии здруженија, но и со други релевантни партнери. Фокусирајќи се на отворени и актуелни теми, директните средби со заинтересираните страни ќе поттикнат интерес, внимание, но и плодна и конструктивна дискусија, посебно таргетирајќи активни различни чинители што би очекувале токму ваков приод. Информирањето и вклучување на компаниите во процесот ќе се реализира преку средби на национално ниво на комори и здруженија, регионално, на ниво на регионални комори и таргетирано на ниво на компании со значителен потенцијал за вработување. Со поддршка од партнерски проекти планирани се активностиза зголемување на соработката на АВРСМ, коморите и здруженијата со цел вклучување на приватниот сектор и подобрување на механизмите на пазарот на трудот</w:t>
      </w:r>
    </w:p>
    <w:p w:rsidR="00C75AC7" w:rsidRPr="00744DE4" w:rsidRDefault="00C75AC7" w:rsidP="004F4BAD">
      <w:pPr>
        <w:pStyle w:val="ListParagraph1"/>
        <w:numPr>
          <w:ilvl w:val="0"/>
          <w:numId w:val="13"/>
        </w:numPr>
        <w:spacing w:after="160" w:line="252" w:lineRule="auto"/>
        <w:jc w:val="both"/>
        <w:rPr>
          <w:rFonts w:ascii="StobiSerif Regular" w:hAnsi="StobiSerif Regular"/>
          <w:lang w:val="mk-MK"/>
        </w:rPr>
      </w:pPr>
    </w:p>
    <w:tbl>
      <w:tblPr>
        <w:tblW w:w="0" w:type="auto"/>
        <w:jc w:val="center"/>
        <w:tblCellMar>
          <w:left w:w="0" w:type="dxa"/>
          <w:right w:w="0" w:type="dxa"/>
        </w:tblCellMar>
        <w:tblLook w:val="04A0"/>
      </w:tblPr>
      <w:tblGrid>
        <w:gridCol w:w="8946"/>
      </w:tblGrid>
      <w:tr w:rsidR="00C75AC7" w:rsidRPr="00744DE4" w:rsidTr="00A84346">
        <w:trPr>
          <w:jc w:val="center"/>
        </w:trPr>
        <w:tc>
          <w:tcPr>
            <w:tcW w:w="8946" w:type="dxa"/>
            <w:tcBorders>
              <w:top w:val="single" w:sz="8" w:space="0" w:color="auto"/>
              <w:left w:val="single" w:sz="8" w:space="0" w:color="auto"/>
              <w:bottom w:val="single" w:sz="8" w:space="0" w:color="auto"/>
              <w:right w:val="single" w:sz="8" w:space="0" w:color="auto"/>
            </w:tcBorders>
            <w:shd w:val="clear" w:color="auto" w:fill="DAEEF3"/>
            <w:tcMar>
              <w:top w:w="0" w:type="dxa"/>
              <w:left w:w="108" w:type="dxa"/>
              <w:bottom w:w="0" w:type="dxa"/>
              <w:right w:w="108" w:type="dxa"/>
            </w:tcMar>
            <w:hideMark/>
          </w:tcPr>
          <w:p w:rsidR="00C75AC7" w:rsidRPr="00744DE4" w:rsidRDefault="00C75AC7" w:rsidP="00C75AC7">
            <w:pPr>
              <w:jc w:val="both"/>
              <w:rPr>
                <w:rFonts w:ascii="StobiSerif Regular" w:hAnsi="StobiSerif Regular"/>
                <w:b/>
                <w:bCs/>
              </w:rPr>
            </w:pPr>
            <w:r w:rsidRPr="00744DE4">
              <w:rPr>
                <w:rFonts w:ascii="StobiSerif Regular" w:hAnsi="StobiSerif Regular"/>
                <w:b/>
                <w:bCs/>
              </w:rPr>
              <w:lastRenderedPageBreak/>
              <w:t xml:space="preserve">Генерални комуникациски параметри </w:t>
            </w:r>
          </w:p>
          <w:p w:rsidR="00C75AC7" w:rsidRPr="00744DE4" w:rsidRDefault="00C75AC7" w:rsidP="00C75AC7">
            <w:pPr>
              <w:jc w:val="both"/>
              <w:rPr>
                <w:rFonts w:ascii="StobiSerif Regular" w:hAnsi="StobiSerif Regular"/>
              </w:rPr>
            </w:pPr>
            <w:r w:rsidRPr="00744DE4">
              <w:rPr>
                <w:rFonts w:ascii="StobiSerif Regular" w:hAnsi="StobiSerif Regular"/>
                <w:b/>
                <w:bCs/>
              </w:rPr>
              <w:t>Временска рамка</w:t>
            </w:r>
            <w:r w:rsidRPr="00744DE4">
              <w:rPr>
                <w:rFonts w:ascii="StobiSerif Regular" w:hAnsi="StobiSerif Regular"/>
              </w:rPr>
              <w:t xml:space="preserve">: тековно, во текот на целата година, паралелно за сите клучни теми </w:t>
            </w:r>
          </w:p>
          <w:p w:rsidR="00C75AC7" w:rsidRPr="00744DE4" w:rsidRDefault="00C75AC7" w:rsidP="00C75AC7">
            <w:pPr>
              <w:jc w:val="both"/>
              <w:rPr>
                <w:rFonts w:ascii="StobiSerif Regular" w:hAnsi="StobiSerif Regular"/>
              </w:rPr>
            </w:pPr>
            <w:r w:rsidRPr="00744DE4">
              <w:rPr>
                <w:rFonts w:ascii="StobiSerif Regular" w:hAnsi="StobiSerif Regular"/>
                <w:b/>
                <w:bCs/>
              </w:rPr>
              <w:t>Канали</w:t>
            </w:r>
            <w:r w:rsidRPr="00744DE4">
              <w:rPr>
                <w:rFonts w:ascii="StobiSerif Regular" w:hAnsi="StobiSerif Regular"/>
              </w:rPr>
              <w:t>: социјални медиуми, онлајн медиуми и соодветни дигитални инфо-платформи, специјализирани медиуми/платформи, фокусирани и тематски настани и иницијативи</w:t>
            </w:r>
          </w:p>
          <w:p w:rsidR="00C75AC7" w:rsidRPr="00744DE4" w:rsidRDefault="00C75AC7" w:rsidP="00C75AC7">
            <w:pPr>
              <w:jc w:val="both"/>
              <w:rPr>
                <w:rFonts w:ascii="StobiSerif Regular" w:hAnsi="StobiSerif Regular"/>
              </w:rPr>
            </w:pPr>
            <w:r w:rsidRPr="00744DE4">
              <w:rPr>
                <w:rFonts w:ascii="StobiSerif Regular" w:hAnsi="StobiSerif Regular"/>
                <w:b/>
                <w:bCs/>
              </w:rPr>
              <w:t>Пристап</w:t>
            </w:r>
            <w:r w:rsidRPr="00744DE4">
              <w:rPr>
                <w:rFonts w:ascii="StobiSerif Regular" w:hAnsi="StobiSerif Regular"/>
              </w:rPr>
              <w:t xml:space="preserve">: лично и фокусирано обраќање, конкретизирана содржина, едноставни и лесно читливи визуелни и аудио решенија, практични/прагматични/пристапни совети и насочувања, технички необременети со административна терминологија      </w:t>
            </w:r>
          </w:p>
          <w:p w:rsidR="00C75AC7" w:rsidRPr="00744DE4" w:rsidRDefault="00C75AC7" w:rsidP="00C75AC7">
            <w:pPr>
              <w:jc w:val="both"/>
              <w:rPr>
                <w:rFonts w:ascii="StobiSerif Regular" w:hAnsi="StobiSerif Regular"/>
              </w:rPr>
            </w:pPr>
            <w:r w:rsidRPr="00744DE4">
              <w:rPr>
                <w:rFonts w:ascii="StobiSerif Regular" w:hAnsi="StobiSerif Regular"/>
                <w:b/>
                <w:bCs/>
              </w:rPr>
              <w:t>Вклучени страни</w:t>
            </w:r>
            <w:r w:rsidRPr="00744DE4">
              <w:rPr>
                <w:rFonts w:ascii="StobiSerif Regular" w:hAnsi="StobiSerif Regular"/>
              </w:rPr>
              <w:t>: министерства и други надлежни институции, релевантни меѓународни организации, вклучени корисници преку успешни приказни, еминентни профили со споделување мотивирачки пораки</w:t>
            </w:r>
          </w:p>
        </w:tc>
      </w:tr>
    </w:tbl>
    <w:p w:rsidR="00A84346" w:rsidRPr="00C6473F" w:rsidRDefault="00A84346" w:rsidP="00A84346">
      <w:pPr>
        <w:pStyle w:val="Heading1"/>
        <w:pageBreakBefore/>
        <w:spacing w:line="276" w:lineRule="auto"/>
        <w:ind w:left="360"/>
        <w:rPr>
          <w:rFonts w:ascii="StobiSerif Regular" w:hAnsi="StobiSerif Regular" w:cs="Calibri"/>
          <w:color w:val="0070C0"/>
          <w:sz w:val="36"/>
          <w:szCs w:val="22"/>
          <w:lang w:eastAsia="en-US"/>
        </w:rPr>
      </w:pPr>
      <w:r>
        <w:rPr>
          <w:rFonts w:ascii="StobiSerif Regular" w:hAnsi="StobiSerif Regular" w:cs="Calibri"/>
          <w:color w:val="0070C0"/>
          <w:sz w:val="36"/>
          <w:szCs w:val="22"/>
          <w:lang w:eastAsia="en-US"/>
        </w:rPr>
        <w:lastRenderedPageBreak/>
        <w:t>ФИНАНСИСКА РАМКА</w:t>
      </w:r>
    </w:p>
    <w:p w:rsidR="00A84346" w:rsidRDefault="009C3DF7" w:rsidP="00A84346">
      <w:pPr>
        <w:spacing w:after="0"/>
        <w:ind w:firstLine="567"/>
        <w:jc w:val="both"/>
        <w:rPr>
          <w:rFonts w:ascii="StobiSerif Regular" w:hAnsi="StobiSerif Regular"/>
          <w:color w:val="0070C0"/>
          <w:lang w:val="ru-RU"/>
        </w:rPr>
      </w:pPr>
      <w:r w:rsidRPr="009C3DF7">
        <w:rPr>
          <w:noProof/>
          <w:lang w:val="en-US"/>
        </w:rPr>
        <w:pict>
          <v:line id="Straight Connector 39" o:spid="_x0000_s1039" style="position:absolute;left:0;text-align:left;z-index:251673600;visibility:visible;mso-wrap-distance-top:-6e-5mm;mso-wrap-distance-bottom:-6e-5mm" from="0,3pt" to="225.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" strokecolor="#365f91" strokeweight="4.5pt">
            <v:shadow on="t" color="black" opacity="22936f" origin=",.5" offset="0,.63889mm"/>
            <o:lock v:ext="edit" shapetype="f"/>
          </v:line>
        </w:pict>
      </w:r>
    </w:p>
    <w:p w:rsidR="00A84346" w:rsidRDefault="00A84346" w:rsidP="00A84346">
      <w:pPr>
        <w:spacing w:after="0"/>
        <w:jc w:val="both"/>
        <w:rPr>
          <w:rFonts w:ascii="StobiSerif Regular" w:hAnsi="StobiSerif Regular"/>
          <w:color w:val="0070C0"/>
          <w:lang w:val="ru-RU"/>
        </w:rPr>
      </w:pPr>
    </w:p>
    <w:tbl>
      <w:tblPr>
        <w:tblW w:w="11537" w:type="dxa"/>
        <w:tblInd w:w="-630" w:type="dxa"/>
        <w:tblLook w:val="04A0"/>
      </w:tblPr>
      <w:tblGrid>
        <w:gridCol w:w="630"/>
        <w:gridCol w:w="3528"/>
        <w:gridCol w:w="630"/>
        <w:gridCol w:w="414"/>
        <w:gridCol w:w="630"/>
        <w:gridCol w:w="2646"/>
        <w:gridCol w:w="630"/>
        <w:gridCol w:w="1799"/>
        <w:gridCol w:w="630"/>
      </w:tblGrid>
      <w:tr w:rsidR="00A84346" w:rsidRPr="00452139" w:rsidTr="00A84346">
        <w:trPr>
          <w:gridAfter w:val="1"/>
          <w:wAfter w:w="630" w:type="dxa"/>
          <w:trHeight w:val="348"/>
        </w:trPr>
        <w:tc>
          <w:tcPr>
            <w:tcW w:w="10907" w:type="dxa"/>
            <w:gridSpan w:val="8"/>
            <w:tcBorders>
              <w:top w:val="nil"/>
              <w:left w:val="nil"/>
              <w:bottom w:val="single" w:sz="12" w:space="0" w:color="auto"/>
              <w:right w:val="nil"/>
            </w:tcBorders>
            <w:shd w:val="clear" w:color="auto" w:fill="auto"/>
            <w:noWrap/>
            <w:vAlign w:val="center"/>
            <w:hideMark/>
          </w:tcPr>
          <w:p w:rsidR="00A84346" w:rsidRPr="00452139" w:rsidRDefault="00A84346" w:rsidP="002F070B">
            <w:pPr>
              <w:spacing w:after="0" w:line="240" w:lineRule="auto"/>
              <w:rPr>
                <w:rFonts w:ascii="StobiSerif Regular" w:eastAsia="Times New Roman" w:hAnsi="StobiSerif Regular" w:cs="StobiSerif Regular"/>
                <w:b/>
                <w:bCs/>
                <w:color w:val="595959"/>
                <w:sz w:val="20"/>
                <w:szCs w:val="20"/>
              </w:rPr>
            </w:pPr>
            <w:r w:rsidRPr="00452139">
              <w:rPr>
                <w:rFonts w:ascii="StobiSerif Regular" w:eastAsia="Times New Roman" w:hAnsi="StobiSerif Regular" w:cs="StobiSerif Regular"/>
                <w:b/>
                <w:bCs/>
                <w:color w:val="595959"/>
                <w:sz w:val="20"/>
                <w:szCs w:val="20"/>
              </w:rPr>
              <w:t>ТАБЕЛА 1. Вкупен буџет и опфат на лица со програми и мерки за вработување</w:t>
            </w:r>
          </w:p>
        </w:tc>
      </w:tr>
      <w:tr w:rsidR="00A84346" w:rsidRPr="00452139" w:rsidTr="00A84346">
        <w:trPr>
          <w:gridAfter w:val="1"/>
          <w:wAfter w:w="630" w:type="dxa"/>
          <w:trHeight w:val="672"/>
        </w:trPr>
        <w:tc>
          <w:tcPr>
            <w:tcW w:w="4158" w:type="dxa"/>
            <w:gridSpan w:val="2"/>
            <w:tcBorders>
              <w:top w:val="nil"/>
              <w:left w:val="single" w:sz="12" w:space="0" w:color="auto"/>
              <w:bottom w:val="single" w:sz="12" w:space="0" w:color="auto"/>
              <w:right w:val="single" w:sz="12" w:space="0" w:color="auto"/>
            </w:tcBorders>
            <w:shd w:val="clear" w:color="000000" w:fill="BFBFBF"/>
            <w:noWrap/>
            <w:vAlign w:val="center"/>
            <w:hideMark/>
          </w:tcPr>
          <w:p w:rsidR="00A84346" w:rsidRPr="00452139" w:rsidRDefault="00A84346" w:rsidP="002F070B">
            <w:pPr>
              <w:spacing w:after="0" w:line="240" w:lineRule="auto"/>
              <w:rPr>
                <w:rFonts w:ascii="StobiSerif Regular" w:eastAsia="Times New Roman" w:hAnsi="StobiSerif Regular" w:cs="Arial"/>
                <w:b/>
                <w:bCs/>
                <w:color w:val="595959"/>
                <w:sz w:val="20"/>
                <w:szCs w:val="20"/>
              </w:rPr>
            </w:pPr>
            <w:r w:rsidRPr="00452139">
              <w:rPr>
                <w:rFonts w:ascii="StobiSerif Regular" w:eastAsia="Times New Roman" w:hAnsi="StobiSerif Regular" w:cs="Arial"/>
                <w:b/>
                <w:bCs/>
                <w:color w:val="595959"/>
                <w:sz w:val="20"/>
                <w:szCs w:val="20"/>
              </w:rPr>
              <w:t>I. ПРОГРАМИ И МЕРКИ ЗА ВРАБОТУВАЊЕ</w:t>
            </w:r>
          </w:p>
        </w:tc>
        <w:tc>
          <w:tcPr>
            <w:tcW w:w="1044" w:type="dxa"/>
            <w:gridSpan w:val="2"/>
            <w:tcBorders>
              <w:top w:val="nil"/>
              <w:left w:val="single" w:sz="12" w:space="0" w:color="auto"/>
              <w:bottom w:val="single" w:sz="12" w:space="0" w:color="auto"/>
              <w:right w:val="single" w:sz="12" w:space="0" w:color="auto"/>
            </w:tcBorders>
            <w:shd w:val="clear" w:color="000000" w:fill="BFBFBF"/>
            <w:vAlign w:val="center"/>
            <w:hideMark/>
          </w:tcPr>
          <w:p w:rsidR="00A84346" w:rsidRPr="00452139" w:rsidRDefault="00A84346" w:rsidP="002F070B">
            <w:pPr>
              <w:spacing w:after="0" w:line="240" w:lineRule="auto"/>
              <w:jc w:val="center"/>
              <w:rPr>
                <w:rFonts w:ascii="StobiSerif Regular" w:eastAsia="Times New Roman" w:hAnsi="StobiSerif Regular" w:cs="Arial"/>
                <w:b/>
                <w:bCs/>
                <w:color w:val="595959"/>
                <w:sz w:val="20"/>
                <w:szCs w:val="20"/>
              </w:rPr>
            </w:pPr>
            <w:r w:rsidRPr="00452139">
              <w:rPr>
                <w:rFonts w:ascii="StobiSerif Regular" w:eastAsia="Times New Roman" w:hAnsi="StobiSerif Regular" w:cs="Arial"/>
                <w:b/>
                <w:bCs/>
                <w:color w:val="595959"/>
                <w:sz w:val="20"/>
                <w:szCs w:val="20"/>
              </w:rPr>
              <w:t>ОПФАТ ЛИЦА</w:t>
            </w:r>
          </w:p>
        </w:tc>
        <w:tc>
          <w:tcPr>
            <w:tcW w:w="3276" w:type="dxa"/>
            <w:gridSpan w:val="2"/>
            <w:tcBorders>
              <w:top w:val="nil"/>
              <w:left w:val="single" w:sz="12" w:space="0" w:color="auto"/>
              <w:bottom w:val="single" w:sz="12" w:space="0" w:color="auto"/>
              <w:right w:val="single" w:sz="12" w:space="0" w:color="595959"/>
            </w:tcBorders>
            <w:shd w:val="clear" w:color="000000" w:fill="BFBFBF"/>
            <w:noWrap/>
            <w:vAlign w:val="center"/>
            <w:hideMark/>
          </w:tcPr>
          <w:p w:rsidR="00A84346" w:rsidRPr="00452139" w:rsidRDefault="00A84346" w:rsidP="002F070B">
            <w:pPr>
              <w:spacing w:after="0" w:line="240" w:lineRule="auto"/>
              <w:jc w:val="center"/>
              <w:rPr>
                <w:rFonts w:ascii="StobiSerif Regular" w:eastAsia="Times New Roman" w:hAnsi="StobiSerif Regular" w:cs="Arial"/>
                <w:b/>
                <w:bCs/>
                <w:color w:val="595959"/>
                <w:sz w:val="20"/>
                <w:szCs w:val="20"/>
              </w:rPr>
            </w:pPr>
            <w:r w:rsidRPr="00452139">
              <w:rPr>
                <w:rFonts w:ascii="StobiSerif Regular" w:eastAsia="Times New Roman" w:hAnsi="StobiSerif Regular" w:cs="Arial"/>
                <w:b/>
                <w:bCs/>
                <w:color w:val="595959"/>
                <w:sz w:val="20"/>
                <w:szCs w:val="20"/>
              </w:rPr>
              <w:t>ИЗВОР НА СРЕДСТВА</w:t>
            </w:r>
          </w:p>
        </w:tc>
        <w:tc>
          <w:tcPr>
            <w:tcW w:w="2429" w:type="dxa"/>
            <w:gridSpan w:val="2"/>
            <w:tcBorders>
              <w:top w:val="nil"/>
              <w:left w:val="single" w:sz="12" w:space="0" w:color="595959"/>
              <w:bottom w:val="single" w:sz="12" w:space="0" w:color="auto"/>
              <w:right w:val="single" w:sz="12" w:space="0" w:color="auto"/>
            </w:tcBorders>
            <w:shd w:val="clear" w:color="000000" w:fill="BFBFBF"/>
            <w:noWrap/>
            <w:vAlign w:val="center"/>
            <w:hideMark/>
          </w:tcPr>
          <w:p w:rsidR="00A84346" w:rsidRPr="00452139" w:rsidRDefault="00A84346" w:rsidP="002F070B">
            <w:pPr>
              <w:spacing w:after="0" w:line="240" w:lineRule="auto"/>
              <w:jc w:val="center"/>
              <w:rPr>
                <w:rFonts w:ascii="StobiSerif Regular" w:eastAsia="Times New Roman" w:hAnsi="StobiSerif Regular" w:cs="Arial"/>
                <w:b/>
                <w:bCs/>
                <w:color w:val="595959"/>
                <w:sz w:val="20"/>
                <w:szCs w:val="20"/>
              </w:rPr>
            </w:pPr>
            <w:r w:rsidRPr="00452139">
              <w:rPr>
                <w:rFonts w:ascii="StobiSerif Regular" w:eastAsia="Times New Roman" w:hAnsi="StobiSerif Regular" w:cs="Arial"/>
                <w:b/>
                <w:bCs/>
                <w:color w:val="595959"/>
                <w:sz w:val="20"/>
                <w:szCs w:val="20"/>
              </w:rPr>
              <w:t>ИЗНОС</w:t>
            </w:r>
          </w:p>
        </w:tc>
      </w:tr>
      <w:tr w:rsidR="00A84346" w:rsidRPr="00452139" w:rsidTr="00A84346">
        <w:trPr>
          <w:gridAfter w:val="1"/>
          <w:wAfter w:w="630" w:type="dxa"/>
          <w:trHeight w:val="600"/>
        </w:trPr>
        <w:tc>
          <w:tcPr>
            <w:tcW w:w="4158" w:type="dxa"/>
            <w:gridSpan w:val="2"/>
            <w:tcBorders>
              <w:top w:val="nil"/>
              <w:left w:val="single" w:sz="12" w:space="0" w:color="auto"/>
              <w:bottom w:val="single" w:sz="8" w:space="0" w:color="A6A6A6"/>
              <w:right w:val="single" w:sz="8" w:space="0" w:color="A6A6A6"/>
            </w:tcBorders>
            <w:shd w:val="clear" w:color="000000" w:fill="0070C0"/>
            <w:vAlign w:val="center"/>
            <w:hideMark/>
          </w:tcPr>
          <w:p w:rsidR="00A84346" w:rsidRPr="00452139" w:rsidRDefault="00A84346" w:rsidP="002F070B">
            <w:pPr>
              <w:spacing w:after="0" w:line="240" w:lineRule="auto"/>
              <w:rPr>
                <w:rFonts w:ascii="StobiSerif Regular" w:eastAsia="Times New Roman" w:hAnsi="StobiSerif Regular" w:cs="Arial"/>
                <w:color w:val="FFFFFF"/>
                <w:sz w:val="20"/>
                <w:szCs w:val="20"/>
              </w:rPr>
            </w:pPr>
            <w:r w:rsidRPr="00452139">
              <w:rPr>
                <w:rFonts w:ascii="StobiSerif Regular" w:eastAsia="Times New Roman" w:hAnsi="StobiSerif Regular" w:cs="Arial"/>
                <w:color w:val="FFFFFF"/>
                <w:sz w:val="20"/>
                <w:szCs w:val="20"/>
              </w:rPr>
              <w:t>1. ПОДДРШКА ЗА САМОВРАБОТУВАЊЕ</w:t>
            </w:r>
            <w:r>
              <w:rPr>
                <w:rFonts w:ascii="StobiSerif Regular" w:eastAsia="Times New Roman" w:hAnsi="StobiSerif Regular" w:cs="Arial"/>
                <w:color w:val="FFFFFF"/>
                <w:sz w:val="20"/>
                <w:szCs w:val="20"/>
              </w:rPr>
              <w:t xml:space="preserve"> (претприемништво)</w:t>
            </w:r>
          </w:p>
        </w:tc>
        <w:tc>
          <w:tcPr>
            <w:tcW w:w="1044" w:type="dxa"/>
            <w:gridSpan w:val="2"/>
            <w:tcBorders>
              <w:top w:val="nil"/>
              <w:left w:val="nil"/>
              <w:bottom w:val="single" w:sz="8" w:space="0" w:color="A6A6A6"/>
              <w:right w:val="single" w:sz="8" w:space="0" w:color="A6A6A6"/>
            </w:tcBorders>
            <w:shd w:val="clear" w:color="000000" w:fill="0070C0"/>
            <w:vAlign w:val="center"/>
            <w:hideMark/>
          </w:tcPr>
          <w:p w:rsidR="00A84346" w:rsidRPr="00C66FAE" w:rsidRDefault="00A84346" w:rsidP="002F070B">
            <w:pPr>
              <w:spacing w:after="0" w:line="240" w:lineRule="auto"/>
              <w:jc w:val="center"/>
              <w:rPr>
                <w:rFonts w:ascii="StobiSerif Regular" w:eastAsia="Times New Roman" w:hAnsi="StobiSerif Regular" w:cs="Arial"/>
                <w:b/>
                <w:bCs/>
                <w:color w:val="FF0000"/>
                <w:sz w:val="20"/>
                <w:szCs w:val="20"/>
              </w:rPr>
            </w:pPr>
            <w:r>
              <w:rPr>
                <w:rFonts w:ascii="StobiSerif Regular" w:eastAsia="Times New Roman" w:hAnsi="StobiSerif Regular" w:cs="Arial"/>
                <w:b/>
                <w:bCs/>
                <w:color w:val="FF0000"/>
                <w:sz w:val="20"/>
                <w:szCs w:val="20"/>
              </w:rPr>
              <w:t>1990</w:t>
            </w:r>
          </w:p>
        </w:tc>
        <w:tc>
          <w:tcPr>
            <w:tcW w:w="3276" w:type="dxa"/>
            <w:gridSpan w:val="2"/>
            <w:tcBorders>
              <w:top w:val="nil"/>
              <w:left w:val="nil"/>
              <w:bottom w:val="single" w:sz="8" w:space="0" w:color="A6A6A6"/>
              <w:right w:val="single" w:sz="8" w:space="0" w:color="A6A6A6"/>
            </w:tcBorders>
            <w:shd w:val="clear" w:color="000000" w:fill="0070C0"/>
            <w:vAlign w:val="center"/>
            <w:hideMark/>
          </w:tcPr>
          <w:p w:rsidR="00A84346" w:rsidRPr="00452139" w:rsidRDefault="00A84346" w:rsidP="002F070B">
            <w:pPr>
              <w:spacing w:after="0" w:line="240" w:lineRule="auto"/>
              <w:rPr>
                <w:rFonts w:ascii="StobiSerif Regular" w:eastAsia="Times New Roman" w:hAnsi="StobiSerif Regular" w:cs="Arial"/>
                <w:color w:val="FFFFFF"/>
                <w:sz w:val="20"/>
                <w:szCs w:val="20"/>
              </w:rPr>
            </w:pPr>
            <w:r w:rsidRPr="00452139">
              <w:rPr>
                <w:rFonts w:ascii="StobiSerif Regular" w:eastAsia="Times New Roman" w:hAnsi="StobiSerif Regular" w:cs="Arial"/>
                <w:color w:val="FFFFFF"/>
                <w:sz w:val="20"/>
                <w:szCs w:val="20"/>
              </w:rPr>
              <w:t> </w:t>
            </w:r>
          </w:p>
        </w:tc>
        <w:tc>
          <w:tcPr>
            <w:tcW w:w="2429" w:type="dxa"/>
            <w:gridSpan w:val="2"/>
            <w:tcBorders>
              <w:top w:val="nil"/>
              <w:left w:val="nil"/>
              <w:bottom w:val="single" w:sz="8" w:space="0" w:color="A6A6A6"/>
              <w:right w:val="single" w:sz="12" w:space="0" w:color="auto"/>
            </w:tcBorders>
            <w:shd w:val="clear" w:color="000000" w:fill="0070C0"/>
            <w:noWrap/>
            <w:vAlign w:val="center"/>
            <w:hideMark/>
          </w:tcPr>
          <w:p w:rsidR="00A84346" w:rsidRPr="00E23078" w:rsidRDefault="00A84346" w:rsidP="002F070B">
            <w:pPr>
              <w:spacing w:after="0" w:line="240" w:lineRule="auto"/>
              <w:jc w:val="center"/>
              <w:rPr>
                <w:rFonts w:ascii="StobiSerif Regular" w:eastAsia="Times New Roman" w:hAnsi="StobiSerif Regular" w:cs="Arial"/>
                <w:b/>
                <w:bCs/>
                <w:color w:val="FFFFFF"/>
                <w:sz w:val="20"/>
                <w:szCs w:val="20"/>
              </w:rPr>
            </w:pPr>
            <w:r>
              <w:rPr>
                <w:rFonts w:ascii="StobiSerif Regular" w:eastAsia="Times New Roman" w:hAnsi="StobiSerif Regular" w:cs="Arial"/>
                <w:b/>
                <w:bCs/>
                <w:color w:val="FFFFFF"/>
                <w:sz w:val="20"/>
                <w:szCs w:val="20"/>
              </w:rPr>
              <w:t>653.950</w:t>
            </w:r>
            <w:r>
              <w:rPr>
                <w:rFonts w:ascii="StobiSerif Regular" w:eastAsia="Times New Roman" w:hAnsi="StobiSerif Regular" w:cs="Arial"/>
                <w:b/>
                <w:bCs/>
                <w:color w:val="FFFFFF"/>
                <w:sz w:val="20"/>
                <w:szCs w:val="20"/>
                <w:lang w:val="en-US"/>
              </w:rPr>
              <w:t>.</w:t>
            </w:r>
            <w:r>
              <w:rPr>
                <w:rFonts w:ascii="StobiSerif Regular" w:eastAsia="Times New Roman" w:hAnsi="StobiSerif Regular" w:cs="Arial"/>
                <w:b/>
                <w:bCs/>
                <w:color w:val="FFFFFF"/>
                <w:sz w:val="20"/>
                <w:szCs w:val="20"/>
              </w:rPr>
              <w:t>711</w:t>
            </w:r>
          </w:p>
        </w:tc>
      </w:tr>
      <w:tr w:rsidR="00A84346" w:rsidRPr="00452139" w:rsidTr="00A84346">
        <w:trPr>
          <w:gridAfter w:val="1"/>
          <w:wAfter w:w="630" w:type="dxa"/>
          <w:trHeight w:val="403"/>
        </w:trPr>
        <w:tc>
          <w:tcPr>
            <w:tcW w:w="4158" w:type="dxa"/>
            <w:gridSpan w:val="2"/>
            <w:vMerge w:val="restart"/>
            <w:tcBorders>
              <w:top w:val="nil"/>
              <w:left w:val="single" w:sz="12" w:space="0" w:color="auto"/>
              <w:right w:val="single" w:sz="8" w:space="0" w:color="A6A6A6"/>
            </w:tcBorders>
            <w:shd w:val="clear" w:color="000000" w:fill="C1E4FF"/>
            <w:vAlign w:val="center"/>
            <w:hideMark/>
          </w:tcPr>
          <w:p w:rsidR="00A84346" w:rsidRPr="00D60669" w:rsidRDefault="00A84346" w:rsidP="002F070B">
            <w:pPr>
              <w:tabs>
                <w:tab w:val="left" w:pos="4570"/>
              </w:tabs>
              <w:spacing w:after="0" w:line="240" w:lineRule="auto"/>
              <w:ind w:right="320"/>
              <w:rPr>
                <w:rFonts w:ascii="StobiSerif Regular" w:eastAsia="Times New Roman" w:hAnsi="StobiSerif Regular" w:cs="Arial"/>
                <w:color w:val="00467A"/>
                <w:sz w:val="20"/>
                <w:szCs w:val="20"/>
              </w:rPr>
            </w:pPr>
            <w:r w:rsidRPr="00D60669">
              <w:rPr>
                <w:rFonts w:ascii="StobiSerif Regular" w:eastAsia="Times New Roman" w:hAnsi="StobiSerif Regular" w:cs="Arial"/>
                <w:color w:val="00467A"/>
                <w:sz w:val="20"/>
                <w:szCs w:val="20"/>
              </w:rPr>
              <w:t>1.Поддршка за самовработување (претприемништво)</w:t>
            </w:r>
          </w:p>
        </w:tc>
        <w:tc>
          <w:tcPr>
            <w:tcW w:w="1044" w:type="dxa"/>
            <w:gridSpan w:val="2"/>
            <w:vMerge w:val="restart"/>
            <w:tcBorders>
              <w:top w:val="single" w:sz="8" w:space="0" w:color="A6A6A6"/>
              <w:left w:val="nil"/>
              <w:right w:val="single" w:sz="8" w:space="0" w:color="A6A6A6"/>
            </w:tcBorders>
            <w:shd w:val="clear" w:color="000000" w:fill="C1E4FF"/>
            <w:vAlign w:val="center"/>
            <w:hideMark/>
          </w:tcPr>
          <w:p w:rsidR="00A84346" w:rsidRDefault="00A84346" w:rsidP="002F070B">
            <w:pPr>
              <w:spacing w:after="0" w:line="240" w:lineRule="auto"/>
              <w:jc w:val="center"/>
              <w:rPr>
                <w:rFonts w:ascii="StobiSerif Regular" w:eastAsia="Times New Roman" w:hAnsi="StobiSerif Regular" w:cs="Arial"/>
                <w:color w:val="00467A"/>
                <w:sz w:val="20"/>
                <w:szCs w:val="20"/>
              </w:rPr>
            </w:pPr>
            <w:r>
              <w:rPr>
                <w:rFonts w:ascii="StobiSerif Regular" w:eastAsia="Times New Roman" w:hAnsi="StobiSerif Regular" w:cs="Arial"/>
                <w:color w:val="00467A"/>
                <w:sz w:val="20"/>
                <w:szCs w:val="20"/>
              </w:rPr>
              <w:t>1438</w:t>
            </w:r>
          </w:p>
          <w:p w:rsidR="00A84346" w:rsidRPr="00E23078" w:rsidRDefault="00A84346" w:rsidP="002F070B">
            <w:pPr>
              <w:spacing w:after="0" w:line="240" w:lineRule="auto"/>
              <w:jc w:val="center"/>
              <w:rPr>
                <w:rFonts w:ascii="StobiSerif Regular" w:eastAsia="Times New Roman" w:hAnsi="StobiSerif Regular" w:cs="Arial"/>
                <w:color w:val="00467A"/>
                <w:sz w:val="20"/>
                <w:szCs w:val="20"/>
              </w:rPr>
            </w:pPr>
          </w:p>
        </w:tc>
        <w:tc>
          <w:tcPr>
            <w:tcW w:w="3276" w:type="dxa"/>
            <w:gridSpan w:val="2"/>
            <w:tcBorders>
              <w:top w:val="single" w:sz="8" w:space="0" w:color="A6A6A6"/>
              <w:left w:val="nil"/>
              <w:bottom w:val="single" w:sz="8" w:space="0" w:color="A6A6A6"/>
              <w:right w:val="single" w:sz="8" w:space="0" w:color="A6A6A6"/>
            </w:tcBorders>
            <w:shd w:val="clear" w:color="000000" w:fill="C1E4FF"/>
            <w:vAlign w:val="center"/>
            <w:hideMark/>
          </w:tcPr>
          <w:p w:rsidR="00A84346" w:rsidRPr="00452139" w:rsidRDefault="00A84346" w:rsidP="002F070B">
            <w:pPr>
              <w:spacing w:after="0" w:line="240" w:lineRule="auto"/>
              <w:rPr>
                <w:rFonts w:ascii="StobiSerif Regular" w:eastAsia="Times New Roman" w:hAnsi="StobiSerif Regular" w:cs="Arial"/>
                <w:color w:val="00467A"/>
                <w:sz w:val="20"/>
                <w:szCs w:val="20"/>
              </w:rPr>
            </w:pPr>
            <w:r w:rsidRPr="00452139">
              <w:rPr>
                <w:rFonts w:ascii="StobiSerif Regular" w:hAnsi="StobiSerif Regular"/>
                <w:sz w:val="20"/>
                <w:szCs w:val="20"/>
              </w:rPr>
              <w:t>АВРСМ</w:t>
            </w:r>
            <w:r w:rsidRPr="00452139">
              <w:rPr>
                <w:rFonts w:ascii="StobiSerif Regular" w:eastAsia="Times New Roman" w:hAnsi="StobiSerif Regular" w:cs="Arial"/>
                <w:color w:val="00467A"/>
                <w:sz w:val="20"/>
                <w:szCs w:val="20"/>
              </w:rPr>
              <w:t xml:space="preserve"> - Потсметка активни програми и мерки</w:t>
            </w:r>
            <w:r>
              <w:rPr>
                <w:rFonts w:ascii="StobiSerif Regular" w:eastAsia="Times New Roman" w:hAnsi="StobiSerif Regular" w:cs="Arial"/>
                <w:color w:val="00467A"/>
                <w:sz w:val="20"/>
                <w:szCs w:val="20"/>
              </w:rPr>
              <w:t xml:space="preserve"> за вработување</w:t>
            </w:r>
          </w:p>
          <w:p w:rsidR="00A84346" w:rsidRPr="00452139" w:rsidRDefault="00A84346" w:rsidP="002F070B">
            <w:pPr>
              <w:spacing w:after="0" w:line="240" w:lineRule="auto"/>
              <w:rPr>
                <w:rFonts w:ascii="StobiSerif Regular" w:eastAsia="Times New Roman" w:hAnsi="StobiSerif Regular" w:cs="Arial"/>
                <w:color w:val="00467A"/>
                <w:sz w:val="20"/>
                <w:szCs w:val="20"/>
              </w:rPr>
            </w:pPr>
          </w:p>
        </w:tc>
        <w:tc>
          <w:tcPr>
            <w:tcW w:w="2429" w:type="dxa"/>
            <w:gridSpan w:val="2"/>
            <w:tcBorders>
              <w:top w:val="single" w:sz="8" w:space="0" w:color="A6A6A6"/>
              <w:left w:val="nil"/>
              <w:bottom w:val="single" w:sz="8" w:space="0" w:color="A6A6A6"/>
              <w:right w:val="single" w:sz="12" w:space="0" w:color="auto"/>
            </w:tcBorders>
            <w:shd w:val="clear" w:color="000000" w:fill="C1E4FF"/>
            <w:noWrap/>
            <w:vAlign w:val="center"/>
            <w:hideMark/>
          </w:tcPr>
          <w:p w:rsidR="00A84346" w:rsidRDefault="00A84346" w:rsidP="002F070B">
            <w:pPr>
              <w:jc w:val="center"/>
              <w:rPr>
                <w:rFonts w:ascii="StobiSerif Regular" w:eastAsia="Times New Roman" w:hAnsi="StobiSerif Regular" w:cs="Arial"/>
                <w:sz w:val="20"/>
                <w:szCs w:val="20"/>
              </w:rPr>
            </w:pPr>
          </w:p>
          <w:p w:rsidR="00A84346" w:rsidRPr="00B34CAD" w:rsidRDefault="00A84346" w:rsidP="002F070B">
            <w:pPr>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rPr>
              <w:t>279.956.000</w:t>
            </w:r>
          </w:p>
        </w:tc>
      </w:tr>
      <w:tr w:rsidR="00A84346" w:rsidRPr="00452139" w:rsidTr="00A84346">
        <w:trPr>
          <w:gridAfter w:val="1"/>
          <w:wAfter w:w="630" w:type="dxa"/>
          <w:trHeight w:val="403"/>
        </w:trPr>
        <w:tc>
          <w:tcPr>
            <w:tcW w:w="4158" w:type="dxa"/>
            <w:gridSpan w:val="2"/>
            <w:vMerge/>
            <w:tcBorders>
              <w:left w:val="single" w:sz="12" w:space="0" w:color="auto"/>
              <w:right w:val="single" w:sz="8" w:space="0" w:color="A6A6A6"/>
            </w:tcBorders>
            <w:shd w:val="clear" w:color="000000" w:fill="C1E4FF"/>
            <w:vAlign w:val="center"/>
            <w:hideMark/>
          </w:tcPr>
          <w:p w:rsidR="00A84346" w:rsidRPr="00D60669" w:rsidRDefault="00A84346" w:rsidP="002F070B">
            <w:pPr>
              <w:tabs>
                <w:tab w:val="left" w:pos="4570"/>
              </w:tabs>
              <w:spacing w:after="0" w:line="240" w:lineRule="auto"/>
              <w:ind w:right="320"/>
              <w:rPr>
                <w:rFonts w:ascii="StobiSerif Regular" w:eastAsia="Times New Roman" w:hAnsi="StobiSerif Regular" w:cs="Arial"/>
                <w:color w:val="00467A"/>
                <w:sz w:val="20"/>
                <w:szCs w:val="20"/>
              </w:rPr>
            </w:pPr>
          </w:p>
        </w:tc>
        <w:tc>
          <w:tcPr>
            <w:tcW w:w="1044" w:type="dxa"/>
            <w:gridSpan w:val="2"/>
            <w:vMerge/>
            <w:tcBorders>
              <w:top w:val="single" w:sz="8" w:space="0" w:color="A6A6A6"/>
              <w:left w:val="nil"/>
              <w:right w:val="single" w:sz="8" w:space="0" w:color="A6A6A6"/>
            </w:tcBorders>
            <w:shd w:val="clear" w:color="000000" w:fill="C1E4FF"/>
            <w:vAlign w:val="center"/>
            <w:hideMark/>
          </w:tcPr>
          <w:p w:rsidR="00A84346" w:rsidRDefault="00A84346" w:rsidP="002F070B">
            <w:pPr>
              <w:spacing w:after="0" w:line="240" w:lineRule="auto"/>
              <w:jc w:val="center"/>
              <w:rPr>
                <w:rFonts w:ascii="StobiSerif Regular" w:eastAsia="Times New Roman" w:hAnsi="StobiSerif Regular" w:cs="Arial"/>
                <w:color w:val="00467A"/>
                <w:sz w:val="20"/>
                <w:szCs w:val="20"/>
              </w:rPr>
            </w:pPr>
          </w:p>
        </w:tc>
        <w:tc>
          <w:tcPr>
            <w:tcW w:w="3276" w:type="dxa"/>
            <w:gridSpan w:val="2"/>
            <w:tcBorders>
              <w:top w:val="single" w:sz="8" w:space="0" w:color="A6A6A6"/>
              <w:left w:val="nil"/>
              <w:bottom w:val="single" w:sz="8" w:space="0" w:color="A6A6A6"/>
              <w:right w:val="single" w:sz="8" w:space="0" w:color="A6A6A6"/>
            </w:tcBorders>
            <w:shd w:val="clear" w:color="000000" w:fill="C1E4FF"/>
            <w:vAlign w:val="center"/>
            <w:hideMark/>
          </w:tcPr>
          <w:p w:rsidR="00A84346" w:rsidRPr="000548F2" w:rsidRDefault="00A84346" w:rsidP="002F070B">
            <w:pPr>
              <w:spacing w:after="0" w:line="240" w:lineRule="auto"/>
              <w:rPr>
                <w:rFonts w:ascii="StobiSerif Regular" w:hAnsi="StobiSerif Regular"/>
                <w:sz w:val="20"/>
                <w:szCs w:val="20"/>
              </w:rPr>
            </w:pPr>
            <w:r>
              <w:rPr>
                <w:rFonts w:ascii="StobiSerif Regular" w:hAnsi="StobiSerif Regular"/>
                <w:sz w:val="20"/>
                <w:szCs w:val="20"/>
              </w:rPr>
              <w:t>Буџет на МТСП кон АВРСМ</w:t>
            </w:r>
          </w:p>
        </w:tc>
        <w:tc>
          <w:tcPr>
            <w:tcW w:w="2429" w:type="dxa"/>
            <w:gridSpan w:val="2"/>
            <w:tcBorders>
              <w:top w:val="single" w:sz="8" w:space="0" w:color="A6A6A6"/>
              <w:left w:val="nil"/>
              <w:bottom w:val="single" w:sz="8" w:space="0" w:color="A6A6A6"/>
              <w:right w:val="single" w:sz="12" w:space="0" w:color="auto"/>
            </w:tcBorders>
            <w:shd w:val="clear" w:color="000000" w:fill="C1E4FF"/>
            <w:noWrap/>
            <w:vAlign w:val="center"/>
            <w:hideMark/>
          </w:tcPr>
          <w:p w:rsidR="00A84346" w:rsidRDefault="00A84346" w:rsidP="002F070B">
            <w:pPr>
              <w:jc w:val="center"/>
              <w:rPr>
                <w:rFonts w:ascii="StobiSerif Regular" w:eastAsia="Times New Roman" w:hAnsi="StobiSerif Regular" w:cs="Arial"/>
                <w:sz w:val="20"/>
                <w:szCs w:val="20"/>
              </w:rPr>
            </w:pPr>
            <w:r>
              <w:rPr>
                <w:rFonts w:ascii="StobiSerif Regular" w:eastAsia="Times New Roman" w:hAnsi="StobiSerif Regular" w:cs="Arial"/>
                <w:sz w:val="20"/>
                <w:szCs w:val="20"/>
              </w:rPr>
              <w:t>115.000.000</w:t>
            </w:r>
          </w:p>
        </w:tc>
      </w:tr>
      <w:tr w:rsidR="00A84346" w:rsidRPr="00452139" w:rsidTr="00A84346">
        <w:trPr>
          <w:gridAfter w:val="1"/>
          <w:wAfter w:w="630" w:type="dxa"/>
          <w:trHeight w:val="178"/>
        </w:trPr>
        <w:tc>
          <w:tcPr>
            <w:tcW w:w="4158" w:type="dxa"/>
            <w:gridSpan w:val="2"/>
            <w:vMerge/>
            <w:tcBorders>
              <w:left w:val="single" w:sz="12" w:space="0" w:color="auto"/>
              <w:right w:val="single" w:sz="8" w:space="0" w:color="A6A6A6"/>
            </w:tcBorders>
            <w:shd w:val="clear" w:color="000000" w:fill="C1E4FF"/>
            <w:vAlign w:val="center"/>
          </w:tcPr>
          <w:p w:rsidR="00A84346" w:rsidRPr="00452139" w:rsidRDefault="00A84346" w:rsidP="002F070B">
            <w:pPr>
              <w:tabs>
                <w:tab w:val="left" w:pos="4570"/>
              </w:tabs>
              <w:spacing w:after="0" w:line="240" w:lineRule="auto"/>
              <w:ind w:right="320"/>
              <w:rPr>
                <w:rFonts w:ascii="StobiSerif Regular" w:eastAsia="Times New Roman" w:hAnsi="StobiSerif Regular" w:cs="Arial"/>
                <w:color w:val="00467A"/>
                <w:sz w:val="20"/>
                <w:szCs w:val="20"/>
              </w:rPr>
            </w:pPr>
          </w:p>
        </w:tc>
        <w:tc>
          <w:tcPr>
            <w:tcW w:w="1044" w:type="dxa"/>
            <w:gridSpan w:val="2"/>
            <w:vMerge/>
            <w:tcBorders>
              <w:left w:val="nil"/>
              <w:right w:val="single" w:sz="8" w:space="0" w:color="A6A6A6"/>
            </w:tcBorders>
            <w:shd w:val="clear" w:color="000000" w:fill="C1E4FF"/>
            <w:vAlign w:val="center"/>
          </w:tcPr>
          <w:p w:rsidR="00A84346" w:rsidRDefault="00A84346" w:rsidP="002F070B">
            <w:pPr>
              <w:spacing w:after="0" w:line="240" w:lineRule="auto"/>
              <w:jc w:val="center"/>
              <w:rPr>
                <w:rFonts w:ascii="StobiSerif Regular" w:eastAsia="Times New Roman" w:hAnsi="StobiSerif Regular" w:cs="Arial"/>
                <w:color w:val="00467A"/>
                <w:sz w:val="20"/>
                <w:szCs w:val="20"/>
              </w:rPr>
            </w:pPr>
          </w:p>
        </w:tc>
        <w:tc>
          <w:tcPr>
            <w:tcW w:w="3276" w:type="dxa"/>
            <w:gridSpan w:val="2"/>
            <w:tcBorders>
              <w:top w:val="single" w:sz="8" w:space="0" w:color="A6A6A6"/>
              <w:left w:val="nil"/>
              <w:bottom w:val="single" w:sz="8" w:space="0" w:color="A6A6A6"/>
              <w:right w:val="single" w:sz="8" w:space="0" w:color="A6A6A6"/>
            </w:tcBorders>
            <w:shd w:val="clear" w:color="000000" w:fill="C1E4FF"/>
            <w:vAlign w:val="center"/>
          </w:tcPr>
          <w:p w:rsidR="00A84346" w:rsidRPr="00B34CAD" w:rsidRDefault="00A84346" w:rsidP="002F070B">
            <w:pPr>
              <w:spacing w:after="0" w:line="240" w:lineRule="auto"/>
              <w:rPr>
                <w:rFonts w:ascii="StobiSerif Regular" w:eastAsia="Times New Roman" w:hAnsi="StobiSerif Regular" w:cs="Arial"/>
                <w:color w:val="00467A"/>
                <w:sz w:val="20"/>
                <w:szCs w:val="20"/>
              </w:rPr>
            </w:pPr>
            <w:r>
              <w:rPr>
                <w:rFonts w:ascii="StobiSerif Regular" w:eastAsia="Times New Roman" w:hAnsi="StobiSerif Regular" w:cs="Arial"/>
                <w:color w:val="00467A"/>
                <w:sz w:val="20"/>
                <w:szCs w:val="20"/>
              </w:rPr>
              <w:t>АППРСМ</w:t>
            </w:r>
          </w:p>
        </w:tc>
        <w:tc>
          <w:tcPr>
            <w:tcW w:w="2429" w:type="dxa"/>
            <w:gridSpan w:val="2"/>
            <w:tcBorders>
              <w:top w:val="single" w:sz="8" w:space="0" w:color="A6A6A6"/>
              <w:left w:val="nil"/>
              <w:bottom w:val="single" w:sz="8" w:space="0" w:color="A6A6A6"/>
              <w:right w:val="single" w:sz="12" w:space="0" w:color="auto"/>
            </w:tcBorders>
            <w:shd w:val="clear" w:color="000000" w:fill="C1E4FF"/>
            <w:noWrap/>
            <w:vAlign w:val="center"/>
          </w:tcPr>
          <w:p w:rsidR="00A84346" w:rsidRPr="00452139" w:rsidRDefault="00A84346" w:rsidP="002F070B">
            <w:pPr>
              <w:jc w:val="center"/>
              <w:rPr>
                <w:rFonts w:ascii="StobiSerif Regular" w:eastAsia="Times New Roman" w:hAnsi="StobiSerif Regular" w:cs="Arial"/>
                <w:sz w:val="20"/>
                <w:szCs w:val="20"/>
              </w:rPr>
            </w:pPr>
            <w:r>
              <w:rPr>
                <w:rFonts w:ascii="StobiSerif Regular" w:eastAsia="Times New Roman" w:hAnsi="StobiSerif Regular" w:cs="Arial"/>
                <w:sz w:val="20"/>
                <w:szCs w:val="20"/>
              </w:rPr>
              <w:t>12.880.000</w:t>
            </w:r>
          </w:p>
        </w:tc>
      </w:tr>
      <w:tr w:rsidR="00A84346" w:rsidRPr="00452139" w:rsidTr="00A84346">
        <w:trPr>
          <w:gridAfter w:val="1"/>
          <w:wAfter w:w="630" w:type="dxa"/>
          <w:trHeight w:val="601"/>
        </w:trPr>
        <w:tc>
          <w:tcPr>
            <w:tcW w:w="4158" w:type="dxa"/>
            <w:gridSpan w:val="2"/>
            <w:vMerge/>
            <w:tcBorders>
              <w:left w:val="single" w:sz="12" w:space="0" w:color="auto"/>
              <w:right w:val="single" w:sz="8" w:space="0" w:color="A6A6A6"/>
            </w:tcBorders>
            <w:shd w:val="clear" w:color="000000" w:fill="C1E4FF"/>
            <w:vAlign w:val="center"/>
          </w:tcPr>
          <w:p w:rsidR="00A84346" w:rsidRPr="00452139" w:rsidRDefault="00A84346" w:rsidP="002F070B">
            <w:pPr>
              <w:tabs>
                <w:tab w:val="left" w:pos="4570"/>
              </w:tabs>
              <w:spacing w:after="0" w:line="240" w:lineRule="auto"/>
              <w:ind w:right="320"/>
              <w:rPr>
                <w:rFonts w:ascii="StobiSerif Regular" w:eastAsia="Times New Roman" w:hAnsi="StobiSerif Regular" w:cs="Arial"/>
                <w:color w:val="00467A"/>
                <w:sz w:val="20"/>
                <w:szCs w:val="20"/>
              </w:rPr>
            </w:pPr>
          </w:p>
        </w:tc>
        <w:tc>
          <w:tcPr>
            <w:tcW w:w="1044" w:type="dxa"/>
            <w:gridSpan w:val="2"/>
            <w:vMerge/>
            <w:tcBorders>
              <w:left w:val="nil"/>
              <w:bottom w:val="single" w:sz="8" w:space="0" w:color="A6A6A6"/>
              <w:right w:val="single" w:sz="8" w:space="0" w:color="A6A6A6"/>
            </w:tcBorders>
            <w:shd w:val="clear" w:color="000000" w:fill="C1E4FF"/>
            <w:vAlign w:val="center"/>
          </w:tcPr>
          <w:p w:rsidR="00A84346" w:rsidRDefault="00A84346" w:rsidP="002F070B">
            <w:pPr>
              <w:spacing w:after="0" w:line="240" w:lineRule="auto"/>
              <w:jc w:val="center"/>
              <w:rPr>
                <w:rFonts w:ascii="StobiSerif Regular" w:eastAsia="Times New Roman" w:hAnsi="StobiSerif Regular" w:cs="Arial"/>
                <w:color w:val="00467A"/>
                <w:sz w:val="20"/>
                <w:szCs w:val="20"/>
              </w:rPr>
            </w:pPr>
          </w:p>
        </w:tc>
        <w:tc>
          <w:tcPr>
            <w:tcW w:w="3276" w:type="dxa"/>
            <w:gridSpan w:val="2"/>
            <w:tcBorders>
              <w:top w:val="single" w:sz="8" w:space="0" w:color="A6A6A6"/>
              <w:left w:val="nil"/>
              <w:bottom w:val="single" w:sz="8" w:space="0" w:color="A6A6A6"/>
              <w:right w:val="single" w:sz="8" w:space="0" w:color="A6A6A6"/>
            </w:tcBorders>
            <w:shd w:val="clear" w:color="000000" w:fill="C1E4FF"/>
            <w:vAlign w:val="center"/>
          </w:tcPr>
          <w:p w:rsidR="00A84346" w:rsidRPr="00B34CAD" w:rsidRDefault="00A84346" w:rsidP="002F070B">
            <w:pPr>
              <w:spacing w:after="0" w:line="240" w:lineRule="auto"/>
              <w:rPr>
                <w:rFonts w:ascii="StobiSerif Regular" w:eastAsia="Times New Roman" w:hAnsi="StobiSerif Regular" w:cs="Arial"/>
                <w:color w:val="00467A"/>
                <w:sz w:val="20"/>
                <w:szCs w:val="20"/>
              </w:rPr>
            </w:pPr>
            <w:r>
              <w:rPr>
                <w:rFonts w:ascii="StobiSerif Regular" w:eastAsia="Times New Roman" w:hAnsi="StobiSerif Regular" w:cs="Arial"/>
                <w:color w:val="00467A"/>
                <w:sz w:val="20"/>
                <w:szCs w:val="20"/>
              </w:rPr>
              <w:t xml:space="preserve">УНДП </w:t>
            </w:r>
            <w:r w:rsidRPr="0095641D">
              <w:rPr>
                <w:rFonts w:ascii="StobiSerif Regular" w:eastAsia="Times New Roman" w:hAnsi="StobiSerif Regular" w:cs="Arial"/>
                <w:color w:val="00467A"/>
                <w:sz w:val="20"/>
                <w:szCs w:val="20"/>
              </w:rPr>
              <w:t>(нереализирани средства од ОП 201</w:t>
            </w:r>
            <w:r>
              <w:rPr>
                <w:rFonts w:ascii="StobiSerif Regular" w:eastAsia="Times New Roman" w:hAnsi="StobiSerif Regular" w:cs="Arial"/>
                <w:color w:val="00467A"/>
                <w:sz w:val="20"/>
                <w:szCs w:val="20"/>
              </w:rPr>
              <w:t>9</w:t>
            </w:r>
            <w:r w:rsidRPr="0095641D">
              <w:rPr>
                <w:rFonts w:ascii="StobiSerif Regular" w:eastAsia="Times New Roman" w:hAnsi="StobiSerif Regular" w:cs="Arial"/>
                <w:color w:val="00467A"/>
                <w:sz w:val="20"/>
                <w:szCs w:val="20"/>
              </w:rPr>
              <w:t>г)</w:t>
            </w:r>
          </w:p>
        </w:tc>
        <w:tc>
          <w:tcPr>
            <w:tcW w:w="2429" w:type="dxa"/>
            <w:gridSpan w:val="2"/>
            <w:tcBorders>
              <w:top w:val="single" w:sz="8" w:space="0" w:color="A6A6A6"/>
              <w:left w:val="nil"/>
              <w:bottom w:val="single" w:sz="8" w:space="0" w:color="A6A6A6"/>
              <w:right w:val="single" w:sz="12" w:space="0" w:color="auto"/>
            </w:tcBorders>
            <w:shd w:val="clear" w:color="000000" w:fill="C1E4FF"/>
            <w:noWrap/>
            <w:vAlign w:val="center"/>
          </w:tcPr>
          <w:p w:rsidR="00A84346" w:rsidRPr="00771439" w:rsidRDefault="00A84346" w:rsidP="002F070B">
            <w:pPr>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63</w:t>
            </w:r>
            <w:r>
              <w:rPr>
                <w:rFonts w:ascii="StobiSerif Regular" w:eastAsia="Times New Roman" w:hAnsi="StobiSerif Regular" w:cs="Arial"/>
                <w:sz w:val="20"/>
                <w:szCs w:val="20"/>
              </w:rPr>
              <w:t>.</w:t>
            </w:r>
            <w:r>
              <w:rPr>
                <w:rFonts w:ascii="StobiSerif Regular" w:eastAsia="Times New Roman" w:hAnsi="StobiSerif Regular" w:cs="Arial"/>
                <w:sz w:val="20"/>
                <w:szCs w:val="20"/>
                <w:lang w:val="en-US"/>
              </w:rPr>
              <w:t>994</w:t>
            </w:r>
            <w:r>
              <w:rPr>
                <w:rFonts w:ascii="StobiSerif Regular" w:eastAsia="Times New Roman" w:hAnsi="StobiSerif Regular" w:cs="Arial"/>
                <w:sz w:val="20"/>
                <w:szCs w:val="20"/>
              </w:rPr>
              <w:t>.7</w:t>
            </w:r>
            <w:r>
              <w:rPr>
                <w:rFonts w:ascii="StobiSerif Regular" w:eastAsia="Times New Roman" w:hAnsi="StobiSerif Regular" w:cs="Arial"/>
                <w:sz w:val="20"/>
                <w:szCs w:val="20"/>
                <w:lang w:val="en-US"/>
              </w:rPr>
              <w:t>11</w:t>
            </w:r>
          </w:p>
        </w:tc>
      </w:tr>
      <w:tr w:rsidR="00A84346" w:rsidRPr="00452139" w:rsidTr="00A84346">
        <w:trPr>
          <w:gridAfter w:val="1"/>
          <w:wAfter w:w="630" w:type="dxa"/>
          <w:trHeight w:val="88"/>
        </w:trPr>
        <w:tc>
          <w:tcPr>
            <w:tcW w:w="4158" w:type="dxa"/>
            <w:gridSpan w:val="2"/>
            <w:vMerge/>
            <w:tcBorders>
              <w:left w:val="single" w:sz="12" w:space="0" w:color="auto"/>
              <w:right w:val="single" w:sz="8" w:space="0" w:color="A6A6A6"/>
            </w:tcBorders>
            <w:shd w:val="clear" w:color="000000" w:fill="C1E4FF"/>
            <w:vAlign w:val="center"/>
          </w:tcPr>
          <w:p w:rsidR="00A84346" w:rsidRPr="00452139" w:rsidRDefault="00A84346" w:rsidP="002F070B">
            <w:pPr>
              <w:tabs>
                <w:tab w:val="left" w:pos="4570"/>
              </w:tabs>
              <w:spacing w:after="0" w:line="240" w:lineRule="auto"/>
              <w:ind w:right="320"/>
              <w:rPr>
                <w:rFonts w:ascii="StobiSerif Regular" w:eastAsia="Times New Roman" w:hAnsi="StobiSerif Regular" w:cs="Arial"/>
                <w:color w:val="00467A"/>
                <w:sz w:val="20"/>
                <w:szCs w:val="20"/>
              </w:rPr>
            </w:pPr>
          </w:p>
        </w:tc>
        <w:tc>
          <w:tcPr>
            <w:tcW w:w="1044" w:type="dxa"/>
            <w:gridSpan w:val="2"/>
            <w:tcBorders>
              <w:top w:val="single" w:sz="8" w:space="0" w:color="A6A6A6"/>
              <w:left w:val="nil"/>
              <w:bottom w:val="single" w:sz="8" w:space="0" w:color="A6A6A6"/>
              <w:right w:val="single" w:sz="8" w:space="0" w:color="A6A6A6"/>
            </w:tcBorders>
            <w:shd w:val="clear" w:color="000000" w:fill="C1E4FF"/>
            <w:vAlign w:val="center"/>
          </w:tcPr>
          <w:p w:rsidR="00A84346" w:rsidRPr="00E11B98" w:rsidRDefault="00A84346" w:rsidP="002F070B">
            <w:pPr>
              <w:spacing w:after="0" w:line="240" w:lineRule="auto"/>
              <w:jc w:val="center"/>
              <w:rPr>
                <w:rFonts w:ascii="StobiSerif Regular" w:eastAsia="Times New Roman" w:hAnsi="StobiSerif Regular" w:cs="Arial"/>
                <w:color w:val="00467A"/>
                <w:sz w:val="20"/>
                <w:szCs w:val="20"/>
                <w:lang w:val="en-US"/>
              </w:rPr>
            </w:pPr>
            <w:r>
              <w:rPr>
                <w:rFonts w:ascii="StobiSerif Regular" w:eastAsia="Times New Roman" w:hAnsi="StobiSerif Regular" w:cs="Arial"/>
                <w:color w:val="00467A"/>
                <w:sz w:val="20"/>
                <w:szCs w:val="20"/>
                <w:lang w:val="en-US"/>
              </w:rPr>
              <w:t>52</w:t>
            </w:r>
          </w:p>
        </w:tc>
        <w:tc>
          <w:tcPr>
            <w:tcW w:w="3276" w:type="dxa"/>
            <w:gridSpan w:val="2"/>
            <w:tcBorders>
              <w:top w:val="single" w:sz="8" w:space="0" w:color="A6A6A6"/>
              <w:left w:val="nil"/>
              <w:bottom w:val="single" w:sz="8" w:space="0" w:color="A6A6A6"/>
              <w:right w:val="single" w:sz="8" w:space="0" w:color="A6A6A6"/>
            </w:tcBorders>
            <w:shd w:val="clear" w:color="000000" w:fill="C1E4FF"/>
            <w:vAlign w:val="center"/>
          </w:tcPr>
          <w:p w:rsidR="00A84346" w:rsidRPr="0095641D" w:rsidRDefault="00A84346" w:rsidP="002F070B">
            <w:pPr>
              <w:spacing w:after="0" w:line="240" w:lineRule="auto"/>
              <w:rPr>
                <w:rFonts w:ascii="StobiSerif Regular" w:eastAsia="Times New Roman" w:hAnsi="StobiSerif Regular" w:cs="Arial"/>
                <w:color w:val="00467A"/>
                <w:sz w:val="20"/>
                <w:szCs w:val="20"/>
              </w:rPr>
            </w:pPr>
            <w:r w:rsidRPr="00452139">
              <w:rPr>
                <w:rFonts w:ascii="StobiSerif Regular" w:eastAsia="Times New Roman" w:hAnsi="StobiSerif Regular" w:cs="Arial"/>
                <w:color w:val="00467A"/>
                <w:sz w:val="20"/>
                <w:szCs w:val="20"/>
              </w:rPr>
              <w:t>УНОПС</w:t>
            </w:r>
            <w:r>
              <w:rPr>
                <w:rFonts w:ascii="StobiSerif Regular" w:eastAsia="Times New Roman" w:hAnsi="StobiSerif Regular" w:cs="Arial"/>
                <w:color w:val="00467A"/>
                <w:sz w:val="20"/>
                <w:szCs w:val="20"/>
              </w:rPr>
              <w:t xml:space="preserve"> кон АВРСМ</w:t>
            </w:r>
          </w:p>
        </w:tc>
        <w:tc>
          <w:tcPr>
            <w:tcW w:w="2429" w:type="dxa"/>
            <w:gridSpan w:val="2"/>
            <w:tcBorders>
              <w:top w:val="single" w:sz="8" w:space="0" w:color="A6A6A6"/>
              <w:left w:val="nil"/>
              <w:bottom w:val="single" w:sz="8" w:space="0" w:color="A6A6A6"/>
              <w:right w:val="single" w:sz="12" w:space="0" w:color="auto"/>
            </w:tcBorders>
            <w:shd w:val="clear" w:color="000000" w:fill="C1E4FF"/>
            <w:noWrap/>
            <w:vAlign w:val="center"/>
          </w:tcPr>
          <w:p w:rsidR="00A84346" w:rsidRPr="00452139" w:rsidRDefault="00A84346" w:rsidP="002F070B">
            <w:pPr>
              <w:jc w:val="center"/>
              <w:rPr>
                <w:rFonts w:ascii="StobiSerif Regular" w:eastAsia="Times New Roman" w:hAnsi="StobiSerif Regular" w:cs="Arial"/>
                <w:sz w:val="20"/>
                <w:szCs w:val="20"/>
              </w:rPr>
            </w:pPr>
            <w:r>
              <w:rPr>
                <w:rFonts w:ascii="StobiSerif Regular" w:eastAsia="Times New Roman" w:hAnsi="StobiSerif Regular" w:cs="Arial"/>
                <w:sz w:val="20"/>
                <w:szCs w:val="20"/>
                <w:lang w:val="en-US"/>
              </w:rPr>
              <w:t>1</w:t>
            </w:r>
            <w:r>
              <w:rPr>
                <w:rFonts w:ascii="StobiSerif Regular" w:eastAsia="Times New Roman" w:hAnsi="StobiSerif Regular" w:cs="Arial"/>
                <w:sz w:val="20"/>
                <w:szCs w:val="20"/>
              </w:rPr>
              <w:t>5</w:t>
            </w:r>
            <w:r w:rsidRPr="00452139">
              <w:rPr>
                <w:rFonts w:ascii="StobiSerif Regular" w:eastAsia="Times New Roman" w:hAnsi="StobiSerif Regular" w:cs="Arial"/>
                <w:sz w:val="20"/>
                <w:szCs w:val="20"/>
              </w:rPr>
              <w:t>.</w:t>
            </w:r>
            <w:r>
              <w:rPr>
                <w:rFonts w:ascii="StobiSerif Regular" w:eastAsia="Times New Roman" w:hAnsi="StobiSerif Regular" w:cs="Arial"/>
                <w:sz w:val="20"/>
                <w:szCs w:val="20"/>
              </w:rPr>
              <w:t>9</w:t>
            </w:r>
            <w:r>
              <w:rPr>
                <w:rFonts w:ascii="StobiSerif Regular" w:eastAsia="Times New Roman" w:hAnsi="StobiSerif Regular" w:cs="Arial"/>
                <w:sz w:val="20"/>
                <w:szCs w:val="20"/>
                <w:lang w:val="en-US"/>
              </w:rPr>
              <w:t>90</w:t>
            </w:r>
            <w:r w:rsidRPr="00452139">
              <w:rPr>
                <w:rFonts w:ascii="StobiSerif Regular" w:eastAsia="Times New Roman" w:hAnsi="StobiSerif Regular" w:cs="Arial"/>
                <w:sz w:val="20"/>
                <w:szCs w:val="20"/>
              </w:rPr>
              <w:t>.</w:t>
            </w:r>
            <w:r>
              <w:rPr>
                <w:rFonts w:ascii="StobiSerif Regular" w:eastAsia="Times New Roman" w:hAnsi="StobiSerif Regular" w:cs="Arial"/>
                <w:sz w:val="20"/>
                <w:szCs w:val="20"/>
                <w:lang w:val="en-US"/>
              </w:rPr>
              <w:t>0</w:t>
            </w:r>
            <w:r w:rsidRPr="00452139">
              <w:rPr>
                <w:rFonts w:ascii="StobiSerif Regular" w:eastAsia="Times New Roman" w:hAnsi="StobiSerif Regular" w:cs="Arial"/>
                <w:sz w:val="20"/>
                <w:szCs w:val="20"/>
              </w:rPr>
              <w:t>00</w:t>
            </w:r>
          </w:p>
        </w:tc>
      </w:tr>
      <w:tr w:rsidR="00A84346" w:rsidRPr="00452139" w:rsidTr="00A84346">
        <w:trPr>
          <w:gridAfter w:val="1"/>
          <w:wAfter w:w="630" w:type="dxa"/>
          <w:trHeight w:val="88"/>
        </w:trPr>
        <w:tc>
          <w:tcPr>
            <w:tcW w:w="4158" w:type="dxa"/>
            <w:gridSpan w:val="2"/>
            <w:vMerge/>
            <w:tcBorders>
              <w:left w:val="single" w:sz="12" w:space="0" w:color="auto"/>
              <w:bottom w:val="nil"/>
              <w:right w:val="single" w:sz="8" w:space="0" w:color="A6A6A6"/>
            </w:tcBorders>
            <w:shd w:val="clear" w:color="000000" w:fill="C1E4FF"/>
            <w:vAlign w:val="center"/>
          </w:tcPr>
          <w:p w:rsidR="00A84346" w:rsidRPr="00452139" w:rsidRDefault="00A84346" w:rsidP="002F070B">
            <w:pPr>
              <w:tabs>
                <w:tab w:val="left" w:pos="4570"/>
              </w:tabs>
              <w:spacing w:after="0" w:line="240" w:lineRule="auto"/>
              <w:ind w:right="320"/>
              <w:rPr>
                <w:rFonts w:ascii="StobiSerif Regular" w:eastAsia="Times New Roman" w:hAnsi="StobiSerif Regular" w:cs="Arial"/>
                <w:color w:val="00467A"/>
                <w:sz w:val="20"/>
                <w:szCs w:val="20"/>
              </w:rPr>
            </w:pPr>
          </w:p>
        </w:tc>
        <w:tc>
          <w:tcPr>
            <w:tcW w:w="1044" w:type="dxa"/>
            <w:gridSpan w:val="2"/>
            <w:tcBorders>
              <w:top w:val="single" w:sz="8" w:space="0" w:color="A6A6A6"/>
              <w:left w:val="nil"/>
              <w:bottom w:val="single" w:sz="8" w:space="0" w:color="A6A6A6"/>
              <w:right w:val="single" w:sz="8" w:space="0" w:color="A6A6A6"/>
            </w:tcBorders>
            <w:shd w:val="clear" w:color="000000" w:fill="C1E4FF"/>
            <w:vAlign w:val="center"/>
          </w:tcPr>
          <w:p w:rsidR="00A84346" w:rsidRDefault="00A84346" w:rsidP="002F070B">
            <w:pPr>
              <w:spacing w:after="0" w:line="240" w:lineRule="auto"/>
              <w:jc w:val="center"/>
              <w:rPr>
                <w:rFonts w:ascii="StobiSerif Regular" w:eastAsia="Times New Roman" w:hAnsi="StobiSerif Regular" w:cs="Arial"/>
                <w:color w:val="00467A"/>
                <w:sz w:val="20"/>
                <w:szCs w:val="20"/>
                <w:lang w:val="en-US"/>
              </w:rPr>
            </w:pPr>
          </w:p>
        </w:tc>
        <w:tc>
          <w:tcPr>
            <w:tcW w:w="3276" w:type="dxa"/>
            <w:gridSpan w:val="2"/>
            <w:tcBorders>
              <w:top w:val="single" w:sz="8" w:space="0" w:color="A6A6A6"/>
              <w:left w:val="nil"/>
              <w:bottom w:val="single" w:sz="8" w:space="0" w:color="A6A6A6"/>
              <w:right w:val="single" w:sz="8" w:space="0" w:color="A6A6A6"/>
            </w:tcBorders>
            <w:shd w:val="clear" w:color="000000" w:fill="C1E4FF"/>
            <w:vAlign w:val="center"/>
          </w:tcPr>
          <w:p w:rsidR="00A84346" w:rsidRPr="00452139" w:rsidRDefault="00A84346" w:rsidP="002F070B">
            <w:pPr>
              <w:spacing w:after="0" w:line="240" w:lineRule="auto"/>
              <w:rPr>
                <w:rFonts w:ascii="StobiSerif Regular" w:eastAsia="Times New Roman" w:hAnsi="StobiSerif Regular" w:cs="Arial"/>
                <w:color w:val="00467A"/>
                <w:sz w:val="20"/>
                <w:szCs w:val="20"/>
              </w:rPr>
            </w:pPr>
            <w:r>
              <w:rPr>
                <w:rFonts w:ascii="StobiSerif Regular" w:eastAsia="Times New Roman" w:hAnsi="StobiSerif Regular" w:cs="Arial"/>
                <w:color w:val="00467A"/>
                <w:sz w:val="20"/>
                <w:szCs w:val="20"/>
              </w:rPr>
              <w:t>УНОПС кон АППРСМ</w:t>
            </w:r>
          </w:p>
        </w:tc>
        <w:tc>
          <w:tcPr>
            <w:tcW w:w="2429" w:type="dxa"/>
            <w:gridSpan w:val="2"/>
            <w:tcBorders>
              <w:top w:val="single" w:sz="8" w:space="0" w:color="A6A6A6"/>
              <w:left w:val="nil"/>
              <w:bottom w:val="single" w:sz="8" w:space="0" w:color="A6A6A6"/>
              <w:right w:val="single" w:sz="12" w:space="0" w:color="auto"/>
            </w:tcBorders>
            <w:shd w:val="clear" w:color="000000" w:fill="C1E4FF"/>
            <w:noWrap/>
            <w:vAlign w:val="center"/>
          </w:tcPr>
          <w:p w:rsidR="00A84346" w:rsidRPr="005F51E5" w:rsidRDefault="00A84346" w:rsidP="002F070B">
            <w:pPr>
              <w:jc w:val="center"/>
              <w:rPr>
                <w:rFonts w:ascii="StobiSerif Regular" w:eastAsia="Times New Roman" w:hAnsi="StobiSerif Regular" w:cs="Arial"/>
                <w:sz w:val="20"/>
                <w:szCs w:val="20"/>
              </w:rPr>
            </w:pPr>
            <w:r>
              <w:rPr>
                <w:rFonts w:ascii="StobiSerif Regular" w:eastAsia="Times New Roman" w:hAnsi="StobiSerif Regular" w:cs="Arial"/>
                <w:sz w:val="20"/>
                <w:szCs w:val="20"/>
              </w:rPr>
              <w:t>1.500.000</w:t>
            </w:r>
          </w:p>
        </w:tc>
      </w:tr>
      <w:tr w:rsidR="00A84346" w:rsidRPr="00452139" w:rsidTr="00A84346">
        <w:trPr>
          <w:gridAfter w:val="1"/>
          <w:wAfter w:w="630" w:type="dxa"/>
          <w:trHeight w:val="88"/>
        </w:trPr>
        <w:tc>
          <w:tcPr>
            <w:tcW w:w="4158" w:type="dxa"/>
            <w:gridSpan w:val="2"/>
            <w:tcBorders>
              <w:left w:val="single" w:sz="12" w:space="0" w:color="auto"/>
              <w:bottom w:val="nil"/>
              <w:right w:val="single" w:sz="8" w:space="0" w:color="A6A6A6"/>
            </w:tcBorders>
            <w:shd w:val="clear" w:color="000000" w:fill="C1E4FF"/>
            <w:vAlign w:val="center"/>
          </w:tcPr>
          <w:p w:rsidR="00A84346" w:rsidRPr="00452139" w:rsidRDefault="00A84346" w:rsidP="002F070B">
            <w:pPr>
              <w:tabs>
                <w:tab w:val="left" w:pos="4570"/>
              </w:tabs>
              <w:spacing w:after="0" w:line="240" w:lineRule="auto"/>
              <w:ind w:right="320"/>
              <w:rPr>
                <w:rFonts w:ascii="StobiSerif Regular" w:eastAsia="Times New Roman" w:hAnsi="StobiSerif Regular" w:cs="Arial"/>
                <w:color w:val="00467A"/>
                <w:sz w:val="20"/>
                <w:szCs w:val="20"/>
              </w:rPr>
            </w:pPr>
          </w:p>
        </w:tc>
        <w:tc>
          <w:tcPr>
            <w:tcW w:w="1044" w:type="dxa"/>
            <w:gridSpan w:val="2"/>
            <w:tcBorders>
              <w:top w:val="single" w:sz="8" w:space="0" w:color="A6A6A6"/>
              <w:left w:val="nil"/>
              <w:bottom w:val="single" w:sz="8" w:space="0" w:color="A6A6A6"/>
              <w:right w:val="single" w:sz="8" w:space="0" w:color="A6A6A6"/>
            </w:tcBorders>
            <w:shd w:val="clear" w:color="000000" w:fill="C1E4FF"/>
            <w:vAlign w:val="center"/>
          </w:tcPr>
          <w:p w:rsidR="00A84346" w:rsidRDefault="00A84346" w:rsidP="002F070B">
            <w:pPr>
              <w:spacing w:after="0" w:line="240" w:lineRule="auto"/>
              <w:jc w:val="center"/>
              <w:rPr>
                <w:rFonts w:ascii="StobiSerif Regular" w:eastAsia="Times New Roman" w:hAnsi="StobiSerif Regular" w:cs="Arial"/>
                <w:color w:val="00467A"/>
                <w:sz w:val="20"/>
                <w:szCs w:val="20"/>
                <w:lang w:val="en-US"/>
              </w:rPr>
            </w:pPr>
          </w:p>
        </w:tc>
        <w:tc>
          <w:tcPr>
            <w:tcW w:w="3276" w:type="dxa"/>
            <w:gridSpan w:val="2"/>
            <w:tcBorders>
              <w:top w:val="single" w:sz="8" w:space="0" w:color="A6A6A6"/>
              <w:left w:val="nil"/>
              <w:bottom w:val="single" w:sz="8" w:space="0" w:color="A6A6A6"/>
              <w:right w:val="single" w:sz="8" w:space="0" w:color="A6A6A6"/>
            </w:tcBorders>
            <w:shd w:val="clear" w:color="000000" w:fill="C1E4FF"/>
            <w:vAlign w:val="center"/>
          </w:tcPr>
          <w:p w:rsidR="00A84346" w:rsidRDefault="00A84346" w:rsidP="002F070B">
            <w:pPr>
              <w:spacing w:after="0" w:line="240" w:lineRule="auto"/>
              <w:rPr>
                <w:rFonts w:ascii="StobiSerif Regular" w:eastAsia="Times New Roman" w:hAnsi="StobiSerif Regular" w:cs="Arial"/>
                <w:color w:val="00467A"/>
                <w:sz w:val="20"/>
                <w:szCs w:val="20"/>
              </w:rPr>
            </w:pPr>
            <w:r>
              <w:rPr>
                <w:rFonts w:ascii="StobiSerif Regular" w:eastAsia="Times New Roman" w:hAnsi="StobiSerif Regular" w:cs="Arial"/>
                <w:color w:val="00467A"/>
                <w:sz w:val="20"/>
                <w:szCs w:val="20"/>
              </w:rPr>
              <w:t xml:space="preserve">Буџет на ФИТР </w:t>
            </w:r>
          </w:p>
        </w:tc>
        <w:tc>
          <w:tcPr>
            <w:tcW w:w="2429" w:type="dxa"/>
            <w:gridSpan w:val="2"/>
            <w:tcBorders>
              <w:top w:val="single" w:sz="8" w:space="0" w:color="A6A6A6"/>
              <w:left w:val="nil"/>
              <w:bottom w:val="single" w:sz="8" w:space="0" w:color="A6A6A6"/>
              <w:right w:val="single" w:sz="12" w:space="0" w:color="auto"/>
            </w:tcBorders>
            <w:shd w:val="clear" w:color="000000" w:fill="C1E4FF"/>
            <w:noWrap/>
            <w:vAlign w:val="center"/>
          </w:tcPr>
          <w:p w:rsidR="00A84346" w:rsidRDefault="00A84346" w:rsidP="002F070B">
            <w:pPr>
              <w:jc w:val="center"/>
              <w:rPr>
                <w:rFonts w:ascii="StobiSerif Regular" w:eastAsia="Times New Roman" w:hAnsi="StobiSerif Regular" w:cs="Arial"/>
                <w:sz w:val="20"/>
                <w:szCs w:val="20"/>
              </w:rPr>
            </w:pPr>
            <w:r>
              <w:rPr>
                <w:rFonts w:ascii="StobiSerif Regular" w:eastAsia="Times New Roman" w:hAnsi="StobiSerif Regular" w:cs="Arial"/>
                <w:sz w:val="20"/>
                <w:szCs w:val="20"/>
              </w:rPr>
              <w:t>3.000.000</w:t>
            </w:r>
          </w:p>
        </w:tc>
      </w:tr>
      <w:tr w:rsidR="00A84346" w:rsidRPr="00452139" w:rsidTr="00A84346">
        <w:trPr>
          <w:gridAfter w:val="1"/>
          <w:wAfter w:w="630" w:type="dxa"/>
          <w:trHeight w:val="600"/>
        </w:trPr>
        <w:tc>
          <w:tcPr>
            <w:tcW w:w="4158" w:type="dxa"/>
            <w:gridSpan w:val="2"/>
            <w:tcBorders>
              <w:top w:val="nil"/>
              <w:left w:val="single" w:sz="12" w:space="0" w:color="auto"/>
              <w:bottom w:val="single" w:sz="8" w:space="0" w:color="A6A6A6"/>
              <w:right w:val="single" w:sz="8" w:space="0" w:color="A6A6A6"/>
            </w:tcBorders>
            <w:shd w:val="clear" w:color="000000" w:fill="0070C0"/>
            <w:vAlign w:val="center"/>
            <w:hideMark/>
          </w:tcPr>
          <w:p w:rsidR="00A84346" w:rsidRPr="00452139" w:rsidRDefault="00A84346" w:rsidP="002F070B">
            <w:pPr>
              <w:spacing w:after="0" w:line="240" w:lineRule="auto"/>
              <w:rPr>
                <w:rFonts w:ascii="StobiSerif Regular" w:eastAsia="Times New Roman" w:hAnsi="StobiSerif Regular" w:cs="Arial"/>
                <w:color w:val="FFFFFF"/>
                <w:sz w:val="20"/>
                <w:szCs w:val="20"/>
              </w:rPr>
            </w:pPr>
            <w:r w:rsidRPr="00452139">
              <w:rPr>
                <w:rFonts w:ascii="StobiSerif Regular" w:eastAsia="Times New Roman" w:hAnsi="StobiSerif Regular" w:cs="Arial"/>
                <w:color w:val="FFFFFF"/>
                <w:sz w:val="20"/>
                <w:szCs w:val="20"/>
              </w:rPr>
              <w:t>1.</w:t>
            </w:r>
            <w:r>
              <w:rPr>
                <w:rFonts w:ascii="StobiSerif Regular" w:eastAsia="Times New Roman" w:hAnsi="StobiSerif Regular" w:cs="Arial"/>
                <w:color w:val="FFFFFF"/>
                <w:sz w:val="20"/>
                <w:szCs w:val="20"/>
              </w:rPr>
              <w:t>А</w:t>
            </w:r>
            <w:r w:rsidRPr="00753E38">
              <w:rPr>
                <w:rFonts w:ascii="StobiSerif Regular" w:hAnsi="StobiSerif Regular"/>
                <w:b/>
              </w:rPr>
              <w:t>Поддршка за самовработување (претприемништво)</w:t>
            </w:r>
            <w:r w:rsidRPr="00EA24FB">
              <w:rPr>
                <w:rFonts w:ascii="StobiSerif Regular" w:hAnsi="StobiSerif Regular"/>
                <w:b/>
              </w:rPr>
              <w:t xml:space="preserve"> и формализација на постојни бизниси во услови на COVID-19</w:t>
            </w:r>
          </w:p>
        </w:tc>
        <w:tc>
          <w:tcPr>
            <w:tcW w:w="1044" w:type="dxa"/>
            <w:gridSpan w:val="2"/>
            <w:tcBorders>
              <w:top w:val="nil"/>
              <w:left w:val="nil"/>
              <w:bottom w:val="single" w:sz="8" w:space="0" w:color="A6A6A6"/>
              <w:right w:val="single" w:sz="8" w:space="0" w:color="A6A6A6"/>
            </w:tcBorders>
            <w:shd w:val="clear" w:color="000000" w:fill="0070C0"/>
            <w:vAlign w:val="center"/>
            <w:hideMark/>
          </w:tcPr>
          <w:p w:rsidR="00A84346" w:rsidRPr="00C66FAE" w:rsidRDefault="00A84346" w:rsidP="002F070B">
            <w:pPr>
              <w:spacing w:after="0" w:line="240" w:lineRule="auto"/>
              <w:jc w:val="center"/>
              <w:rPr>
                <w:rFonts w:ascii="StobiSerif Regular" w:eastAsia="Times New Roman" w:hAnsi="StobiSerif Regular" w:cs="Arial"/>
                <w:b/>
                <w:bCs/>
                <w:color w:val="FF0000"/>
                <w:sz w:val="20"/>
                <w:szCs w:val="20"/>
              </w:rPr>
            </w:pPr>
            <w:r>
              <w:rPr>
                <w:rFonts w:ascii="StobiSerif Regular" w:eastAsia="Times New Roman" w:hAnsi="StobiSerif Regular" w:cs="Arial"/>
                <w:b/>
                <w:bCs/>
                <w:color w:val="FF0000"/>
                <w:sz w:val="20"/>
                <w:szCs w:val="20"/>
              </w:rPr>
              <w:t>500</w:t>
            </w:r>
          </w:p>
        </w:tc>
        <w:tc>
          <w:tcPr>
            <w:tcW w:w="3276" w:type="dxa"/>
            <w:gridSpan w:val="2"/>
            <w:tcBorders>
              <w:top w:val="nil"/>
              <w:left w:val="nil"/>
              <w:bottom w:val="single" w:sz="8" w:space="0" w:color="A6A6A6"/>
              <w:right w:val="single" w:sz="8" w:space="0" w:color="A6A6A6"/>
            </w:tcBorders>
            <w:shd w:val="clear" w:color="000000" w:fill="0070C0"/>
            <w:vAlign w:val="center"/>
            <w:hideMark/>
          </w:tcPr>
          <w:p w:rsidR="00A84346" w:rsidRDefault="00A84346" w:rsidP="002F070B">
            <w:r>
              <w:rPr>
                <w:rFonts w:ascii="StobiSerif Regular" w:eastAsia="Times New Roman" w:hAnsi="StobiSerif Regular" w:cs="Arial"/>
                <w:color w:val="FFFFFF"/>
                <w:sz w:val="20"/>
                <w:szCs w:val="20"/>
              </w:rPr>
              <w:t>МФ кон АВРСМ во рамки на IPA</w:t>
            </w:r>
            <w:r w:rsidRPr="00EA24FB">
              <w:rPr>
                <w:rFonts w:ascii="StobiSerif Regular" w:eastAsia="Times New Roman" w:hAnsi="StobiSerif Regular" w:cs="Arial"/>
                <w:color w:val="FFFFFF"/>
                <w:sz w:val="20"/>
                <w:szCs w:val="20"/>
              </w:rPr>
              <w:t>-</w:t>
            </w:r>
            <w:r>
              <w:t>Акција „ЕУ за социјална и економска отпорност“ од ИПА Акциската програма за 2020 година, сектор Конкурентност, иновации, земјоделство и рурален развој  (износ за грант и регистрација на фирма)</w:t>
            </w:r>
          </w:p>
          <w:p w:rsidR="00A84346" w:rsidRPr="00EA24FB" w:rsidRDefault="00A84346" w:rsidP="002F070B">
            <w:pPr>
              <w:spacing w:after="0" w:line="240" w:lineRule="auto"/>
              <w:rPr>
                <w:rFonts w:ascii="StobiSerif Regular" w:eastAsia="Times New Roman" w:hAnsi="StobiSerif Regular" w:cs="Arial"/>
                <w:color w:val="FFFFFF"/>
                <w:sz w:val="20"/>
                <w:szCs w:val="20"/>
              </w:rPr>
            </w:pPr>
          </w:p>
        </w:tc>
        <w:tc>
          <w:tcPr>
            <w:tcW w:w="2429" w:type="dxa"/>
            <w:gridSpan w:val="2"/>
            <w:tcBorders>
              <w:top w:val="nil"/>
              <w:left w:val="nil"/>
              <w:bottom w:val="single" w:sz="8" w:space="0" w:color="A6A6A6"/>
              <w:right w:val="single" w:sz="12" w:space="0" w:color="auto"/>
            </w:tcBorders>
            <w:shd w:val="clear" w:color="000000" w:fill="0070C0"/>
            <w:noWrap/>
            <w:vAlign w:val="center"/>
            <w:hideMark/>
          </w:tcPr>
          <w:p w:rsidR="00A84346" w:rsidRPr="002062D9" w:rsidRDefault="00A84346" w:rsidP="002F070B">
            <w:pPr>
              <w:spacing w:after="0" w:line="240" w:lineRule="auto"/>
              <w:jc w:val="center"/>
              <w:rPr>
                <w:rFonts w:ascii="StobiSerif Regular" w:eastAsia="Times New Roman" w:hAnsi="StobiSerif Regular" w:cs="Arial"/>
                <w:b/>
                <w:bCs/>
                <w:color w:val="FFFFFF"/>
                <w:sz w:val="20"/>
                <w:szCs w:val="20"/>
                <w:lang w:val="en-US"/>
              </w:rPr>
            </w:pPr>
            <w:r>
              <w:rPr>
                <w:rFonts w:ascii="StobiSerif Regular" w:eastAsia="Times New Roman" w:hAnsi="StobiSerif Regular" w:cs="Arial"/>
                <w:b/>
                <w:bCs/>
                <w:color w:val="FFFFFF"/>
                <w:sz w:val="20"/>
                <w:szCs w:val="20"/>
                <w:lang w:val="en-US"/>
              </w:rPr>
              <w:t>1</w:t>
            </w:r>
            <w:r>
              <w:rPr>
                <w:rFonts w:ascii="StobiSerif Regular" w:eastAsia="Times New Roman" w:hAnsi="StobiSerif Regular" w:cs="Arial"/>
                <w:b/>
                <w:bCs/>
                <w:color w:val="FFFFFF"/>
                <w:sz w:val="20"/>
                <w:szCs w:val="20"/>
              </w:rPr>
              <w:t>55</w:t>
            </w:r>
            <w:r>
              <w:rPr>
                <w:rFonts w:ascii="StobiSerif Regular" w:eastAsia="Times New Roman" w:hAnsi="StobiSerif Regular" w:cs="Arial"/>
                <w:b/>
                <w:bCs/>
                <w:color w:val="FFFFFF"/>
                <w:sz w:val="20"/>
                <w:szCs w:val="20"/>
                <w:lang w:val="en-US"/>
              </w:rPr>
              <w:t>.</w:t>
            </w:r>
            <w:r>
              <w:rPr>
                <w:rFonts w:ascii="StobiSerif Regular" w:eastAsia="Times New Roman" w:hAnsi="StobiSerif Regular" w:cs="Arial"/>
                <w:b/>
                <w:bCs/>
                <w:color w:val="FFFFFF"/>
                <w:sz w:val="20"/>
                <w:szCs w:val="20"/>
              </w:rPr>
              <w:t>250</w:t>
            </w:r>
            <w:r>
              <w:rPr>
                <w:rFonts w:ascii="StobiSerif Regular" w:eastAsia="Times New Roman" w:hAnsi="StobiSerif Regular" w:cs="Arial"/>
                <w:b/>
                <w:bCs/>
                <w:color w:val="FFFFFF"/>
                <w:sz w:val="20"/>
                <w:szCs w:val="20"/>
                <w:lang w:val="en-US"/>
              </w:rPr>
              <w:t>.000</w:t>
            </w:r>
          </w:p>
        </w:tc>
      </w:tr>
      <w:tr w:rsidR="00A84346" w:rsidRPr="00452139" w:rsidTr="00A84346">
        <w:trPr>
          <w:gridAfter w:val="1"/>
          <w:wAfter w:w="630" w:type="dxa"/>
          <w:trHeight w:val="88"/>
        </w:trPr>
        <w:tc>
          <w:tcPr>
            <w:tcW w:w="4158" w:type="dxa"/>
            <w:gridSpan w:val="2"/>
            <w:tcBorders>
              <w:left w:val="single" w:sz="12" w:space="0" w:color="auto"/>
              <w:bottom w:val="nil"/>
              <w:right w:val="single" w:sz="8" w:space="0" w:color="A6A6A6"/>
            </w:tcBorders>
            <w:shd w:val="clear" w:color="000000" w:fill="C1E4FF"/>
            <w:vAlign w:val="center"/>
          </w:tcPr>
          <w:p w:rsidR="00A84346" w:rsidRPr="00452139" w:rsidRDefault="00A84346" w:rsidP="002F070B">
            <w:pPr>
              <w:tabs>
                <w:tab w:val="left" w:pos="4570"/>
              </w:tabs>
              <w:spacing w:after="0" w:line="240" w:lineRule="auto"/>
              <w:ind w:right="320"/>
              <w:rPr>
                <w:rFonts w:ascii="StobiSerif Regular" w:eastAsia="Times New Roman" w:hAnsi="StobiSerif Regular" w:cs="Arial"/>
                <w:color w:val="00467A"/>
                <w:sz w:val="20"/>
                <w:szCs w:val="20"/>
              </w:rPr>
            </w:pPr>
          </w:p>
        </w:tc>
        <w:tc>
          <w:tcPr>
            <w:tcW w:w="1044" w:type="dxa"/>
            <w:gridSpan w:val="2"/>
            <w:tcBorders>
              <w:top w:val="single" w:sz="8" w:space="0" w:color="A6A6A6"/>
              <w:left w:val="nil"/>
              <w:bottom w:val="single" w:sz="8" w:space="0" w:color="A6A6A6"/>
              <w:right w:val="single" w:sz="8" w:space="0" w:color="A6A6A6"/>
            </w:tcBorders>
            <w:shd w:val="clear" w:color="000000" w:fill="C1E4FF"/>
            <w:vAlign w:val="center"/>
          </w:tcPr>
          <w:p w:rsidR="00A84346" w:rsidRDefault="00A84346" w:rsidP="002F070B">
            <w:pPr>
              <w:spacing w:after="0" w:line="240" w:lineRule="auto"/>
              <w:jc w:val="center"/>
              <w:rPr>
                <w:rFonts w:ascii="StobiSerif Regular" w:eastAsia="Times New Roman" w:hAnsi="StobiSerif Regular" w:cs="Arial"/>
                <w:color w:val="00467A"/>
                <w:sz w:val="20"/>
                <w:szCs w:val="20"/>
                <w:lang w:val="en-US"/>
              </w:rPr>
            </w:pPr>
          </w:p>
        </w:tc>
        <w:tc>
          <w:tcPr>
            <w:tcW w:w="3276" w:type="dxa"/>
            <w:gridSpan w:val="2"/>
            <w:tcBorders>
              <w:top w:val="single" w:sz="8" w:space="0" w:color="A6A6A6"/>
              <w:left w:val="nil"/>
              <w:bottom w:val="single" w:sz="8" w:space="0" w:color="A6A6A6"/>
              <w:right w:val="single" w:sz="8" w:space="0" w:color="A6A6A6"/>
            </w:tcBorders>
            <w:shd w:val="clear" w:color="000000" w:fill="C1E4FF"/>
            <w:vAlign w:val="center"/>
          </w:tcPr>
          <w:p w:rsidR="00A84346" w:rsidRPr="004C4DC1" w:rsidRDefault="00A84346" w:rsidP="002F070B">
            <w:pPr>
              <w:rPr>
                <w:rFonts w:ascii="StobiSerif Regular" w:hAnsi="StobiSerif Regular"/>
              </w:rPr>
            </w:pPr>
            <w:r>
              <w:rPr>
                <w:rFonts w:ascii="StobiSerif Regular" w:eastAsia="Times New Roman" w:hAnsi="StobiSerif Regular" w:cs="Arial"/>
                <w:color w:val="00467A"/>
                <w:sz w:val="20"/>
                <w:szCs w:val="20"/>
              </w:rPr>
              <w:t xml:space="preserve">МФ кон АППРСМ </w:t>
            </w:r>
            <w:r w:rsidRPr="004C4DC1">
              <w:rPr>
                <w:rFonts w:ascii="StobiSerif Regular" w:eastAsia="Times New Roman" w:hAnsi="StobiSerif Regular" w:cs="Arial"/>
              </w:rPr>
              <w:t>во рамки на IPA</w:t>
            </w:r>
            <w:r w:rsidRPr="004C4DC1">
              <w:rPr>
                <w:rFonts w:ascii="StobiSerif Regular" w:eastAsia="Times New Roman" w:hAnsi="StobiSerif Regular" w:cs="Arial"/>
                <w:lang w:val="en-US"/>
              </w:rPr>
              <w:t>-</w:t>
            </w:r>
            <w:r w:rsidRPr="004C4DC1">
              <w:rPr>
                <w:rFonts w:ascii="StobiSerif Regular" w:hAnsi="StobiSerif Regular"/>
              </w:rPr>
              <w:t>Акција „ЕУ за социјална и економска отпорност“ од ИПА Акциската програма за 2020 година, сектор Конкурентност, иновации, земјоделство и рурален развој (за 385 лица) заради што има откажувања</w:t>
            </w:r>
          </w:p>
          <w:p w:rsidR="00A84346" w:rsidRDefault="00A84346" w:rsidP="002F070B">
            <w:pPr>
              <w:spacing w:after="0" w:line="240" w:lineRule="auto"/>
              <w:rPr>
                <w:rFonts w:ascii="StobiSerif Regular" w:eastAsia="Times New Roman" w:hAnsi="StobiSerif Regular" w:cs="Arial"/>
                <w:color w:val="00467A"/>
                <w:sz w:val="20"/>
                <w:szCs w:val="20"/>
              </w:rPr>
            </w:pPr>
          </w:p>
        </w:tc>
        <w:tc>
          <w:tcPr>
            <w:tcW w:w="2429" w:type="dxa"/>
            <w:gridSpan w:val="2"/>
            <w:tcBorders>
              <w:top w:val="single" w:sz="8" w:space="0" w:color="A6A6A6"/>
              <w:left w:val="nil"/>
              <w:bottom w:val="single" w:sz="8" w:space="0" w:color="A6A6A6"/>
              <w:right w:val="single" w:sz="12" w:space="0" w:color="auto"/>
            </w:tcBorders>
            <w:shd w:val="clear" w:color="000000" w:fill="C1E4FF"/>
            <w:noWrap/>
            <w:vAlign w:val="center"/>
          </w:tcPr>
          <w:p w:rsidR="00A84346" w:rsidRPr="00D7028D" w:rsidRDefault="00A84346" w:rsidP="002F070B">
            <w:pPr>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rPr>
              <w:lastRenderedPageBreak/>
              <w:t>6</w:t>
            </w:r>
            <w:r>
              <w:rPr>
                <w:rFonts w:ascii="StobiSerif Regular" w:eastAsia="Times New Roman" w:hAnsi="StobiSerif Regular" w:cs="Arial"/>
                <w:sz w:val="20"/>
                <w:szCs w:val="20"/>
                <w:lang w:val="en-US"/>
              </w:rPr>
              <w:t>.</w:t>
            </w:r>
            <w:r>
              <w:rPr>
                <w:rFonts w:ascii="StobiSerif Regular" w:eastAsia="Times New Roman" w:hAnsi="StobiSerif Regular" w:cs="Arial"/>
                <w:sz w:val="20"/>
                <w:szCs w:val="20"/>
              </w:rPr>
              <w:t>380</w:t>
            </w:r>
            <w:r>
              <w:rPr>
                <w:rFonts w:ascii="StobiSerif Regular" w:eastAsia="Times New Roman" w:hAnsi="StobiSerif Regular" w:cs="Arial"/>
                <w:sz w:val="20"/>
                <w:szCs w:val="20"/>
                <w:lang w:val="en-US"/>
              </w:rPr>
              <w:t>.000</w:t>
            </w:r>
          </w:p>
        </w:tc>
      </w:tr>
      <w:tr w:rsidR="00A84346" w:rsidRPr="00452139" w:rsidTr="00A84346">
        <w:trPr>
          <w:gridAfter w:val="1"/>
          <w:wAfter w:w="630" w:type="dxa"/>
          <w:trHeight w:val="588"/>
        </w:trPr>
        <w:tc>
          <w:tcPr>
            <w:tcW w:w="4158" w:type="dxa"/>
            <w:gridSpan w:val="2"/>
            <w:tcBorders>
              <w:top w:val="nil"/>
              <w:left w:val="single" w:sz="12" w:space="0" w:color="auto"/>
              <w:bottom w:val="single" w:sz="8" w:space="0" w:color="A6A6A6"/>
              <w:right w:val="single" w:sz="8" w:space="0" w:color="A6A6A6"/>
            </w:tcBorders>
            <w:shd w:val="clear" w:color="000000" w:fill="E2AC00"/>
            <w:vAlign w:val="center"/>
            <w:hideMark/>
          </w:tcPr>
          <w:p w:rsidR="00A84346" w:rsidRPr="00452139" w:rsidRDefault="00A84346" w:rsidP="002F070B">
            <w:pPr>
              <w:spacing w:after="0" w:line="240" w:lineRule="auto"/>
              <w:rPr>
                <w:rFonts w:ascii="StobiSerif Regular" w:eastAsia="Times New Roman" w:hAnsi="StobiSerif Regular" w:cs="Arial"/>
                <w:color w:val="FFFFFF"/>
                <w:sz w:val="20"/>
                <w:szCs w:val="20"/>
              </w:rPr>
            </w:pPr>
            <w:r w:rsidRPr="00452139">
              <w:rPr>
                <w:rFonts w:ascii="StobiSerif Regular" w:eastAsia="Times New Roman" w:hAnsi="StobiSerif Regular" w:cs="Arial"/>
                <w:color w:val="FFFFFF"/>
                <w:sz w:val="20"/>
                <w:szCs w:val="20"/>
              </w:rPr>
              <w:lastRenderedPageBreak/>
              <w:t>2. ПОДДРШКА ЗА КРЕИРАЊЕ НОВИ РАБОТНИ МЕСТА</w:t>
            </w:r>
          </w:p>
        </w:tc>
        <w:tc>
          <w:tcPr>
            <w:tcW w:w="1044" w:type="dxa"/>
            <w:gridSpan w:val="2"/>
            <w:tcBorders>
              <w:top w:val="single" w:sz="8" w:space="0" w:color="A6A6A6"/>
              <w:left w:val="nil"/>
              <w:bottom w:val="single" w:sz="8" w:space="0" w:color="A6A6A6"/>
              <w:right w:val="single" w:sz="8" w:space="0" w:color="A6A6A6"/>
            </w:tcBorders>
            <w:shd w:val="clear" w:color="000000" w:fill="E2AC00"/>
            <w:vAlign w:val="center"/>
            <w:hideMark/>
          </w:tcPr>
          <w:p w:rsidR="00A84346" w:rsidRPr="00E900E3" w:rsidRDefault="00A84346" w:rsidP="002F070B">
            <w:pPr>
              <w:spacing w:after="0" w:line="240" w:lineRule="auto"/>
              <w:jc w:val="center"/>
              <w:rPr>
                <w:rFonts w:ascii="StobiSerif Regular" w:eastAsia="Times New Roman" w:hAnsi="StobiSerif Regular" w:cs="Arial"/>
                <w:b/>
                <w:bCs/>
                <w:color w:val="FF0000"/>
                <w:sz w:val="20"/>
                <w:szCs w:val="20"/>
              </w:rPr>
            </w:pPr>
            <w:r>
              <w:rPr>
                <w:rFonts w:ascii="StobiSerif Regular" w:eastAsia="Times New Roman" w:hAnsi="StobiSerif Regular" w:cs="Arial"/>
                <w:b/>
                <w:bCs/>
                <w:color w:val="FF0000"/>
                <w:sz w:val="20"/>
                <w:szCs w:val="20"/>
              </w:rPr>
              <w:t>3.334</w:t>
            </w:r>
          </w:p>
        </w:tc>
        <w:tc>
          <w:tcPr>
            <w:tcW w:w="3276" w:type="dxa"/>
            <w:gridSpan w:val="2"/>
            <w:tcBorders>
              <w:top w:val="single" w:sz="8" w:space="0" w:color="A6A6A6"/>
              <w:left w:val="nil"/>
              <w:bottom w:val="single" w:sz="8" w:space="0" w:color="A6A6A6"/>
              <w:right w:val="single" w:sz="8" w:space="0" w:color="A6A6A6"/>
            </w:tcBorders>
            <w:shd w:val="clear" w:color="000000" w:fill="E2AC00"/>
            <w:vAlign w:val="center"/>
            <w:hideMark/>
          </w:tcPr>
          <w:p w:rsidR="00A84346" w:rsidRPr="00452139" w:rsidRDefault="00A84346" w:rsidP="002F070B">
            <w:pPr>
              <w:spacing w:after="0" w:line="240" w:lineRule="auto"/>
              <w:rPr>
                <w:rFonts w:ascii="StobiSerif Regular" w:eastAsia="Times New Roman" w:hAnsi="StobiSerif Regular" w:cs="Arial"/>
                <w:color w:val="FFFFFF"/>
                <w:sz w:val="20"/>
                <w:szCs w:val="20"/>
              </w:rPr>
            </w:pPr>
            <w:r w:rsidRPr="00452139">
              <w:rPr>
                <w:rFonts w:ascii="StobiSerif Regular" w:eastAsia="Times New Roman" w:hAnsi="StobiSerif Regular" w:cs="Arial"/>
                <w:color w:val="FFFFFF"/>
                <w:sz w:val="20"/>
                <w:szCs w:val="20"/>
              </w:rPr>
              <w:t> </w:t>
            </w:r>
          </w:p>
        </w:tc>
        <w:tc>
          <w:tcPr>
            <w:tcW w:w="2429" w:type="dxa"/>
            <w:gridSpan w:val="2"/>
            <w:tcBorders>
              <w:top w:val="single" w:sz="8" w:space="0" w:color="A6A6A6"/>
              <w:left w:val="nil"/>
              <w:bottom w:val="single" w:sz="8" w:space="0" w:color="A6A6A6"/>
              <w:right w:val="single" w:sz="12" w:space="0" w:color="auto"/>
            </w:tcBorders>
            <w:shd w:val="clear" w:color="000000" w:fill="E2AC00"/>
            <w:noWrap/>
            <w:vAlign w:val="center"/>
            <w:hideMark/>
          </w:tcPr>
          <w:p w:rsidR="00A84346" w:rsidRPr="00E163AC" w:rsidRDefault="00A84346" w:rsidP="002F070B">
            <w:pPr>
              <w:spacing w:after="0" w:line="240" w:lineRule="auto"/>
              <w:jc w:val="center"/>
              <w:rPr>
                <w:rFonts w:ascii="StobiSerif Regular" w:eastAsia="Times New Roman" w:hAnsi="StobiSerif Regular" w:cs="Arial"/>
                <w:b/>
                <w:bCs/>
                <w:color w:val="FFFFFF"/>
                <w:sz w:val="20"/>
                <w:szCs w:val="20"/>
                <w:lang w:val="en-US"/>
              </w:rPr>
            </w:pPr>
            <w:r>
              <w:rPr>
                <w:rFonts w:ascii="StobiSerif Regular" w:eastAsia="Times New Roman" w:hAnsi="StobiSerif Regular" w:cs="Arial"/>
                <w:b/>
                <w:bCs/>
                <w:color w:val="FFFFFF"/>
                <w:sz w:val="20"/>
                <w:szCs w:val="20"/>
              </w:rPr>
              <w:t>83</w:t>
            </w:r>
            <w:r>
              <w:rPr>
                <w:rFonts w:ascii="StobiSerif Regular" w:eastAsia="Times New Roman" w:hAnsi="StobiSerif Regular" w:cs="Arial"/>
                <w:b/>
                <w:bCs/>
                <w:color w:val="FFFFFF"/>
                <w:sz w:val="20"/>
                <w:szCs w:val="20"/>
                <w:lang w:val="en-US"/>
              </w:rPr>
              <w:t>7.192.760</w:t>
            </w:r>
          </w:p>
        </w:tc>
      </w:tr>
      <w:tr w:rsidR="00A84346" w:rsidRPr="00452139" w:rsidTr="00A84346">
        <w:trPr>
          <w:gridAfter w:val="1"/>
          <w:wAfter w:w="630" w:type="dxa"/>
          <w:trHeight w:val="529"/>
        </w:trPr>
        <w:tc>
          <w:tcPr>
            <w:tcW w:w="4158" w:type="dxa"/>
            <w:gridSpan w:val="2"/>
            <w:vMerge w:val="restart"/>
            <w:tcBorders>
              <w:top w:val="nil"/>
              <w:left w:val="single" w:sz="12" w:space="0" w:color="auto"/>
              <w:right w:val="single" w:sz="8" w:space="0" w:color="A6A6A6"/>
            </w:tcBorders>
            <w:shd w:val="clear" w:color="000000" w:fill="F4F5C7"/>
            <w:vAlign w:val="center"/>
            <w:hideMark/>
          </w:tcPr>
          <w:p w:rsidR="00A84346" w:rsidRPr="00452139" w:rsidRDefault="00A84346" w:rsidP="002F070B">
            <w:pPr>
              <w:spacing w:after="0" w:line="240" w:lineRule="auto"/>
              <w:rPr>
                <w:rFonts w:ascii="StobiSerif Regular" w:eastAsia="Times New Roman" w:hAnsi="StobiSerif Regular" w:cs="Arial"/>
                <w:color w:val="765A00"/>
                <w:sz w:val="20"/>
                <w:szCs w:val="20"/>
              </w:rPr>
            </w:pPr>
            <w:r w:rsidRPr="00452139">
              <w:rPr>
                <w:rFonts w:ascii="StobiSerif Regular" w:eastAsia="Times New Roman" w:hAnsi="StobiSerif Regular" w:cs="Arial"/>
                <w:color w:val="765A00"/>
                <w:sz w:val="20"/>
                <w:szCs w:val="20"/>
              </w:rPr>
              <w:t>2.1 Субвенционирање на плати</w:t>
            </w:r>
          </w:p>
        </w:tc>
        <w:tc>
          <w:tcPr>
            <w:tcW w:w="1044" w:type="dxa"/>
            <w:gridSpan w:val="2"/>
            <w:vMerge w:val="restart"/>
            <w:tcBorders>
              <w:top w:val="nil"/>
              <w:left w:val="nil"/>
              <w:right w:val="single" w:sz="8" w:space="0" w:color="A6A6A6"/>
            </w:tcBorders>
            <w:shd w:val="clear" w:color="000000" w:fill="F4F5C7"/>
            <w:vAlign w:val="center"/>
            <w:hideMark/>
          </w:tcPr>
          <w:p w:rsidR="00A84346" w:rsidRPr="0066483F" w:rsidRDefault="00A84346" w:rsidP="002F070B">
            <w:pPr>
              <w:spacing w:after="0" w:line="240" w:lineRule="auto"/>
              <w:jc w:val="center"/>
              <w:rPr>
                <w:rFonts w:ascii="StobiSerif Regular" w:eastAsia="Times New Roman" w:hAnsi="StobiSerif Regular" w:cs="Arial"/>
                <w:color w:val="765A00"/>
                <w:sz w:val="20"/>
                <w:szCs w:val="20"/>
                <w:lang w:val="en-US"/>
              </w:rPr>
            </w:pPr>
            <w:r w:rsidRPr="00452139">
              <w:rPr>
                <w:rFonts w:ascii="StobiSerif Regular" w:eastAsia="Times New Roman" w:hAnsi="StobiSerif Regular" w:cs="Arial"/>
                <w:color w:val="765A00"/>
                <w:sz w:val="20"/>
                <w:szCs w:val="20"/>
              </w:rPr>
              <w:t>1.</w:t>
            </w:r>
            <w:r>
              <w:rPr>
                <w:rFonts w:ascii="StobiSerif Regular" w:eastAsia="Times New Roman" w:hAnsi="StobiSerif Regular" w:cs="Arial"/>
                <w:color w:val="765A00"/>
                <w:sz w:val="20"/>
                <w:szCs w:val="20"/>
              </w:rPr>
              <w:t>97</w:t>
            </w:r>
            <w:r>
              <w:rPr>
                <w:rFonts w:ascii="StobiSerif Regular" w:eastAsia="Times New Roman" w:hAnsi="StobiSerif Regular" w:cs="Arial"/>
                <w:color w:val="765A00"/>
                <w:sz w:val="20"/>
                <w:szCs w:val="20"/>
                <w:lang w:val="en-US"/>
              </w:rPr>
              <w:t>4</w:t>
            </w:r>
          </w:p>
        </w:tc>
        <w:tc>
          <w:tcPr>
            <w:tcW w:w="3276" w:type="dxa"/>
            <w:gridSpan w:val="2"/>
            <w:tcBorders>
              <w:top w:val="single" w:sz="8" w:space="0" w:color="A6A6A6"/>
              <w:left w:val="nil"/>
              <w:bottom w:val="single" w:sz="8" w:space="0" w:color="A6A6A6"/>
              <w:right w:val="single" w:sz="8" w:space="0" w:color="A6A6A6"/>
            </w:tcBorders>
            <w:shd w:val="clear" w:color="000000" w:fill="F4F5C7"/>
            <w:vAlign w:val="center"/>
            <w:hideMark/>
          </w:tcPr>
          <w:p w:rsidR="00A84346" w:rsidRPr="00452139" w:rsidRDefault="00A84346" w:rsidP="002F070B">
            <w:pPr>
              <w:spacing w:after="0" w:line="240" w:lineRule="auto"/>
              <w:rPr>
                <w:rFonts w:ascii="StobiSerif Regular" w:eastAsia="Times New Roman" w:hAnsi="StobiSerif Regular" w:cs="Arial"/>
                <w:color w:val="00467A"/>
                <w:sz w:val="20"/>
                <w:szCs w:val="20"/>
              </w:rPr>
            </w:pPr>
            <w:r w:rsidRPr="00452139">
              <w:rPr>
                <w:rFonts w:ascii="StobiSerif Regular" w:hAnsi="StobiSerif Regular"/>
                <w:sz w:val="20"/>
                <w:szCs w:val="20"/>
              </w:rPr>
              <w:t>АВРСМ</w:t>
            </w:r>
            <w:r w:rsidRPr="00452139">
              <w:rPr>
                <w:rFonts w:ascii="StobiSerif Regular" w:eastAsia="Times New Roman" w:hAnsi="StobiSerif Regular" w:cs="Arial"/>
                <w:color w:val="765A00"/>
                <w:sz w:val="20"/>
                <w:szCs w:val="20"/>
              </w:rPr>
              <w:t xml:space="preserve"> - Потсметка активни програми и мерки</w:t>
            </w:r>
            <w:r>
              <w:rPr>
                <w:rFonts w:ascii="StobiSerif Regular" w:eastAsia="Times New Roman" w:hAnsi="StobiSerif Regular" w:cs="Arial"/>
                <w:color w:val="00467A"/>
                <w:sz w:val="20"/>
                <w:szCs w:val="20"/>
              </w:rPr>
              <w:t xml:space="preserve"> за вработување</w:t>
            </w:r>
          </w:p>
          <w:p w:rsidR="00A84346" w:rsidRPr="00452139" w:rsidRDefault="00A84346" w:rsidP="002F070B">
            <w:pPr>
              <w:spacing w:after="0" w:line="240" w:lineRule="auto"/>
              <w:rPr>
                <w:rFonts w:ascii="StobiSerif Regular" w:eastAsia="Times New Roman" w:hAnsi="StobiSerif Regular" w:cs="Arial"/>
                <w:color w:val="765A00"/>
                <w:sz w:val="20"/>
                <w:szCs w:val="20"/>
              </w:rPr>
            </w:pPr>
          </w:p>
        </w:tc>
        <w:tc>
          <w:tcPr>
            <w:tcW w:w="2429" w:type="dxa"/>
            <w:gridSpan w:val="2"/>
            <w:tcBorders>
              <w:top w:val="single" w:sz="8" w:space="0" w:color="A6A6A6"/>
              <w:left w:val="nil"/>
              <w:bottom w:val="single" w:sz="8" w:space="0" w:color="A6A6A6"/>
              <w:right w:val="single" w:sz="12" w:space="0" w:color="auto"/>
            </w:tcBorders>
            <w:shd w:val="clear" w:color="000000" w:fill="F4F5C7"/>
            <w:noWrap/>
            <w:vAlign w:val="center"/>
            <w:hideMark/>
          </w:tcPr>
          <w:p w:rsidR="00A84346" w:rsidRPr="00777B0D" w:rsidRDefault="00A84346" w:rsidP="002F070B">
            <w:pPr>
              <w:spacing w:after="0" w:line="240" w:lineRule="auto"/>
              <w:jc w:val="center"/>
              <w:rPr>
                <w:rFonts w:ascii="StobiSerif Regular" w:eastAsia="Times New Roman" w:hAnsi="StobiSerif Regular" w:cs="Arial"/>
                <w:color w:val="765A00"/>
                <w:sz w:val="20"/>
                <w:szCs w:val="20"/>
                <w:lang w:val="en-US"/>
              </w:rPr>
            </w:pPr>
            <w:r>
              <w:rPr>
                <w:rFonts w:ascii="StobiSerif Regular" w:eastAsia="Times New Roman" w:hAnsi="StobiSerif Regular" w:cs="Arial"/>
                <w:color w:val="765A00"/>
                <w:sz w:val="20"/>
                <w:szCs w:val="20"/>
              </w:rPr>
              <w:t>44</w:t>
            </w:r>
            <w:r>
              <w:rPr>
                <w:rFonts w:ascii="StobiSerif Regular" w:eastAsia="Times New Roman" w:hAnsi="StobiSerif Regular" w:cs="Arial"/>
                <w:color w:val="765A00"/>
                <w:sz w:val="20"/>
                <w:szCs w:val="20"/>
                <w:lang w:val="en-US"/>
              </w:rPr>
              <w:t>2.832.260</w:t>
            </w:r>
          </w:p>
          <w:p w:rsidR="00A84346" w:rsidRPr="00452139" w:rsidRDefault="00A84346" w:rsidP="002F070B">
            <w:pPr>
              <w:spacing w:after="0" w:line="240" w:lineRule="auto"/>
              <w:jc w:val="center"/>
              <w:rPr>
                <w:rFonts w:ascii="StobiSerif Regular" w:eastAsia="Times New Roman" w:hAnsi="StobiSerif Regular" w:cs="Arial"/>
                <w:color w:val="765A00"/>
                <w:sz w:val="20"/>
                <w:szCs w:val="20"/>
              </w:rPr>
            </w:pPr>
          </w:p>
        </w:tc>
      </w:tr>
      <w:tr w:rsidR="00A84346" w:rsidRPr="00452139" w:rsidTr="00A84346">
        <w:trPr>
          <w:gridAfter w:val="1"/>
          <w:wAfter w:w="630" w:type="dxa"/>
          <w:trHeight w:val="637"/>
        </w:trPr>
        <w:tc>
          <w:tcPr>
            <w:tcW w:w="4158" w:type="dxa"/>
            <w:gridSpan w:val="2"/>
            <w:vMerge/>
            <w:tcBorders>
              <w:left w:val="single" w:sz="12" w:space="0" w:color="auto"/>
              <w:bottom w:val="single" w:sz="8" w:space="0" w:color="A6A6A6"/>
              <w:right w:val="single" w:sz="8" w:space="0" w:color="A6A6A6"/>
            </w:tcBorders>
            <w:shd w:val="clear" w:color="000000" w:fill="F4F5C7"/>
            <w:vAlign w:val="center"/>
          </w:tcPr>
          <w:p w:rsidR="00A84346" w:rsidRPr="00452139" w:rsidRDefault="00A84346" w:rsidP="002F070B">
            <w:pPr>
              <w:spacing w:after="0" w:line="240" w:lineRule="auto"/>
              <w:rPr>
                <w:rFonts w:ascii="StobiSerif Regular" w:eastAsia="Times New Roman" w:hAnsi="StobiSerif Regular" w:cs="Arial"/>
                <w:color w:val="765A00"/>
                <w:sz w:val="20"/>
                <w:szCs w:val="20"/>
              </w:rPr>
            </w:pPr>
          </w:p>
        </w:tc>
        <w:tc>
          <w:tcPr>
            <w:tcW w:w="1044" w:type="dxa"/>
            <w:gridSpan w:val="2"/>
            <w:vMerge/>
            <w:tcBorders>
              <w:left w:val="nil"/>
              <w:bottom w:val="single" w:sz="8" w:space="0" w:color="A6A6A6"/>
              <w:right w:val="single" w:sz="8" w:space="0" w:color="A6A6A6"/>
            </w:tcBorders>
            <w:shd w:val="clear" w:color="000000" w:fill="F4F5C7"/>
            <w:vAlign w:val="center"/>
          </w:tcPr>
          <w:p w:rsidR="00A84346" w:rsidRPr="00452139" w:rsidRDefault="00A84346" w:rsidP="002F070B">
            <w:pPr>
              <w:spacing w:after="0" w:line="240" w:lineRule="auto"/>
              <w:jc w:val="center"/>
              <w:rPr>
                <w:rFonts w:ascii="StobiSerif Regular" w:eastAsia="Times New Roman" w:hAnsi="StobiSerif Regular" w:cs="Arial"/>
                <w:color w:val="765A00"/>
                <w:sz w:val="20"/>
                <w:szCs w:val="20"/>
              </w:rPr>
            </w:pPr>
          </w:p>
        </w:tc>
        <w:tc>
          <w:tcPr>
            <w:tcW w:w="3276" w:type="dxa"/>
            <w:gridSpan w:val="2"/>
            <w:tcBorders>
              <w:top w:val="single" w:sz="8" w:space="0" w:color="A6A6A6"/>
              <w:left w:val="nil"/>
              <w:bottom w:val="single" w:sz="8" w:space="0" w:color="A6A6A6"/>
              <w:right w:val="single" w:sz="8" w:space="0" w:color="A6A6A6"/>
            </w:tcBorders>
            <w:shd w:val="clear" w:color="000000" w:fill="F4F5C7"/>
            <w:vAlign w:val="center"/>
          </w:tcPr>
          <w:p w:rsidR="00A84346" w:rsidRPr="00452139" w:rsidRDefault="00A84346" w:rsidP="002F070B">
            <w:pPr>
              <w:spacing w:after="0" w:line="240" w:lineRule="auto"/>
              <w:rPr>
                <w:rFonts w:ascii="StobiSerif Regular" w:hAnsi="StobiSerif Regular"/>
                <w:sz w:val="20"/>
                <w:szCs w:val="20"/>
              </w:rPr>
            </w:pPr>
            <w:r w:rsidRPr="00EA24FB">
              <w:rPr>
                <w:rFonts w:ascii="StobiSerif Regular" w:hAnsi="StobiSerif Regular"/>
                <w:sz w:val="20"/>
                <w:szCs w:val="20"/>
              </w:rPr>
              <w:t xml:space="preserve">IPA –II </w:t>
            </w:r>
            <w:r>
              <w:rPr>
                <w:rFonts w:ascii="StobiSerif Regular" w:hAnsi="StobiSerif Regular"/>
                <w:sz w:val="20"/>
                <w:szCs w:val="20"/>
              </w:rPr>
              <w:t>четврти</w:t>
            </w:r>
            <w:r w:rsidRPr="00EA24FB">
              <w:rPr>
                <w:rFonts w:ascii="StobiSerif Regular" w:hAnsi="StobiSerif Regular"/>
                <w:sz w:val="20"/>
                <w:szCs w:val="20"/>
              </w:rPr>
              <w:t xml:space="preserve"> директен грант</w:t>
            </w:r>
          </w:p>
        </w:tc>
        <w:tc>
          <w:tcPr>
            <w:tcW w:w="2429" w:type="dxa"/>
            <w:gridSpan w:val="2"/>
            <w:tcBorders>
              <w:top w:val="single" w:sz="8" w:space="0" w:color="A6A6A6"/>
              <w:left w:val="nil"/>
              <w:bottom w:val="single" w:sz="8" w:space="0" w:color="A6A6A6"/>
              <w:right w:val="single" w:sz="12" w:space="0" w:color="auto"/>
            </w:tcBorders>
            <w:shd w:val="clear" w:color="000000" w:fill="F4F5C7"/>
            <w:noWrap/>
            <w:vAlign w:val="center"/>
          </w:tcPr>
          <w:p w:rsidR="00A84346" w:rsidRDefault="00A84346" w:rsidP="002F070B">
            <w:pPr>
              <w:spacing w:after="0" w:line="240" w:lineRule="auto"/>
              <w:jc w:val="center"/>
              <w:rPr>
                <w:rFonts w:ascii="StobiSerif Regular" w:eastAsia="Times New Roman" w:hAnsi="StobiSerif Regular" w:cs="Arial"/>
                <w:color w:val="765A00"/>
                <w:sz w:val="20"/>
                <w:szCs w:val="20"/>
              </w:rPr>
            </w:pPr>
            <w:r>
              <w:rPr>
                <w:rFonts w:ascii="StobiSerif Regular" w:eastAsia="Times New Roman" w:hAnsi="StobiSerif Regular" w:cs="Arial"/>
                <w:color w:val="765A00"/>
                <w:sz w:val="20"/>
                <w:szCs w:val="20"/>
              </w:rPr>
              <w:t>9.120.000</w:t>
            </w:r>
          </w:p>
        </w:tc>
      </w:tr>
      <w:tr w:rsidR="00A84346" w:rsidRPr="00452139" w:rsidTr="00A84346">
        <w:trPr>
          <w:gridAfter w:val="1"/>
          <w:wAfter w:w="630" w:type="dxa"/>
          <w:trHeight w:val="336"/>
        </w:trPr>
        <w:tc>
          <w:tcPr>
            <w:tcW w:w="4158" w:type="dxa"/>
            <w:gridSpan w:val="2"/>
            <w:tcBorders>
              <w:top w:val="nil"/>
              <w:left w:val="single" w:sz="12" w:space="0" w:color="auto"/>
              <w:bottom w:val="single" w:sz="8" w:space="0" w:color="A6A6A6"/>
              <w:right w:val="single" w:sz="8" w:space="0" w:color="A6A6A6"/>
            </w:tcBorders>
            <w:shd w:val="clear" w:color="000000" w:fill="F4F5C7"/>
            <w:vAlign w:val="center"/>
            <w:hideMark/>
          </w:tcPr>
          <w:p w:rsidR="00A84346" w:rsidRPr="00452139" w:rsidRDefault="00A84346" w:rsidP="002F070B">
            <w:pPr>
              <w:spacing w:after="0" w:line="240" w:lineRule="auto"/>
              <w:rPr>
                <w:rFonts w:ascii="StobiSerif Regular" w:eastAsia="Times New Roman" w:hAnsi="StobiSerif Regular" w:cs="Arial"/>
                <w:color w:val="765A00"/>
                <w:sz w:val="20"/>
                <w:szCs w:val="20"/>
              </w:rPr>
            </w:pPr>
            <w:r w:rsidRPr="00452139">
              <w:rPr>
                <w:rFonts w:ascii="StobiSerif Regular" w:eastAsia="Times New Roman" w:hAnsi="StobiSerif Regular" w:cs="Arial"/>
                <w:color w:val="765A00"/>
                <w:sz w:val="20"/>
                <w:szCs w:val="20"/>
              </w:rPr>
              <w:t>2.2 Вработување и раст на правни субјекти</w:t>
            </w:r>
          </w:p>
        </w:tc>
        <w:tc>
          <w:tcPr>
            <w:tcW w:w="1044" w:type="dxa"/>
            <w:gridSpan w:val="2"/>
            <w:tcBorders>
              <w:top w:val="nil"/>
              <w:left w:val="nil"/>
              <w:bottom w:val="single" w:sz="8" w:space="0" w:color="A6A6A6"/>
              <w:right w:val="single" w:sz="8" w:space="0" w:color="A6A6A6"/>
            </w:tcBorders>
            <w:shd w:val="clear" w:color="000000" w:fill="F4F5C7"/>
            <w:vAlign w:val="center"/>
            <w:hideMark/>
          </w:tcPr>
          <w:p w:rsidR="00A84346" w:rsidRPr="00BF4BC1" w:rsidRDefault="00A84346" w:rsidP="002F070B">
            <w:pPr>
              <w:spacing w:after="0" w:line="240" w:lineRule="auto"/>
              <w:jc w:val="center"/>
              <w:rPr>
                <w:rFonts w:ascii="StobiSerif Regular" w:eastAsia="Times New Roman" w:hAnsi="StobiSerif Regular" w:cs="Arial"/>
                <w:color w:val="765A00"/>
                <w:sz w:val="20"/>
                <w:szCs w:val="20"/>
                <w:lang w:val="en-US"/>
              </w:rPr>
            </w:pPr>
            <w:r>
              <w:rPr>
                <w:rFonts w:ascii="StobiSerif Regular" w:eastAsia="Times New Roman" w:hAnsi="StobiSerif Regular" w:cs="Arial"/>
                <w:color w:val="765A00"/>
                <w:sz w:val="20"/>
                <w:szCs w:val="20"/>
              </w:rPr>
              <w:t>552</w:t>
            </w:r>
          </w:p>
        </w:tc>
        <w:tc>
          <w:tcPr>
            <w:tcW w:w="3276" w:type="dxa"/>
            <w:gridSpan w:val="2"/>
            <w:tcBorders>
              <w:top w:val="nil"/>
              <w:left w:val="nil"/>
              <w:bottom w:val="single" w:sz="8" w:space="0" w:color="A6A6A6"/>
              <w:right w:val="single" w:sz="8" w:space="0" w:color="A6A6A6"/>
            </w:tcBorders>
            <w:shd w:val="clear" w:color="000000" w:fill="F4F5C7"/>
            <w:vAlign w:val="center"/>
            <w:hideMark/>
          </w:tcPr>
          <w:p w:rsidR="00A84346" w:rsidRPr="00F97871" w:rsidRDefault="00A84346" w:rsidP="002F070B">
            <w:pPr>
              <w:spacing w:after="0" w:line="240" w:lineRule="auto"/>
              <w:rPr>
                <w:rFonts w:ascii="StobiSerif Regular" w:eastAsia="Times New Roman" w:hAnsi="StobiSerif Regular" w:cs="Arial"/>
                <w:color w:val="765A00"/>
                <w:sz w:val="20"/>
                <w:szCs w:val="20"/>
              </w:rPr>
            </w:pPr>
            <w:r w:rsidRPr="00452139">
              <w:rPr>
                <w:rFonts w:ascii="StobiSerif Regular" w:eastAsia="Times New Roman" w:hAnsi="StobiSerif Regular" w:cs="Arial"/>
                <w:color w:val="765A00"/>
                <w:sz w:val="20"/>
                <w:szCs w:val="20"/>
              </w:rPr>
              <w:t>АВРМ - Потсметка активни програми и мерки</w:t>
            </w:r>
            <w:r>
              <w:rPr>
                <w:rFonts w:ascii="StobiSerif Regular" w:eastAsia="Times New Roman" w:hAnsi="StobiSerif Regular" w:cs="Arial"/>
                <w:color w:val="00467A"/>
                <w:sz w:val="20"/>
                <w:szCs w:val="20"/>
              </w:rPr>
              <w:t xml:space="preserve"> за вработување</w:t>
            </w:r>
          </w:p>
        </w:tc>
        <w:tc>
          <w:tcPr>
            <w:tcW w:w="2429" w:type="dxa"/>
            <w:gridSpan w:val="2"/>
            <w:tcBorders>
              <w:top w:val="nil"/>
              <w:left w:val="nil"/>
              <w:bottom w:val="single" w:sz="8" w:space="0" w:color="A6A6A6"/>
              <w:right w:val="single" w:sz="12" w:space="0" w:color="auto"/>
            </w:tcBorders>
            <w:shd w:val="clear" w:color="000000" w:fill="F4F5C7"/>
            <w:noWrap/>
            <w:vAlign w:val="center"/>
            <w:hideMark/>
          </w:tcPr>
          <w:p w:rsidR="00A84346" w:rsidRPr="00507A58" w:rsidRDefault="00A84346" w:rsidP="002F070B">
            <w:pPr>
              <w:spacing w:after="0" w:line="240" w:lineRule="auto"/>
              <w:jc w:val="center"/>
              <w:rPr>
                <w:rFonts w:ascii="StobiSerif Regular" w:eastAsia="Times New Roman" w:hAnsi="StobiSerif Regular" w:cs="Arial"/>
                <w:color w:val="765A00"/>
                <w:sz w:val="20"/>
                <w:szCs w:val="20"/>
              </w:rPr>
            </w:pPr>
            <w:r>
              <w:rPr>
                <w:rFonts w:ascii="StobiSerif Regular" w:eastAsia="Times New Roman" w:hAnsi="StobiSerif Regular" w:cs="Arial"/>
                <w:color w:val="765A00"/>
                <w:sz w:val="20"/>
                <w:szCs w:val="20"/>
                <w:lang w:val="en-US"/>
              </w:rPr>
              <w:t>72</w:t>
            </w:r>
            <w:r w:rsidRPr="00452139">
              <w:rPr>
                <w:rFonts w:ascii="StobiSerif Regular" w:eastAsia="Times New Roman" w:hAnsi="StobiSerif Regular" w:cs="Arial"/>
                <w:color w:val="765A00"/>
                <w:sz w:val="20"/>
                <w:szCs w:val="20"/>
              </w:rPr>
              <w:t>,</w:t>
            </w:r>
            <w:r>
              <w:rPr>
                <w:rFonts w:ascii="StobiSerif Regular" w:eastAsia="Times New Roman" w:hAnsi="StobiSerif Regular" w:cs="Arial"/>
                <w:color w:val="765A00"/>
                <w:sz w:val="20"/>
                <w:szCs w:val="20"/>
                <w:lang w:val="en-US"/>
              </w:rPr>
              <w:t>740</w:t>
            </w:r>
            <w:r w:rsidRPr="00452139">
              <w:rPr>
                <w:rFonts w:ascii="StobiSerif Regular" w:eastAsia="Times New Roman" w:hAnsi="StobiSerif Regular" w:cs="Arial"/>
                <w:color w:val="765A00"/>
                <w:sz w:val="20"/>
                <w:szCs w:val="20"/>
              </w:rPr>
              <w:t>,</w:t>
            </w:r>
            <w:r>
              <w:rPr>
                <w:rFonts w:ascii="StobiSerif Regular" w:eastAsia="Times New Roman" w:hAnsi="StobiSerif Regular" w:cs="Arial"/>
                <w:color w:val="765A00"/>
                <w:sz w:val="20"/>
                <w:szCs w:val="20"/>
              </w:rPr>
              <w:t>500</w:t>
            </w:r>
          </w:p>
        </w:tc>
      </w:tr>
      <w:tr w:rsidR="00A84346" w:rsidRPr="00452139" w:rsidTr="00A84346">
        <w:trPr>
          <w:gridAfter w:val="1"/>
          <w:wAfter w:w="630" w:type="dxa"/>
          <w:trHeight w:val="336"/>
        </w:trPr>
        <w:tc>
          <w:tcPr>
            <w:tcW w:w="4158" w:type="dxa"/>
            <w:gridSpan w:val="2"/>
            <w:tcBorders>
              <w:top w:val="nil"/>
              <w:left w:val="single" w:sz="12" w:space="0" w:color="auto"/>
              <w:bottom w:val="single" w:sz="8" w:space="0" w:color="A6A6A6"/>
              <w:right w:val="single" w:sz="8" w:space="0" w:color="A6A6A6"/>
            </w:tcBorders>
            <w:shd w:val="clear" w:color="000000" w:fill="F4F5C7"/>
            <w:vAlign w:val="center"/>
            <w:hideMark/>
          </w:tcPr>
          <w:p w:rsidR="00A84346" w:rsidRPr="00452139" w:rsidRDefault="00A84346" w:rsidP="002F070B">
            <w:pPr>
              <w:spacing w:after="0" w:line="240" w:lineRule="auto"/>
              <w:rPr>
                <w:rFonts w:ascii="StobiSerif Regular" w:eastAsia="Times New Roman" w:hAnsi="StobiSerif Regular" w:cs="Arial"/>
                <w:color w:val="765A00"/>
                <w:sz w:val="20"/>
                <w:szCs w:val="20"/>
              </w:rPr>
            </w:pPr>
            <w:r>
              <w:rPr>
                <w:rFonts w:ascii="StobiSerif Regular" w:eastAsia="Times New Roman" w:hAnsi="StobiSerif Regular" w:cs="Arial"/>
                <w:color w:val="765A00"/>
                <w:sz w:val="20"/>
                <w:szCs w:val="20"/>
              </w:rPr>
              <w:t>2.2А</w:t>
            </w:r>
            <w:r w:rsidRPr="00753E38">
              <w:rPr>
                <w:rStyle w:val="Heading3Char"/>
                <w:rFonts w:ascii="StobiSerif Regular" w:hAnsi="StobiSerif Regular" w:cs="Calibri"/>
                <w:b/>
                <w:color w:val="auto"/>
                <w:sz w:val="22"/>
                <w:szCs w:val="22"/>
                <w:lang w:val="mk-MK"/>
              </w:rPr>
              <w:t xml:space="preserve"> Вработување и раст на правни субјекти</w:t>
            </w:r>
            <w:r>
              <w:rPr>
                <w:rStyle w:val="Heading3Char"/>
                <w:rFonts w:ascii="StobiSerif Regular" w:hAnsi="StobiSerif Regular" w:cs="Calibri"/>
                <w:b/>
                <w:color w:val="auto"/>
                <w:sz w:val="22"/>
                <w:szCs w:val="22"/>
                <w:lang w:val="mk-MK"/>
              </w:rPr>
              <w:t xml:space="preserve"> кои создаваат нови работни места во услови на “Ковид 19“</w:t>
            </w:r>
          </w:p>
        </w:tc>
        <w:tc>
          <w:tcPr>
            <w:tcW w:w="1044" w:type="dxa"/>
            <w:gridSpan w:val="2"/>
            <w:tcBorders>
              <w:top w:val="nil"/>
              <w:left w:val="nil"/>
              <w:bottom w:val="single" w:sz="8" w:space="0" w:color="A6A6A6"/>
              <w:right w:val="single" w:sz="8" w:space="0" w:color="A6A6A6"/>
            </w:tcBorders>
            <w:shd w:val="clear" w:color="000000" w:fill="F4F5C7"/>
            <w:vAlign w:val="center"/>
            <w:hideMark/>
          </w:tcPr>
          <w:p w:rsidR="00A84346" w:rsidRDefault="00A84346" w:rsidP="002F070B">
            <w:pPr>
              <w:spacing w:after="0" w:line="240" w:lineRule="auto"/>
              <w:jc w:val="center"/>
              <w:rPr>
                <w:rFonts w:ascii="StobiSerif Regular" w:eastAsia="Times New Roman" w:hAnsi="StobiSerif Regular" w:cs="Arial"/>
                <w:color w:val="765A00"/>
                <w:sz w:val="20"/>
                <w:szCs w:val="20"/>
              </w:rPr>
            </w:pPr>
            <w:r>
              <w:rPr>
                <w:rFonts w:ascii="StobiSerif Regular" w:eastAsia="Times New Roman" w:hAnsi="StobiSerif Regular" w:cs="Arial"/>
                <w:color w:val="765A00"/>
                <w:sz w:val="20"/>
                <w:szCs w:val="20"/>
              </w:rPr>
              <w:t>600</w:t>
            </w:r>
          </w:p>
        </w:tc>
        <w:tc>
          <w:tcPr>
            <w:tcW w:w="3276" w:type="dxa"/>
            <w:gridSpan w:val="2"/>
            <w:tcBorders>
              <w:top w:val="nil"/>
              <w:left w:val="nil"/>
              <w:bottom w:val="single" w:sz="8" w:space="0" w:color="A6A6A6"/>
              <w:right w:val="single" w:sz="8" w:space="0" w:color="A6A6A6"/>
            </w:tcBorders>
            <w:shd w:val="clear" w:color="000000" w:fill="F4F5C7"/>
            <w:vAlign w:val="center"/>
            <w:hideMark/>
          </w:tcPr>
          <w:p w:rsidR="00A84346" w:rsidRDefault="00A84346" w:rsidP="002F070B">
            <w:r>
              <w:rPr>
                <w:rFonts w:ascii="StobiSerif Regular" w:eastAsia="Times New Roman" w:hAnsi="StobiSerif Regular" w:cs="Arial"/>
                <w:color w:val="FFFFFF"/>
                <w:sz w:val="20"/>
                <w:szCs w:val="20"/>
              </w:rPr>
              <w:t>МФ кон АВРСМ во рамки на IPA</w:t>
            </w:r>
            <w:r w:rsidRPr="00EA24FB">
              <w:rPr>
                <w:rFonts w:ascii="StobiSerif Regular" w:eastAsia="Times New Roman" w:hAnsi="StobiSerif Regular" w:cs="Arial"/>
                <w:color w:val="FFFFFF"/>
                <w:sz w:val="20"/>
                <w:szCs w:val="20"/>
              </w:rPr>
              <w:t>-</w:t>
            </w:r>
            <w:r w:rsidRPr="004C4DC1">
              <w:rPr>
                <w:rFonts w:ascii="StobiSerif Regular" w:hAnsi="StobiSerif Regular"/>
              </w:rPr>
              <w:t>Акција „ЕУ за социјална и економска отпорност“ од ИПА Акциската програма за 2020 година, сектор Конкурентност, иновации, земјоделство и рурален развој  (износ за грант и регистрација на фирма)</w:t>
            </w:r>
          </w:p>
          <w:p w:rsidR="00A84346" w:rsidRPr="00452139" w:rsidRDefault="00A84346" w:rsidP="002F070B">
            <w:pPr>
              <w:spacing w:after="0" w:line="240" w:lineRule="auto"/>
              <w:rPr>
                <w:rFonts w:ascii="StobiSerif Regular" w:eastAsia="Times New Roman" w:hAnsi="StobiSerif Regular" w:cs="Arial"/>
                <w:color w:val="765A00"/>
                <w:sz w:val="20"/>
                <w:szCs w:val="20"/>
              </w:rPr>
            </w:pPr>
          </w:p>
        </w:tc>
        <w:tc>
          <w:tcPr>
            <w:tcW w:w="2429" w:type="dxa"/>
            <w:gridSpan w:val="2"/>
            <w:tcBorders>
              <w:top w:val="nil"/>
              <w:left w:val="nil"/>
              <w:bottom w:val="single" w:sz="8" w:space="0" w:color="A6A6A6"/>
              <w:right w:val="single" w:sz="12" w:space="0" w:color="auto"/>
            </w:tcBorders>
            <w:shd w:val="clear" w:color="000000" w:fill="F4F5C7"/>
            <w:noWrap/>
            <w:vAlign w:val="center"/>
            <w:hideMark/>
          </w:tcPr>
          <w:p w:rsidR="00A84346" w:rsidRPr="0024708F" w:rsidRDefault="00A84346" w:rsidP="002F070B">
            <w:pPr>
              <w:spacing w:after="0" w:line="240" w:lineRule="auto"/>
              <w:jc w:val="center"/>
              <w:rPr>
                <w:rFonts w:ascii="StobiSerif Regular" w:eastAsia="Times New Roman" w:hAnsi="StobiSerif Regular" w:cs="Arial"/>
                <w:color w:val="765A00"/>
                <w:sz w:val="20"/>
                <w:szCs w:val="20"/>
              </w:rPr>
            </w:pPr>
            <w:r>
              <w:rPr>
                <w:rFonts w:ascii="StobiSerif Regular" w:eastAsia="Times New Roman" w:hAnsi="StobiSerif Regular" w:cs="Arial"/>
                <w:color w:val="765A00"/>
                <w:sz w:val="20"/>
                <w:szCs w:val="20"/>
              </w:rPr>
              <w:t>156.000.000</w:t>
            </w:r>
          </w:p>
        </w:tc>
      </w:tr>
      <w:tr w:rsidR="00A84346" w:rsidRPr="00452139" w:rsidTr="00A84346">
        <w:trPr>
          <w:gridAfter w:val="1"/>
          <w:wAfter w:w="630" w:type="dxa"/>
          <w:trHeight w:val="492"/>
        </w:trPr>
        <w:tc>
          <w:tcPr>
            <w:tcW w:w="4158" w:type="dxa"/>
            <w:gridSpan w:val="2"/>
            <w:tcBorders>
              <w:top w:val="nil"/>
              <w:left w:val="single" w:sz="12" w:space="0" w:color="auto"/>
              <w:bottom w:val="single" w:sz="8" w:space="0" w:color="A6A6A6"/>
              <w:right w:val="single" w:sz="8" w:space="0" w:color="A6A6A6"/>
            </w:tcBorders>
            <w:shd w:val="clear" w:color="000000" w:fill="F4F5C7"/>
            <w:vAlign w:val="center"/>
            <w:hideMark/>
          </w:tcPr>
          <w:p w:rsidR="00A84346" w:rsidRPr="00452139" w:rsidRDefault="00A84346" w:rsidP="002F070B">
            <w:pPr>
              <w:spacing w:after="0" w:line="240" w:lineRule="auto"/>
              <w:rPr>
                <w:rFonts w:ascii="StobiSerif Regular" w:eastAsia="Times New Roman" w:hAnsi="StobiSerif Regular" w:cs="Arial"/>
                <w:color w:val="765A00"/>
                <w:sz w:val="20"/>
                <w:szCs w:val="20"/>
              </w:rPr>
            </w:pPr>
            <w:r w:rsidRPr="00452139">
              <w:rPr>
                <w:rFonts w:ascii="StobiSerif Regular" w:eastAsia="Times New Roman" w:hAnsi="StobiSerif Regular" w:cs="Arial"/>
                <w:color w:val="765A00"/>
                <w:sz w:val="20"/>
                <w:szCs w:val="20"/>
              </w:rPr>
              <w:t>2.3 Поддршка за вработување на  лица со попреченост</w:t>
            </w:r>
          </w:p>
        </w:tc>
        <w:tc>
          <w:tcPr>
            <w:tcW w:w="1044" w:type="dxa"/>
            <w:gridSpan w:val="2"/>
            <w:tcBorders>
              <w:top w:val="nil"/>
              <w:left w:val="nil"/>
              <w:bottom w:val="single" w:sz="8" w:space="0" w:color="A6A6A6"/>
              <w:right w:val="single" w:sz="8" w:space="0" w:color="A6A6A6"/>
            </w:tcBorders>
            <w:shd w:val="clear" w:color="000000" w:fill="F4F5C7"/>
            <w:vAlign w:val="center"/>
            <w:hideMark/>
          </w:tcPr>
          <w:p w:rsidR="00A84346" w:rsidRPr="006732DC" w:rsidRDefault="00A84346" w:rsidP="002F070B">
            <w:pPr>
              <w:spacing w:after="0" w:line="240" w:lineRule="auto"/>
              <w:jc w:val="center"/>
              <w:rPr>
                <w:rFonts w:ascii="StobiSerif Regular" w:eastAsia="Times New Roman" w:hAnsi="StobiSerif Regular" w:cs="Arial"/>
                <w:color w:val="765A00"/>
                <w:sz w:val="20"/>
                <w:szCs w:val="20"/>
              </w:rPr>
            </w:pPr>
            <w:r>
              <w:rPr>
                <w:rFonts w:ascii="StobiSerif Regular" w:eastAsia="Times New Roman" w:hAnsi="StobiSerif Regular" w:cs="Arial"/>
                <w:color w:val="765A00"/>
                <w:sz w:val="20"/>
                <w:szCs w:val="20"/>
              </w:rPr>
              <w:t>208</w:t>
            </w:r>
          </w:p>
        </w:tc>
        <w:tc>
          <w:tcPr>
            <w:tcW w:w="3276" w:type="dxa"/>
            <w:gridSpan w:val="2"/>
            <w:tcBorders>
              <w:top w:val="nil"/>
              <w:left w:val="nil"/>
              <w:bottom w:val="single" w:sz="8" w:space="0" w:color="A6A6A6"/>
              <w:right w:val="single" w:sz="8" w:space="0" w:color="A6A6A6"/>
            </w:tcBorders>
            <w:shd w:val="clear" w:color="000000" w:fill="F4F5C7"/>
            <w:vAlign w:val="center"/>
            <w:hideMark/>
          </w:tcPr>
          <w:p w:rsidR="00A84346" w:rsidRPr="00452139" w:rsidRDefault="00A84346" w:rsidP="002F070B">
            <w:pPr>
              <w:spacing w:after="0" w:line="240" w:lineRule="auto"/>
              <w:rPr>
                <w:rFonts w:ascii="StobiSerif Regular" w:eastAsia="Times New Roman" w:hAnsi="StobiSerif Regular" w:cs="Arial"/>
                <w:color w:val="765A00"/>
                <w:sz w:val="20"/>
                <w:szCs w:val="20"/>
              </w:rPr>
            </w:pPr>
            <w:r w:rsidRPr="00452139">
              <w:rPr>
                <w:rFonts w:ascii="StobiSerif Regular" w:hAnsi="StobiSerif Regular"/>
                <w:sz w:val="20"/>
                <w:szCs w:val="20"/>
              </w:rPr>
              <w:t>АВРСМ</w:t>
            </w:r>
            <w:r w:rsidRPr="00452139">
              <w:rPr>
                <w:rFonts w:ascii="StobiSerif Regular" w:eastAsia="Times New Roman" w:hAnsi="StobiSerif Regular" w:cs="Arial"/>
                <w:color w:val="765A00"/>
                <w:sz w:val="20"/>
                <w:szCs w:val="20"/>
              </w:rPr>
              <w:t xml:space="preserve"> - Потсметка на Посебниот фонд за инвалидни лица</w:t>
            </w:r>
          </w:p>
        </w:tc>
        <w:tc>
          <w:tcPr>
            <w:tcW w:w="2429" w:type="dxa"/>
            <w:gridSpan w:val="2"/>
            <w:tcBorders>
              <w:top w:val="nil"/>
              <w:left w:val="nil"/>
              <w:bottom w:val="single" w:sz="8" w:space="0" w:color="A6A6A6"/>
              <w:right w:val="single" w:sz="12" w:space="0" w:color="auto"/>
            </w:tcBorders>
            <w:shd w:val="clear" w:color="000000" w:fill="F4F5C7"/>
            <w:noWrap/>
            <w:vAlign w:val="center"/>
            <w:hideMark/>
          </w:tcPr>
          <w:p w:rsidR="00A84346" w:rsidRPr="00452139" w:rsidRDefault="00A84346" w:rsidP="002F070B">
            <w:pPr>
              <w:spacing w:after="0" w:line="240" w:lineRule="auto"/>
              <w:jc w:val="center"/>
              <w:rPr>
                <w:rFonts w:ascii="StobiSerif Regular" w:eastAsia="Times New Roman" w:hAnsi="StobiSerif Regular" w:cs="Arial"/>
                <w:color w:val="765A00"/>
                <w:sz w:val="20"/>
                <w:szCs w:val="20"/>
              </w:rPr>
            </w:pPr>
            <w:r>
              <w:rPr>
                <w:rFonts w:ascii="StobiSerif Regular" w:eastAsia="Times New Roman" w:hAnsi="StobiSerif Regular" w:cs="Arial"/>
                <w:color w:val="765A00"/>
                <w:sz w:val="20"/>
                <w:szCs w:val="20"/>
                <w:lang w:val="en-US"/>
              </w:rPr>
              <w:t>1</w:t>
            </w:r>
            <w:r>
              <w:rPr>
                <w:rFonts w:ascii="StobiSerif Regular" w:eastAsia="Times New Roman" w:hAnsi="StobiSerif Regular" w:cs="Arial"/>
                <w:color w:val="765A00"/>
                <w:sz w:val="20"/>
                <w:szCs w:val="20"/>
              </w:rPr>
              <w:t>56</w:t>
            </w:r>
            <w:r w:rsidRPr="00452139">
              <w:rPr>
                <w:rFonts w:ascii="StobiSerif Regular" w:eastAsia="Times New Roman" w:hAnsi="StobiSerif Regular" w:cs="Arial"/>
                <w:color w:val="765A00"/>
                <w:sz w:val="20"/>
                <w:szCs w:val="20"/>
              </w:rPr>
              <w:t>.</w:t>
            </w:r>
            <w:r>
              <w:rPr>
                <w:rFonts w:ascii="StobiSerif Regular" w:eastAsia="Times New Roman" w:hAnsi="StobiSerif Regular" w:cs="Arial"/>
                <w:color w:val="765A00"/>
                <w:sz w:val="20"/>
                <w:szCs w:val="20"/>
              </w:rPr>
              <w:t>5</w:t>
            </w:r>
            <w:r w:rsidRPr="00452139">
              <w:rPr>
                <w:rFonts w:ascii="StobiSerif Regular" w:eastAsia="Times New Roman" w:hAnsi="StobiSerif Regular" w:cs="Arial"/>
                <w:color w:val="765A00"/>
                <w:sz w:val="20"/>
                <w:szCs w:val="20"/>
              </w:rPr>
              <w:t>00.000</w:t>
            </w:r>
          </w:p>
        </w:tc>
      </w:tr>
      <w:tr w:rsidR="00A84346" w:rsidRPr="00452139" w:rsidTr="00A84346">
        <w:trPr>
          <w:gridAfter w:val="1"/>
          <w:wAfter w:w="630" w:type="dxa"/>
          <w:trHeight w:val="564"/>
        </w:trPr>
        <w:tc>
          <w:tcPr>
            <w:tcW w:w="4158" w:type="dxa"/>
            <w:gridSpan w:val="2"/>
            <w:tcBorders>
              <w:top w:val="nil"/>
              <w:left w:val="single" w:sz="12" w:space="0" w:color="auto"/>
              <w:bottom w:val="single" w:sz="8" w:space="0" w:color="A6A6A6"/>
              <w:right w:val="single" w:sz="8" w:space="0" w:color="A6A6A6"/>
            </w:tcBorders>
            <w:shd w:val="clear" w:color="000000" w:fill="408675"/>
            <w:vAlign w:val="center"/>
            <w:hideMark/>
          </w:tcPr>
          <w:p w:rsidR="00A84346" w:rsidRPr="00452139" w:rsidRDefault="00A84346" w:rsidP="002F070B">
            <w:pPr>
              <w:spacing w:after="0" w:line="240" w:lineRule="auto"/>
              <w:rPr>
                <w:rFonts w:ascii="StobiSerif Regular" w:eastAsia="Times New Roman" w:hAnsi="StobiSerif Regular" w:cs="Arial"/>
                <w:color w:val="FFFFFF"/>
                <w:sz w:val="20"/>
                <w:szCs w:val="20"/>
              </w:rPr>
            </w:pPr>
            <w:r w:rsidRPr="00452139">
              <w:rPr>
                <w:rFonts w:ascii="StobiSerif Regular" w:eastAsia="Times New Roman" w:hAnsi="StobiSerif Regular" w:cs="Arial"/>
                <w:color w:val="FFFFFF"/>
                <w:sz w:val="20"/>
                <w:szCs w:val="20"/>
              </w:rPr>
              <w:t>3. ОБУКИ</w:t>
            </w:r>
          </w:p>
        </w:tc>
        <w:tc>
          <w:tcPr>
            <w:tcW w:w="1044" w:type="dxa"/>
            <w:gridSpan w:val="2"/>
            <w:tcBorders>
              <w:top w:val="nil"/>
              <w:left w:val="nil"/>
              <w:bottom w:val="single" w:sz="8" w:space="0" w:color="A6A6A6"/>
              <w:right w:val="single" w:sz="8" w:space="0" w:color="A6A6A6"/>
            </w:tcBorders>
            <w:shd w:val="clear" w:color="000000" w:fill="408675"/>
            <w:vAlign w:val="center"/>
            <w:hideMark/>
          </w:tcPr>
          <w:p w:rsidR="00A84346" w:rsidRPr="006B51B5" w:rsidRDefault="00A84346" w:rsidP="002F070B">
            <w:pPr>
              <w:spacing w:after="0" w:line="240" w:lineRule="auto"/>
              <w:jc w:val="center"/>
              <w:rPr>
                <w:rFonts w:ascii="StobiSerif Regular" w:eastAsia="Times New Roman" w:hAnsi="StobiSerif Regular" w:cs="Arial"/>
                <w:b/>
                <w:bCs/>
                <w:color w:val="FF0000"/>
                <w:sz w:val="20"/>
                <w:szCs w:val="20"/>
                <w:lang w:val="en-US"/>
              </w:rPr>
            </w:pPr>
            <w:r w:rsidRPr="00C447CA">
              <w:rPr>
                <w:rFonts w:ascii="StobiSerif Regular" w:eastAsia="Times New Roman" w:hAnsi="StobiSerif Regular" w:cs="Arial"/>
                <w:b/>
                <w:bCs/>
                <w:color w:val="FF0000"/>
                <w:sz w:val="20"/>
                <w:szCs w:val="20"/>
              </w:rPr>
              <w:t>1.</w:t>
            </w:r>
            <w:r>
              <w:rPr>
                <w:rFonts w:ascii="StobiSerif Regular" w:eastAsia="Times New Roman" w:hAnsi="StobiSerif Regular" w:cs="Arial"/>
                <w:b/>
                <w:bCs/>
                <w:color w:val="FF0000"/>
                <w:sz w:val="20"/>
                <w:szCs w:val="20"/>
                <w:lang w:val="en-US"/>
              </w:rPr>
              <w:t>562</w:t>
            </w:r>
          </w:p>
        </w:tc>
        <w:tc>
          <w:tcPr>
            <w:tcW w:w="3276" w:type="dxa"/>
            <w:gridSpan w:val="2"/>
            <w:tcBorders>
              <w:top w:val="nil"/>
              <w:left w:val="nil"/>
              <w:bottom w:val="single" w:sz="8" w:space="0" w:color="A6A6A6"/>
              <w:right w:val="single" w:sz="8" w:space="0" w:color="A6A6A6"/>
            </w:tcBorders>
            <w:shd w:val="clear" w:color="000000" w:fill="408675"/>
            <w:vAlign w:val="center"/>
            <w:hideMark/>
          </w:tcPr>
          <w:p w:rsidR="00A84346" w:rsidRPr="00452139" w:rsidRDefault="00A84346" w:rsidP="002F070B">
            <w:pPr>
              <w:spacing w:after="0" w:line="240" w:lineRule="auto"/>
              <w:rPr>
                <w:rFonts w:ascii="StobiSerif Regular" w:eastAsia="Times New Roman" w:hAnsi="StobiSerif Regular" w:cs="Arial"/>
                <w:color w:val="FFFFFF"/>
                <w:sz w:val="20"/>
                <w:szCs w:val="20"/>
              </w:rPr>
            </w:pPr>
            <w:r w:rsidRPr="00452139">
              <w:rPr>
                <w:rFonts w:ascii="StobiSerif Regular" w:eastAsia="Times New Roman" w:hAnsi="StobiSerif Regular" w:cs="Arial"/>
                <w:color w:val="FFFFFF"/>
                <w:sz w:val="20"/>
                <w:szCs w:val="20"/>
              </w:rPr>
              <w:t> </w:t>
            </w:r>
          </w:p>
        </w:tc>
        <w:tc>
          <w:tcPr>
            <w:tcW w:w="2429" w:type="dxa"/>
            <w:gridSpan w:val="2"/>
            <w:tcBorders>
              <w:top w:val="nil"/>
              <w:left w:val="nil"/>
              <w:bottom w:val="single" w:sz="8" w:space="0" w:color="A6A6A6"/>
              <w:right w:val="single" w:sz="12" w:space="0" w:color="auto"/>
            </w:tcBorders>
            <w:shd w:val="clear" w:color="000000" w:fill="408675"/>
            <w:noWrap/>
            <w:vAlign w:val="center"/>
            <w:hideMark/>
          </w:tcPr>
          <w:p w:rsidR="00A84346" w:rsidRPr="005853C2" w:rsidRDefault="00A84346" w:rsidP="002F070B">
            <w:pPr>
              <w:spacing w:after="0" w:line="240" w:lineRule="auto"/>
              <w:jc w:val="center"/>
              <w:rPr>
                <w:rFonts w:ascii="StobiSerif Regular" w:eastAsia="Times New Roman" w:hAnsi="StobiSerif Regular" w:cs="Arial"/>
                <w:b/>
                <w:bCs/>
                <w:color w:val="FFFFFF"/>
                <w:sz w:val="20"/>
                <w:szCs w:val="20"/>
                <w:lang w:val="en-US"/>
              </w:rPr>
            </w:pPr>
            <w:r>
              <w:rPr>
                <w:rFonts w:ascii="StobiSerif Regular" w:eastAsia="Times New Roman" w:hAnsi="StobiSerif Regular" w:cs="Arial"/>
                <w:b/>
                <w:bCs/>
                <w:color w:val="FFFFFF"/>
                <w:sz w:val="20"/>
                <w:szCs w:val="20"/>
              </w:rPr>
              <w:t>72</w:t>
            </w:r>
            <w:r>
              <w:rPr>
                <w:rFonts w:ascii="StobiSerif Regular" w:eastAsia="Times New Roman" w:hAnsi="StobiSerif Regular" w:cs="Arial"/>
                <w:b/>
                <w:bCs/>
                <w:color w:val="FFFFFF"/>
                <w:sz w:val="20"/>
                <w:szCs w:val="20"/>
                <w:lang w:val="en-US"/>
              </w:rPr>
              <w:t>.</w:t>
            </w:r>
            <w:r>
              <w:rPr>
                <w:rFonts w:ascii="StobiSerif Regular" w:eastAsia="Times New Roman" w:hAnsi="StobiSerif Regular" w:cs="Arial"/>
                <w:b/>
                <w:bCs/>
                <w:color w:val="FFFFFF"/>
                <w:sz w:val="20"/>
                <w:szCs w:val="20"/>
              </w:rPr>
              <w:t xml:space="preserve">005 </w:t>
            </w:r>
            <w:r>
              <w:rPr>
                <w:rFonts w:ascii="StobiSerif Regular" w:eastAsia="Times New Roman" w:hAnsi="StobiSerif Regular" w:cs="Arial"/>
                <w:b/>
                <w:bCs/>
                <w:color w:val="FFFFFF"/>
                <w:sz w:val="20"/>
                <w:szCs w:val="20"/>
                <w:lang w:val="en-US"/>
              </w:rPr>
              <w:t>.038</w:t>
            </w:r>
          </w:p>
        </w:tc>
      </w:tr>
      <w:tr w:rsidR="00A84346" w:rsidRPr="00452139" w:rsidTr="00A84346">
        <w:trPr>
          <w:gridAfter w:val="1"/>
          <w:wAfter w:w="630" w:type="dxa"/>
          <w:trHeight w:val="409"/>
        </w:trPr>
        <w:tc>
          <w:tcPr>
            <w:tcW w:w="4158" w:type="dxa"/>
            <w:gridSpan w:val="2"/>
            <w:vMerge w:val="restart"/>
            <w:tcBorders>
              <w:top w:val="nil"/>
              <w:left w:val="single" w:sz="12" w:space="0" w:color="auto"/>
              <w:right w:val="single" w:sz="8" w:space="0" w:color="A6A6A6"/>
            </w:tcBorders>
            <w:shd w:val="clear" w:color="000000" w:fill="E5F4D4"/>
            <w:vAlign w:val="center"/>
            <w:hideMark/>
          </w:tcPr>
          <w:p w:rsidR="00A84346" w:rsidRPr="00452139" w:rsidRDefault="00A84346" w:rsidP="002F070B">
            <w:pPr>
              <w:spacing w:after="0" w:line="240" w:lineRule="auto"/>
              <w:rPr>
                <w:rFonts w:ascii="StobiSerif Regular" w:eastAsia="Times New Roman" w:hAnsi="StobiSerif Regular" w:cs="Arial"/>
                <w:color w:val="007033"/>
                <w:sz w:val="20"/>
                <w:szCs w:val="20"/>
              </w:rPr>
            </w:pPr>
            <w:r w:rsidRPr="00452139">
              <w:rPr>
                <w:rFonts w:ascii="StobiSerif Regular" w:eastAsia="Times New Roman" w:hAnsi="StobiSerif Regular" w:cs="Arial"/>
                <w:color w:val="007033"/>
                <w:sz w:val="20"/>
                <w:szCs w:val="20"/>
              </w:rPr>
              <w:t>3.1 Обука на работно место за познат работодавач</w:t>
            </w:r>
          </w:p>
        </w:tc>
        <w:tc>
          <w:tcPr>
            <w:tcW w:w="1044" w:type="dxa"/>
            <w:gridSpan w:val="2"/>
            <w:vMerge w:val="restart"/>
            <w:tcBorders>
              <w:top w:val="nil"/>
              <w:left w:val="nil"/>
              <w:right w:val="single" w:sz="8" w:space="0" w:color="A6A6A6"/>
            </w:tcBorders>
            <w:shd w:val="clear" w:color="000000" w:fill="E5F4D4"/>
            <w:vAlign w:val="center"/>
            <w:hideMark/>
          </w:tcPr>
          <w:p w:rsidR="00A84346" w:rsidRPr="0069032E" w:rsidRDefault="00A84346" w:rsidP="002F070B">
            <w:pPr>
              <w:spacing w:after="0" w:line="240" w:lineRule="auto"/>
              <w:jc w:val="center"/>
              <w:rPr>
                <w:rFonts w:ascii="StobiSerif Regular" w:eastAsia="Times New Roman" w:hAnsi="StobiSerif Regular" w:cs="Arial"/>
                <w:color w:val="007033"/>
                <w:sz w:val="20"/>
                <w:szCs w:val="20"/>
              </w:rPr>
            </w:pPr>
            <w:r>
              <w:rPr>
                <w:rFonts w:ascii="StobiSerif Regular" w:eastAsia="Times New Roman" w:hAnsi="StobiSerif Regular" w:cs="Arial"/>
                <w:color w:val="007033"/>
                <w:sz w:val="20"/>
                <w:szCs w:val="20"/>
              </w:rPr>
              <w:t>338</w:t>
            </w:r>
          </w:p>
        </w:tc>
        <w:tc>
          <w:tcPr>
            <w:tcW w:w="3276" w:type="dxa"/>
            <w:gridSpan w:val="2"/>
            <w:tcBorders>
              <w:top w:val="nil"/>
              <w:left w:val="nil"/>
              <w:bottom w:val="single" w:sz="8" w:space="0" w:color="A6A6A6"/>
              <w:right w:val="single" w:sz="8" w:space="0" w:color="A6A6A6"/>
            </w:tcBorders>
            <w:shd w:val="clear" w:color="000000" w:fill="E5F4D4"/>
            <w:vAlign w:val="center"/>
            <w:hideMark/>
          </w:tcPr>
          <w:p w:rsidR="00A84346" w:rsidRPr="00F97871" w:rsidRDefault="00A84346" w:rsidP="002F070B">
            <w:pPr>
              <w:spacing w:after="0" w:line="240" w:lineRule="auto"/>
              <w:rPr>
                <w:rFonts w:ascii="StobiSerif Regular" w:eastAsia="Times New Roman" w:hAnsi="StobiSerif Regular" w:cs="Arial"/>
                <w:color w:val="00467A"/>
                <w:sz w:val="20"/>
                <w:szCs w:val="20"/>
              </w:rPr>
            </w:pPr>
            <w:r w:rsidRPr="00452139">
              <w:rPr>
                <w:rFonts w:ascii="StobiSerif Regular" w:hAnsi="StobiSerif Regular"/>
                <w:sz w:val="20"/>
                <w:szCs w:val="20"/>
              </w:rPr>
              <w:t>АВРСМ</w:t>
            </w:r>
            <w:r w:rsidRPr="00452139">
              <w:rPr>
                <w:rFonts w:ascii="StobiSerif Regular" w:eastAsia="Times New Roman" w:hAnsi="StobiSerif Regular" w:cs="Arial"/>
                <w:color w:val="007033"/>
                <w:sz w:val="20"/>
                <w:szCs w:val="20"/>
              </w:rPr>
              <w:t xml:space="preserve"> - Потсметка активни програми и мерки</w:t>
            </w:r>
            <w:r>
              <w:rPr>
                <w:rFonts w:ascii="StobiSerif Regular" w:eastAsia="Times New Roman" w:hAnsi="StobiSerif Regular" w:cs="Arial"/>
                <w:color w:val="00467A"/>
                <w:sz w:val="20"/>
                <w:szCs w:val="20"/>
              </w:rPr>
              <w:t xml:space="preserve"> за вработување</w:t>
            </w:r>
          </w:p>
        </w:tc>
        <w:tc>
          <w:tcPr>
            <w:tcW w:w="2429" w:type="dxa"/>
            <w:gridSpan w:val="2"/>
            <w:tcBorders>
              <w:top w:val="single" w:sz="8" w:space="0" w:color="A6A6A6"/>
              <w:left w:val="nil"/>
              <w:bottom w:val="single" w:sz="8" w:space="0" w:color="A6A6A6"/>
              <w:right w:val="single" w:sz="12" w:space="0" w:color="auto"/>
            </w:tcBorders>
            <w:shd w:val="clear" w:color="000000" w:fill="E5F4D4"/>
            <w:noWrap/>
            <w:vAlign w:val="center"/>
            <w:hideMark/>
          </w:tcPr>
          <w:p w:rsidR="00A84346" w:rsidRPr="008159BE" w:rsidRDefault="00A84346" w:rsidP="002F070B">
            <w:pPr>
              <w:spacing w:after="0" w:line="240" w:lineRule="auto"/>
              <w:jc w:val="center"/>
              <w:rPr>
                <w:rFonts w:ascii="StobiSerif Regular" w:eastAsia="Times New Roman" w:hAnsi="StobiSerif Regular" w:cs="Arial"/>
                <w:color w:val="007033"/>
                <w:sz w:val="20"/>
                <w:szCs w:val="20"/>
                <w:lang w:val="en-US"/>
              </w:rPr>
            </w:pPr>
            <w:r>
              <w:rPr>
                <w:rFonts w:ascii="StobiSerif Regular" w:eastAsia="Times New Roman" w:hAnsi="StobiSerif Regular" w:cs="Arial"/>
                <w:color w:val="007033"/>
                <w:sz w:val="20"/>
                <w:szCs w:val="20"/>
                <w:lang w:val="en-US"/>
              </w:rPr>
              <w:t>3.816.000</w:t>
            </w:r>
          </w:p>
        </w:tc>
      </w:tr>
      <w:tr w:rsidR="00A84346" w:rsidRPr="00452139" w:rsidTr="00A84346">
        <w:trPr>
          <w:gridAfter w:val="1"/>
          <w:wAfter w:w="630" w:type="dxa"/>
          <w:trHeight w:val="493"/>
        </w:trPr>
        <w:tc>
          <w:tcPr>
            <w:tcW w:w="4158" w:type="dxa"/>
            <w:gridSpan w:val="2"/>
            <w:vMerge/>
            <w:tcBorders>
              <w:left w:val="single" w:sz="12" w:space="0" w:color="auto"/>
              <w:right w:val="single" w:sz="8" w:space="0" w:color="A6A6A6"/>
            </w:tcBorders>
            <w:shd w:val="clear" w:color="000000" w:fill="E5F4D4"/>
            <w:vAlign w:val="center"/>
          </w:tcPr>
          <w:p w:rsidR="00A84346" w:rsidRPr="00452139" w:rsidRDefault="00A84346" w:rsidP="002F070B">
            <w:pPr>
              <w:spacing w:after="0" w:line="240" w:lineRule="auto"/>
              <w:rPr>
                <w:rFonts w:ascii="StobiSerif Regular" w:eastAsia="Times New Roman" w:hAnsi="StobiSerif Regular" w:cs="Arial"/>
                <w:color w:val="007033"/>
                <w:sz w:val="20"/>
                <w:szCs w:val="20"/>
              </w:rPr>
            </w:pPr>
          </w:p>
        </w:tc>
        <w:tc>
          <w:tcPr>
            <w:tcW w:w="1044" w:type="dxa"/>
            <w:gridSpan w:val="2"/>
            <w:vMerge/>
            <w:tcBorders>
              <w:left w:val="nil"/>
              <w:right w:val="single" w:sz="8" w:space="0" w:color="A6A6A6"/>
            </w:tcBorders>
            <w:shd w:val="clear" w:color="000000" w:fill="E5F4D4"/>
            <w:vAlign w:val="center"/>
          </w:tcPr>
          <w:p w:rsidR="00A84346" w:rsidRPr="00452139" w:rsidRDefault="00A84346" w:rsidP="002F070B">
            <w:pPr>
              <w:spacing w:after="0" w:line="240" w:lineRule="auto"/>
              <w:jc w:val="center"/>
              <w:rPr>
                <w:rFonts w:ascii="StobiSerif Regular" w:eastAsia="Times New Roman" w:hAnsi="StobiSerif Regular" w:cs="Arial"/>
                <w:color w:val="007033"/>
                <w:sz w:val="20"/>
                <w:szCs w:val="20"/>
              </w:rPr>
            </w:pPr>
          </w:p>
        </w:tc>
        <w:tc>
          <w:tcPr>
            <w:tcW w:w="3276" w:type="dxa"/>
            <w:gridSpan w:val="2"/>
            <w:tcBorders>
              <w:top w:val="nil"/>
              <w:left w:val="nil"/>
              <w:bottom w:val="single" w:sz="8" w:space="0" w:color="A6A6A6"/>
              <w:right w:val="single" w:sz="8" w:space="0" w:color="A6A6A6"/>
            </w:tcBorders>
            <w:shd w:val="clear" w:color="000000" w:fill="E5F4D4"/>
            <w:vAlign w:val="center"/>
          </w:tcPr>
          <w:p w:rsidR="00A84346" w:rsidRPr="00452139" w:rsidRDefault="00A84346" w:rsidP="002F070B">
            <w:pPr>
              <w:spacing w:after="0" w:line="240" w:lineRule="auto"/>
              <w:rPr>
                <w:rFonts w:ascii="StobiSerif Regular" w:eastAsia="Times New Roman" w:hAnsi="StobiSerif Regular" w:cs="Arial"/>
                <w:color w:val="007033"/>
                <w:sz w:val="20"/>
                <w:szCs w:val="20"/>
              </w:rPr>
            </w:pPr>
            <w:r w:rsidRPr="00452139">
              <w:rPr>
                <w:rFonts w:ascii="StobiSerif Regular" w:hAnsi="StobiSerif Regular"/>
                <w:sz w:val="20"/>
                <w:szCs w:val="20"/>
              </w:rPr>
              <w:t>АВРСМ</w:t>
            </w:r>
            <w:r w:rsidRPr="00452139">
              <w:rPr>
                <w:rFonts w:ascii="StobiSerif Regular" w:eastAsia="Times New Roman" w:hAnsi="StobiSerif Regular" w:cs="Arial"/>
                <w:color w:val="765A00"/>
                <w:sz w:val="20"/>
                <w:szCs w:val="20"/>
              </w:rPr>
              <w:t xml:space="preserve"> - Потсметка активни програми и мерки</w:t>
            </w:r>
            <w:r>
              <w:rPr>
                <w:rFonts w:ascii="StobiSerif Regular" w:eastAsia="Times New Roman" w:hAnsi="StobiSerif Regular" w:cs="Arial"/>
                <w:sz w:val="18"/>
                <w:szCs w:val="18"/>
              </w:rPr>
              <w:t>-</w:t>
            </w:r>
            <w:r w:rsidRPr="00EA24FB">
              <w:rPr>
                <w:rFonts w:ascii="StobiSerif Regular" w:eastAsia="Times New Roman" w:hAnsi="StobiSerif Regular" w:cs="Arial"/>
                <w:sz w:val="18"/>
                <w:szCs w:val="18"/>
              </w:rPr>
              <w:t>Исплатаназаостанатиобврскиод ОП2019  во 2020година</w:t>
            </w:r>
          </w:p>
        </w:tc>
        <w:tc>
          <w:tcPr>
            <w:tcW w:w="2429" w:type="dxa"/>
            <w:gridSpan w:val="2"/>
            <w:tcBorders>
              <w:top w:val="single" w:sz="8" w:space="0" w:color="A6A6A6"/>
              <w:left w:val="nil"/>
              <w:bottom w:val="single" w:sz="8" w:space="0" w:color="A6A6A6"/>
              <w:right w:val="single" w:sz="12" w:space="0" w:color="auto"/>
            </w:tcBorders>
            <w:shd w:val="clear" w:color="000000" w:fill="E5F4D4"/>
            <w:noWrap/>
            <w:vAlign w:val="center"/>
          </w:tcPr>
          <w:p w:rsidR="00A84346" w:rsidRPr="00BB1A5A" w:rsidRDefault="00A84346" w:rsidP="002F070B">
            <w:pPr>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lang w:val="en-US"/>
              </w:rPr>
              <w:t>1.045.000</w:t>
            </w:r>
          </w:p>
        </w:tc>
      </w:tr>
      <w:tr w:rsidR="00A84346" w:rsidRPr="00452139" w:rsidTr="00A84346">
        <w:trPr>
          <w:gridAfter w:val="1"/>
          <w:wAfter w:w="630" w:type="dxa"/>
          <w:trHeight w:val="493"/>
        </w:trPr>
        <w:tc>
          <w:tcPr>
            <w:tcW w:w="4158" w:type="dxa"/>
            <w:gridSpan w:val="2"/>
            <w:vMerge/>
            <w:tcBorders>
              <w:left w:val="single" w:sz="12" w:space="0" w:color="auto"/>
              <w:right w:val="single" w:sz="8" w:space="0" w:color="A6A6A6"/>
            </w:tcBorders>
            <w:shd w:val="clear" w:color="000000" w:fill="E5F4D4"/>
            <w:vAlign w:val="center"/>
          </w:tcPr>
          <w:p w:rsidR="00A84346" w:rsidRPr="00452139" w:rsidRDefault="00A84346" w:rsidP="002F070B">
            <w:pPr>
              <w:spacing w:after="0" w:line="240" w:lineRule="auto"/>
              <w:rPr>
                <w:rFonts w:ascii="StobiSerif Regular" w:eastAsia="Times New Roman" w:hAnsi="StobiSerif Regular" w:cs="Arial"/>
                <w:color w:val="007033"/>
                <w:sz w:val="20"/>
                <w:szCs w:val="20"/>
              </w:rPr>
            </w:pPr>
          </w:p>
        </w:tc>
        <w:tc>
          <w:tcPr>
            <w:tcW w:w="1044" w:type="dxa"/>
            <w:gridSpan w:val="2"/>
            <w:vMerge/>
            <w:tcBorders>
              <w:left w:val="nil"/>
              <w:right w:val="single" w:sz="8" w:space="0" w:color="A6A6A6"/>
            </w:tcBorders>
            <w:shd w:val="clear" w:color="000000" w:fill="E5F4D4"/>
            <w:vAlign w:val="center"/>
          </w:tcPr>
          <w:p w:rsidR="00A84346" w:rsidRPr="00452139" w:rsidRDefault="00A84346" w:rsidP="002F070B">
            <w:pPr>
              <w:spacing w:after="0" w:line="240" w:lineRule="auto"/>
              <w:jc w:val="center"/>
              <w:rPr>
                <w:rFonts w:ascii="StobiSerif Regular" w:eastAsia="Times New Roman" w:hAnsi="StobiSerif Regular" w:cs="Arial"/>
                <w:color w:val="007033"/>
                <w:sz w:val="20"/>
                <w:szCs w:val="20"/>
              </w:rPr>
            </w:pPr>
          </w:p>
        </w:tc>
        <w:tc>
          <w:tcPr>
            <w:tcW w:w="3276" w:type="dxa"/>
            <w:gridSpan w:val="2"/>
            <w:tcBorders>
              <w:top w:val="nil"/>
              <w:left w:val="nil"/>
              <w:bottom w:val="single" w:sz="8" w:space="0" w:color="A6A6A6"/>
              <w:right w:val="single" w:sz="8" w:space="0" w:color="A6A6A6"/>
            </w:tcBorders>
            <w:shd w:val="clear" w:color="auto" w:fill="EAF1DD"/>
            <w:vAlign w:val="center"/>
          </w:tcPr>
          <w:p w:rsidR="00A84346" w:rsidRPr="00452139" w:rsidDel="00777B0D" w:rsidRDefault="00A84346" w:rsidP="002F070B">
            <w:pPr>
              <w:spacing w:after="0" w:line="240" w:lineRule="auto"/>
              <w:rPr>
                <w:rFonts w:ascii="StobiSerif Regular" w:eastAsia="Times New Roman" w:hAnsi="StobiSerif Regular" w:cs="Arial"/>
                <w:color w:val="007033"/>
                <w:sz w:val="20"/>
                <w:szCs w:val="20"/>
              </w:rPr>
            </w:pPr>
            <w:r w:rsidRPr="00452139">
              <w:rPr>
                <w:rFonts w:ascii="StobiSerif Regular" w:eastAsia="Times New Roman" w:hAnsi="StobiSerif Regular" w:cs="Arial"/>
                <w:color w:val="007033"/>
                <w:sz w:val="20"/>
                <w:szCs w:val="20"/>
              </w:rPr>
              <w:t>Швајцарската агенција за развој и за соработка (СДЦ)</w:t>
            </w:r>
            <w:r w:rsidRPr="00EA24FB">
              <w:rPr>
                <w:rFonts w:ascii="StobiSerif Regular" w:eastAsia="Times New Roman" w:hAnsi="StobiSerif Regular" w:cs="Arial"/>
                <w:color w:val="007033"/>
                <w:sz w:val="20"/>
                <w:szCs w:val="20"/>
              </w:rPr>
              <w:t>/</w:t>
            </w:r>
            <w:r w:rsidRPr="00452139">
              <w:rPr>
                <w:rFonts w:ascii="StobiSerif Regular" w:eastAsia="Times New Roman" w:hAnsi="StobiSerif Regular" w:cs="Arial"/>
                <w:color w:val="007033"/>
                <w:sz w:val="20"/>
                <w:szCs w:val="20"/>
              </w:rPr>
              <w:t>Проект Образование за вработување во Македонија (Е4Е</w:t>
            </w:r>
            <w:r w:rsidRPr="00EA24FB">
              <w:rPr>
                <w:rFonts w:ascii="StobiSerif Regular" w:eastAsia="Times New Roman" w:hAnsi="StobiSerif Regular" w:cs="Arial"/>
                <w:color w:val="007033"/>
                <w:sz w:val="20"/>
                <w:szCs w:val="20"/>
              </w:rPr>
              <w:t>@mk)</w:t>
            </w:r>
          </w:p>
        </w:tc>
        <w:tc>
          <w:tcPr>
            <w:tcW w:w="2429" w:type="dxa"/>
            <w:gridSpan w:val="2"/>
            <w:tcBorders>
              <w:top w:val="single" w:sz="8" w:space="0" w:color="A6A6A6"/>
              <w:left w:val="nil"/>
              <w:bottom w:val="single" w:sz="8" w:space="0" w:color="A6A6A6"/>
              <w:right w:val="single" w:sz="12" w:space="0" w:color="auto"/>
            </w:tcBorders>
            <w:shd w:val="clear" w:color="auto" w:fill="EAF1DD"/>
            <w:noWrap/>
            <w:vAlign w:val="center"/>
          </w:tcPr>
          <w:p w:rsidR="00A84346" w:rsidRPr="006F0668" w:rsidDel="00777B0D" w:rsidRDefault="00A84346" w:rsidP="002F070B">
            <w:pPr>
              <w:spacing w:after="0" w:line="240" w:lineRule="auto"/>
              <w:jc w:val="center"/>
              <w:rPr>
                <w:rFonts w:ascii="StobiSerif Regular" w:eastAsia="Times New Roman" w:hAnsi="StobiSerif Regular" w:cs="Arial"/>
                <w:color w:val="007033"/>
                <w:sz w:val="20"/>
                <w:szCs w:val="20"/>
                <w:lang w:val="en-US"/>
              </w:rPr>
            </w:pPr>
            <w:r>
              <w:rPr>
                <w:rFonts w:ascii="StobiSerif Regular" w:eastAsia="Times New Roman" w:hAnsi="StobiSerif Regular" w:cs="Arial"/>
                <w:color w:val="007033"/>
                <w:sz w:val="20"/>
                <w:szCs w:val="20"/>
                <w:lang w:val="en-US"/>
              </w:rPr>
              <w:t>5.000.000</w:t>
            </w:r>
          </w:p>
        </w:tc>
      </w:tr>
      <w:tr w:rsidR="00A84346" w:rsidRPr="00452139" w:rsidTr="00A84346">
        <w:trPr>
          <w:gridAfter w:val="1"/>
          <w:wAfter w:w="630" w:type="dxa"/>
          <w:trHeight w:val="493"/>
        </w:trPr>
        <w:tc>
          <w:tcPr>
            <w:tcW w:w="4158" w:type="dxa"/>
            <w:gridSpan w:val="2"/>
            <w:vMerge/>
            <w:tcBorders>
              <w:left w:val="single" w:sz="12" w:space="0" w:color="auto"/>
              <w:right w:val="single" w:sz="8" w:space="0" w:color="A6A6A6"/>
            </w:tcBorders>
            <w:shd w:val="clear" w:color="000000" w:fill="E5F4D4"/>
            <w:vAlign w:val="center"/>
          </w:tcPr>
          <w:p w:rsidR="00A84346" w:rsidRPr="00452139" w:rsidRDefault="00A84346" w:rsidP="002F070B">
            <w:pPr>
              <w:spacing w:after="0" w:line="240" w:lineRule="auto"/>
              <w:rPr>
                <w:rFonts w:ascii="StobiSerif Regular" w:eastAsia="Times New Roman" w:hAnsi="StobiSerif Regular" w:cs="Arial"/>
                <w:color w:val="007033"/>
                <w:sz w:val="20"/>
                <w:szCs w:val="20"/>
              </w:rPr>
            </w:pPr>
          </w:p>
        </w:tc>
        <w:tc>
          <w:tcPr>
            <w:tcW w:w="1044" w:type="dxa"/>
            <w:gridSpan w:val="2"/>
            <w:vMerge/>
            <w:tcBorders>
              <w:left w:val="nil"/>
              <w:right w:val="single" w:sz="8" w:space="0" w:color="A6A6A6"/>
            </w:tcBorders>
            <w:shd w:val="clear" w:color="000000" w:fill="E5F4D4"/>
            <w:vAlign w:val="center"/>
          </w:tcPr>
          <w:p w:rsidR="00A84346" w:rsidRPr="00452139" w:rsidRDefault="00A84346" w:rsidP="002F070B">
            <w:pPr>
              <w:spacing w:after="0" w:line="240" w:lineRule="auto"/>
              <w:jc w:val="center"/>
              <w:rPr>
                <w:rFonts w:ascii="StobiSerif Regular" w:eastAsia="Times New Roman" w:hAnsi="StobiSerif Regular" w:cs="Arial"/>
                <w:color w:val="007033"/>
                <w:sz w:val="20"/>
                <w:szCs w:val="20"/>
              </w:rPr>
            </w:pPr>
          </w:p>
        </w:tc>
        <w:tc>
          <w:tcPr>
            <w:tcW w:w="3276" w:type="dxa"/>
            <w:gridSpan w:val="2"/>
            <w:tcBorders>
              <w:top w:val="nil"/>
              <w:left w:val="nil"/>
              <w:bottom w:val="single" w:sz="8" w:space="0" w:color="A6A6A6"/>
              <w:right w:val="single" w:sz="8" w:space="0" w:color="A6A6A6"/>
            </w:tcBorders>
            <w:shd w:val="clear" w:color="auto" w:fill="EAF1DD"/>
            <w:vAlign w:val="center"/>
          </w:tcPr>
          <w:p w:rsidR="00A84346" w:rsidRPr="00452139" w:rsidRDefault="00A84346" w:rsidP="002F070B">
            <w:pPr>
              <w:spacing w:after="0" w:line="240" w:lineRule="auto"/>
              <w:rPr>
                <w:rFonts w:ascii="StobiSerif Regular" w:eastAsia="Times New Roman" w:hAnsi="StobiSerif Regular" w:cs="Arial"/>
                <w:color w:val="007033"/>
                <w:sz w:val="20"/>
                <w:szCs w:val="20"/>
              </w:rPr>
            </w:pPr>
            <w:r>
              <w:rPr>
                <w:rFonts w:ascii="StobiSerif Regular" w:hAnsi="StobiSerif Regular"/>
                <w:sz w:val="20"/>
                <w:szCs w:val="20"/>
                <w:lang w:val="en-US"/>
              </w:rPr>
              <w:t>IPA II –четврт</w:t>
            </w:r>
            <w:r>
              <w:rPr>
                <w:rFonts w:ascii="StobiSerif Regular" w:hAnsi="StobiSerif Regular"/>
                <w:sz w:val="20"/>
                <w:szCs w:val="20"/>
              </w:rPr>
              <w:t>и</w:t>
            </w:r>
            <w:r>
              <w:rPr>
                <w:rFonts w:ascii="StobiSerif Regular" w:hAnsi="StobiSerif Regular"/>
                <w:sz w:val="20"/>
                <w:szCs w:val="20"/>
                <w:lang w:val="en-US"/>
              </w:rPr>
              <w:t>директенгрант</w:t>
            </w:r>
          </w:p>
        </w:tc>
        <w:tc>
          <w:tcPr>
            <w:tcW w:w="2429" w:type="dxa"/>
            <w:gridSpan w:val="2"/>
            <w:tcBorders>
              <w:top w:val="single" w:sz="8" w:space="0" w:color="A6A6A6"/>
              <w:left w:val="nil"/>
              <w:bottom w:val="single" w:sz="8" w:space="0" w:color="A6A6A6"/>
              <w:right w:val="single" w:sz="12" w:space="0" w:color="auto"/>
            </w:tcBorders>
            <w:shd w:val="clear" w:color="auto" w:fill="EAF1DD"/>
            <w:noWrap/>
            <w:vAlign w:val="center"/>
          </w:tcPr>
          <w:p w:rsidR="00A84346" w:rsidRPr="0080368D" w:rsidRDefault="00A84346" w:rsidP="002F070B">
            <w:pPr>
              <w:spacing w:after="0" w:line="240" w:lineRule="auto"/>
              <w:jc w:val="center"/>
              <w:rPr>
                <w:rFonts w:ascii="StobiSerif Regular" w:eastAsia="Times New Roman" w:hAnsi="StobiSerif Regular" w:cs="Arial"/>
                <w:color w:val="007033"/>
                <w:sz w:val="20"/>
                <w:szCs w:val="20"/>
              </w:rPr>
            </w:pPr>
            <w:r>
              <w:rPr>
                <w:rFonts w:ascii="StobiSerif Regular" w:eastAsia="Times New Roman" w:hAnsi="StobiSerif Regular" w:cs="Arial"/>
                <w:color w:val="007033"/>
                <w:sz w:val="20"/>
                <w:szCs w:val="20"/>
              </w:rPr>
              <w:t>3.733.000</w:t>
            </w:r>
          </w:p>
        </w:tc>
      </w:tr>
      <w:tr w:rsidR="00A84346" w:rsidRPr="00452139" w:rsidTr="00A84346">
        <w:trPr>
          <w:gridAfter w:val="1"/>
          <w:wAfter w:w="630" w:type="dxa"/>
          <w:trHeight w:val="409"/>
        </w:trPr>
        <w:tc>
          <w:tcPr>
            <w:tcW w:w="4158" w:type="dxa"/>
            <w:gridSpan w:val="2"/>
            <w:vMerge/>
            <w:tcBorders>
              <w:left w:val="single" w:sz="12" w:space="0" w:color="auto"/>
              <w:bottom w:val="single" w:sz="8" w:space="0" w:color="A6A6A6"/>
              <w:right w:val="single" w:sz="8" w:space="0" w:color="A6A6A6"/>
            </w:tcBorders>
            <w:shd w:val="clear" w:color="000000" w:fill="E5F4D4"/>
            <w:vAlign w:val="center"/>
          </w:tcPr>
          <w:p w:rsidR="00A84346" w:rsidRPr="00452139" w:rsidRDefault="00A84346" w:rsidP="002F070B">
            <w:pPr>
              <w:spacing w:after="0" w:line="240" w:lineRule="auto"/>
              <w:rPr>
                <w:rFonts w:ascii="StobiSerif Regular" w:eastAsia="Times New Roman" w:hAnsi="StobiSerif Regular" w:cs="Arial"/>
                <w:color w:val="007033"/>
                <w:sz w:val="20"/>
                <w:szCs w:val="20"/>
              </w:rPr>
            </w:pPr>
          </w:p>
        </w:tc>
        <w:tc>
          <w:tcPr>
            <w:tcW w:w="1044" w:type="dxa"/>
            <w:gridSpan w:val="2"/>
            <w:vMerge/>
            <w:tcBorders>
              <w:left w:val="nil"/>
              <w:bottom w:val="single" w:sz="8" w:space="0" w:color="A6A6A6"/>
              <w:right w:val="single" w:sz="8" w:space="0" w:color="A6A6A6"/>
            </w:tcBorders>
            <w:shd w:val="clear" w:color="000000" w:fill="E5F4D4"/>
            <w:vAlign w:val="center"/>
          </w:tcPr>
          <w:p w:rsidR="00A84346" w:rsidRPr="00452139" w:rsidRDefault="00A84346" w:rsidP="002F070B">
            <w:pPr>
              <w:spacing w:after="0" w:line="240" w:lineRule="auto"/>
              <w:jc w:val="center"/>
              <w:rPr>
                <w:rFonts w:ascii="StobiSerif Regular" w:eastAsia="Times New Roman" w:hAnsi="StobiSerif Regular" w:cs="Arial"/>
                <w:color w:val="007033"/>
                <w:sz w:val="20"/>
                <w:szCs w:val="20"/>
              </w:rPr>
            </w:pPr>
          </w:p>
        </w:tc>
        <w:tc>
          <w:tcPr>
            <w:tcW w:w="3276" w:type="dxa"/>
            <w:gridSpan w:val="2"/>
            <w:tcBorders>
              <w:top w:val="nil"/>
              <w:left w:val="nil"/>
              <w:bottom w:val="single" w:sz="8" w:space="0" w:color="A6A6A6"/>
              <w:right w:val="single" w:sz="8" w:space="0" w:color="A6A6A6"/>
            </w:tcBorders>
            <w:shd w:val="clear" w:color="000000" w:fill="E5F4D4"/>
            <w:vAlign w:val="center"/>
          </w:tcPr>
          <w:p w:rsidR="00A84346" w:rsidRPr="00452139" w:rsidRDefault="00A84346" w:rsidP="002F070B">
            <w:pPr>
              <w:spacing w:after="0" w:line="240" w:lineRule="auto"/>
              <w:rPr>
                <w:rFonts w:ascii="StobiSerif Regular" w:eastAsia="Times New Roman" w:hAnsi="StobiSerif Regular" w:cs="Arial"/>
                <w:color w:val="007033"/>
                <w:sz w:val="20"/>
                <w:szCs w:val="20"/>
              </w:rPr>
            </w:pPr>
          </w:p>
        </w:tc>
        <w:tc>
          <w:tcPr>
            <w:tcW w:w="2429" w:type="dxa"/>
            <w:gridSpan w:val="2"/>
            <w:tcBorders>
              <w:top w:val="single" w:sz="8" w:space="0" w:color="A6A6A6"/>
              <w:left w:val="nil"/>
              <w:bottom w:val="single" w:sz="8" w:space="0" w:color="A6A6A6"/>
              <w:right w:val="single" w:sz="12" w:space="0" w:color="auto"/>
            </w:tcBorders>
            <w:shd w:val="clear" w:color="000000" w:fill="E5F4D4"/>
            <w:noWrap/>
            <w:vAlign w:val="center"/>
          </w:tcPr>
          <w:p w:rsidR="00A84346" w:rsidRPr="00452139" w:rsidRDefault="00A84346" w:rsidP="002F070B">
            <w:pPr>
              <w:spacing w:after="0" w:line="240" w:lineRule="auto"/>
              <w:jc w:val="center"/>
              <w:rPr>
                <w:rFonts w:ascii="StobiSerif Regular" w:eastAsia="Times New Roman" w:hAnsi="StobiSerif Regular" w:cs="Arial"/>
                <w:color w:val="007033"/>
                <w:sz w:val="20"/>
                <w:szCs w:val="20"/>
              </w:rPr>
            </w:pPr>
          </w:p>
        </w:tc>
      </w:tr>
      <w:tr w:rsidR="00A84346" w:rsidRPr="00452139" w:rsidTr="00A84346">
        <w:trPr>
          <w:gridAfter w:val="1"/>
          <w:wAfter w:w="630" w:type="dxa"/>
          <w:trHeight w:val="492"/>
        </w:trPr>
        <w:tc>
          <w:tcPr>
            <w:tcW w:w="4158" w:type="dxa"/>
            <w:gridSpan w:val="2"/>
            <w:tcBorders>
              <w:top w:val="nil"/>
              <w:left w:val="single" w:sz="12" w:space="0" w:color="auto"/>
              <w:bottom w:val="single" w:sz="8" w:space="0" w:color="A6A6A6"/>
              <w:right w:val="single" w:sz="8" w:space="0" w:color="A6A6A6"/>
            </w:tcBorders>
            <w:shd w:val="clear" w:color="000000" w:fill="E5F4D4"/>
            <w:vAlign w:val="center"/>
            <w:hideMark/>
          </w:tcPr>
          <w:p w:rsidR="00A84346" w:rsidRPr="00286804" w:rsidRDefault="00A84346" w:rsidP="002F070B">
            <w:pPr>
              <w:spacing w:after="0" w:line="240" w:lineRule="auto"/>
              <w:rPr>
                <w:rFonts w:ascii="StobiSerif Regular" w:eastAsia="Times New Roman" w:hAnsi="StobiSerif Regular" w:cs="Arial"/>
                <w:color w:val="007033"/>
                <w:sz w:val="20"/>
                <w:szCs w:val="20"/>
              </w:rPr>
            </w:pPr>
            <w:r w:rsidRPr="00286804">
              <w:rPr>
                <w:rFonts w:ascii="StobiSerif Regular" w:eastAsia="Times New Roman" w:hAnsi="StobiSerif Regular" w:cs="Arial"/>
                <w:color w:val="007033"/>
                <w:sz w:val="20"/>
                <w:szCs w:val="20"/>
              </w:rPr>
              <w:t>3.2</w:t>
            </w:r>
            <w:r w:rsidRPr="00EA24FB">
              <w:rPr>
                <w:rFonts w:ascii="StobiSerif Regular" w:eastAsia="Times New Roman" w:hAnsi="StobiSerif Regular" w:cs="Arial"/>
                <w:color w:val="007033"/>
                <w:sz w:val="20"/>
                <w:szCs w:val="20"/>
              </w:rPr>
              <w:t xml:space="preserve"> a)</w:t>
            </w:r>
            <w:r w:rsidRPr="00286804">
              <w:rPr>
                <w:rFonts w:ascii="StobiSerif Regular" w:eastAsia="Times New Roman" w:hAnsi="StobiSerif Regular" w:cs="Arial"/>
                <w:color w:val="007033"/>
                <w:sz w:val="20"/>
                <w:szCs w:val="20"/>
              </w:rPr>
              <w:t xml:space="preserve"> Обука за стручни квалификации според барања на работодавачите</w:t>
            </w:r>
          </w:p>
        </w:tc>
        <w:tc>
          <w:tcPr>
            <w:tcW w:w="1044" w:type="dxa"/>
            <w:gridSpan w:val="2"/>
            <w:tcBorders>
              <w:top w:val="nil"/>
              <w:left w:val="single" w:sz="8" w:space="0" w:color="A6A6A6"/>
              <w:bottom w:val="single" w:sz="8" w:space="0" w:color="A6A6A6"/>
              <w:right w:val="single" w:sz="8" w:space="0" w:color="A6A6A6"/>
            </w:tcBorders>
            <w:shd w:val="clear" w:color="000000" w:fill="E5F4D4"/>
            <w:vAlign w:val="center"/>
            <w:hideMark/>
          </w:tcPr>
          <w:p w:rsidR="00A84346" w:rsidRPr="008159BE" w:rsidRDefault="00A84346" w:rsidP="002F070B">
            <w:pPr>
              <w:spacing w:after="0" w:line="240" w:lineRule="auto"/>
              <w:jc w:val="center"/>
              <w:rPr>
                <w:rFonts w:ascii="StobiSerif Regular" w:eastAsia="Times New Roman" w:hAnsi="StobiSerif Regular" w:cs="Arial"/>
                <w:color w:val="007033"/>
                <w:sz w:val="20"/>
                <w:szCs w:val="20"/>
                <w:lang w:val="en-US"/>
              </w:rPr>
            </w:pPr>
            <w:r>
              <w:rPr>
                <w:rFonts w:ascii="StobiSerif Regular" w:eastAsia="Times New Roman" w:hAnsi="StobiSerif Regular" w:cs="Arial"/>
                <w:color w:val="007033"/>
                <w:sz w:val="20"/>
                <w:szCs w:val="20"/>
                <w:lang w:val="en-US"/>
              </w:rPr>
              <w:t>100</w:t>
            </w:r>
          </w:p>
        </w:tc>
        <w:tc>
          <w:tcPr>
            <w:tcW w:w="3276" w:type="dxa"/>
            <w:gridSpan w:val="2"/>
            <w:tcBorders>
              <w:top w:val="single" w:sz="8" w:space="0" w:color="A6A6A6"/>
              <w:left w:val="nil"/>
              <w:bottom w:val="single" w:sz="8" w:space="0" w:color="A6A6A6"/>
              <w:right w:val="single" w:sz="8" w:space="0" w:color="A6A6A6"/>
            </w:tcBorders>
            <w:shd w:val="clear" w:color="000000" w:fill="E5F4D4"/>
            <w:vAlign w:val="center"/>
            <w:hideMark/>
          </w:tcPr>
          <w:p w:rsidR="00A84346" w:rsidRPr="00286804" w:rsidRDefault="00A84346" w:rsidP="002F070B">
            <w:pPr>
              <w:spacing w:after="0" w:line="240" w:lineRule="auto"/>
              <w:rPr>
                <w:rFonts w:ascii="StobiSerif Regular" w:eastAsia="Times New Roman" w:hAnsi="StobiSerif Regular" w:cs="Arial"/>
                <w:color w:val="007033"/>
                <w:sz w:val="20"/>
                <w:szCs w:val="20"/>
              </w:rPr>
            </w:pPr>
            <w:r w:rsidRPr="00286804">
              <w:rPr>
                <w:rFonts w:ascii="StobiSerif Regular" w:hAnsi="StobiSerif Regular"/>
                <w:sz w:val="20"/>
                <w:szCs w:val="20"/>
              </w:rPr>
              <w:t>АВРСМ</w:t>
            </w:r>
            <w:r w:rsidRPr="00286804">
              <w:rPr>
                <w:rFonts w:ascii="StobiSerif Regular" w:eastAsia="Times New Roman" w:hAnsi="StobiSerif Regular" w:cs="Arial"/>
                <w:color w:val="007033"/>
                <w:sz w:val="20"/>
                <w:szCs w:val="20"/>
              </w:rPr>
              <w:t xml:space="preserve"> - Потсметка активни програми и мерки, кон УНДП</w:t>
            </w:r>
          </w:p>
        </w:tc>
        <w:tc>
          <w:tcPr>
            <w:tcW w:w="2429" w:type="dxa"/>
            <w:gridSpan w:val="2"/>
            <w:tcBorders>
              <w:top w:val="single" w:sz="8" w:space="0" w:color="A6A6A6"/>
              <w:left w:val="nil"/>
              <w:bottom w:val="single" w:sz="8" w:space="0" w:color="A6A6A6"/>
              <w:right w:val="single" w:sz="12" w:space="0" w:color="auto"/>
            </w:tcBorders>
            <w:shd w:val="clear" w:color="000000" w:fill="E5F4D4"/>
            <w:noWrap/>
            <w:vAlign w:val="center"/>
            <w:hideMark/>
          </w:tcPr>
          <w:p w:rsidR="00A84346" w:rsidRPr="00452139" w:rsidRDefault="00A84346" w:rsidP="002F070B">
            <w:pPr>
              <w:spacing w:after="0" w:line="240" w:lineRule="auto"/>
              <w:jc w:val="center"/>
              <w:rPr>
                <w:rFonts w:ascii="StobiSerif Regular" w:eastAsia="Times New Roman" w:hAnsi="StobiSerif Regular" w:cs="Arial"/>
                <w:color w:val="007033"/>
                <w:sz w:val="20"/>
                <w:szCs w:val="20"/>
              </w:rPr>
            </w:pPr>
          </w:p>
          <w:p w:rsidR="00A84346" w:rsidRPr="00452139" w:rsidRDefault="00A84346" w:rsidP="002F070B">
            <w:pPr>
              <w:spacing w:after="0" w:line="240" w:lineRule="auto"/>
              <w:jc w:val="center"/>
              <w:rPr>
                <w:rFonts w:ascii="StobiSerif Regular" w:eastAsia="Times New Roman" w:hAnsi="StobiSerif Regular" w:cs="Arial"/>
                <w:color w:val="007033"/>
                <w:sz w:val="20"/>
                <w:szCs w:val="20"/>
              </w:rPr>
            </w:pPr>
            <w:r w:rsidRPr="00B62A61">
              <w:rPr>
                <w:rFonts w:ascii="StobiSerif Regular" w:eastAsia="Times New Roman" w:hAnsi="StobiSerif Regular" w:cs="Arial"/>
                <w:color w:val="007033"/>
                <w:sz w:val="20"/>
                <w:szCs w:val="20"/>
              </w:rPr>
              <w:t>5</w:t>
            </w:r>
            <w:r>
              <w:rPr>
                <w:rFonts w:ascii="StobiSerif Regular" w:eastAsia="Times New Roman" w:hAnsi="StobiSerif Regular" w:cs="Arial"/>
                <w:color w:val="007033"/>
                <w:sz w:val="20"/>
                <w:szCs w:val="20"/>
              </w:rPr>
              <w:t>.</w:t>
            </w:r>
            <w:r w:rsidRPr="00B62A61">
              <w:rPr>
                <w:rFonts w:ascii="StobiSerif Regular" w:eastAsia="Times New Roman" w:hAnsi="StobiSerif Regular" w:cs="Arial"/>
                <w:color w:val="007033"/>
                <w:sz w:val="20"/>
                <w:szCs w:val="20"/>
              </w:rPr>
              <w:t>685</w:t>
            </w:r>
            <w:r>
              <w:rPr>
                <w:rFonts w:ascii="StobiSerif Regular" w:eastAsia="Times New Roman" w:hAnsi="StobiSerif Regular" w:cs="Arial"/>
                <w:color w:val="007033"/>
                <w:sz w:val="20"/>
                <w:szCs w:val="20"/>
              </w:rPr>
              <w:t>.</w:t>
            </w:r>
            <w:r w:rsidRPr="00B62A61">
              <w:rPr>
                <w:rFonts w:ascii="StobiSerif Regular" w:eastAsia="Times New Roman" w:hAnsi="StobiSerif Regular" w:cs="Arial"/>
                <w:color w:val="007033"/>
                <w:sz w:val="20"/>
                <w:szCs w:val="20"/>
              </w:rPr>
              <w:t>750</w:t>
            </w:r>
          </w:p>
        </w:tc>
      </w:tr>
      <w:tr w:rsidR="00A84346" w:rsidRPr="00452139" w:rsidTr="00A84346">
        <w:trPr>
          <w:gridBefore w:val="1"/>
          <w:wBefore w:w="630" w:type="dxa"/>
          <w:trHeight w:val="1312"/>
        </w:trPr>
        <w:tc>
          <w:tcPr>
            <w:tcW w:w="4158" w:type="dxa"/>
            <w:gridSpan w:val="2"/>
            <w:tcBorders>
              <w:top w:val="nil"/>
              <w:left w:val="single" w:sz="12" w:space="0" w:color="auto"/>
              <w:bottom w:val="single" w:sz="8" w:space="0" w:color="A6A6A6"/>
              <w:right w:val="single" w:sz="8" w:space="0" w:color="A6A6A6"/>
            </w:tcBorders>
            <w:vAlign w:val="center"/>
            <w:hideMark/>
          </w:tcPr>
          <w:p w:rsidR="00A84346" w:rsidRPr="00286804" w:rsidRDefault="00A84346" w:rsidP="002F070B">
            <w:pPr>
              <w:spacing w:after="0" w:line="240" w:lineRule="auto"/>
              <w:rPr>
                <w:rFonts w:ascii="StobiSerif Regular" w:eastAsia="Times New Roman" w:hAnsi="StobiSerif Regular" w:cs="Arial"/>
                <w:color w:val="007033"/>
                <w:sz w:val="20"/>
                <w:szCs w:val="20"/>
              </w:rPr>
            </w:pPr>
          </w:p>
        </w:tc>
        <w:tc>
          <w:tcPr>
            <w:tcW w:w="1044" w:type="dxa"/>
            <w:gridSpan w:val="2"/>
            <w:tcBorders>
              <w:top w:val="nil"/>
              <w:left w:val="single" w:sz="8" w:space="0" w:color="A6A6A6"/>
              <w:bottom w:val="single" w:sz="8" w:space="0" w:color="A6A6A6"/>
              <w:right w:val="single" w:sz="8" w:space="0" w:color="A6A6A6"/>
            </w:tcBorders>
            <w:vAlign w:val="center"/>
            <w:hideMark/>
          </w:tcPr>
          <w:p w:rsidR="00A84346" w:rsidRPr="00286804" w:rsidRDefault="00A84346" w:rsidP="002F070B">
            <w:pPr>
              <w:spacing w:after="0" w:line="240" w:lineRule="auto"/>
              <w:rPr>
                <w:rFonts w:ascii="StobiSerif Regular" w:eastAsia="Times New Roman" w:hAnsi="StobiSerif Regular" w:cs="Arial"/>
                <w:color w:val="007033"/>
                <w:sz w:val="20"/>
                <w:szCs w:val="20"/>
              </w:rPr>
            </w:pPr>
          </w:p>
        </w:tc>
        <w:tc>
          <w:tcPr>
            <w:tcW w:w="3276" w:type="dxa"/>
            <w:gridSpan w:val="2"/>
            <w:tcBorders>
              <w:top w:val="single" w:sz="8" w:space="0" w:color="A6A6A6"/>
              <w:left w:val="nil"/>
              <w:bottom w:val="single" w:sz="8" w:space="0" w:color="A6A6A6"/>
              <w:right w:val="single" w:sz="8" w:space="0" w:color="A6A6A6"/>
            </w:tcBorders>
            <w:shd w:val="clear" w:color="000000" w:fill="E5F4D4"/>
            <w:vAlign w:val="center"/>
            <w:hideMark/>
          </w:tcPr>
          <w:p w:rsidR="00A84346" w:rsidRPr="00EA24FB" w:rsidRDefault="00A84346" w:rsidP="002F070B">
            <w:pPr>
              <w:spacing w:after="0" w:line="240" w:lineRule="auto"/>
              <w:rPr>
                <w:rFonts w:ascii="StobiSerif Regular" w:eastAsia="Times New Roman" w:hAnsi="StobiSerif Regular" w:cs="Arial"/>
                <w:color w:val="007033"/>
                <w:sz w:val="20"/>
                <w:szCs w:val="20"/>
              </w:rPr>
            </w:pPr>
            <w:r w:rsidRPr="00286804">
              <w:rPr>
                <w:rFonts w:ascii="StobiSerif Regular" w:eastAsia="Times New Roman" w:hAnsi="StobiSerif Regular" w:cs="Arial"/>
                <w:color w:val="007033"/>
                <w:sz w:val="20"/>
                <w:szCs w:val="20"/>
              </w:rPr>
              <w:t>Швајцарската агенција за развој и за соработка (СДЦ)/Проект Креирање можности за работа за сите (УНДП)</w:t>
            </w:r>
          </w:p>
        </w:tc>
        <w:tc>
          <w:tcPr>
            <w:tcW w:w="2429" w:type="dxa"/>
            <w:gridSpan w:val="2"/>
            <w:tcBorders>
              <w:top w:val="single" w:sz="8" w:space="0" w:color="A6A6A6"/>
              <w:left w:val="single" w:sz="8" w:space="0" w:color="A6A6A6"/>
              <w:bottom w:val="single" w:sz="8" w:space="0" w:color="A6A6A6"/>
              <w:right w:val="single" w:sz="12" w:space="0" w:color="auto"/>
            </w:tcBorders>
            <w:shd w:val="clear" w:color="000000" w:fill="E5F4D4"/>
            <w:vAlign w:val="center"/>
          </w:tcPr>
          <w:p w:rsidR="00A84346" w:rsidRPr="005853C2" w:rsidRDefault="00A84346" w:rsidP="002F070B">
            <w:pPr>
              <w:spacing w:after="0" w:line="240" w:lineRule="auto"/>
              <w:jc w:val="center"/>
              <w:rPr>
                <w:rFonts w:ascii="StobiSerif Regular" w:eastAsia="Times New Roman" w:hAnsi="StobiSerif Regular" w:cs="Arial"/>
                <w:color w:val="007033"/>
                <w:sz w:val="20"/>
                <w:szCs w:val="20"/>
                <w:lang w:val="en-US"/>
              </w:rPr>
            </w:pPr>
            <w:r w:rsidRPr="00F05975">
              <w:rPr>
                <w:rFonts w:ascii="StobiSerif Regular" w:eastAsia="Times New Roman" w:hAnsi="StobiSerif Regular" w:cs="Arial"/>
                <w:color w:val="007033"/>
                <w:sz w:val="20"/>
                <w:szCs w:val="20"/>
                <w:lang w:val="en-US"/>
              </w:rPr>
              <w:t>307</w:t>
            </w:r>
            <w:r>
              <w:rPr>
                <w:rFonts w:ascii="StobiSerif Regular" w:eastAsia="Times New Roman" w:hAnsi="StobiSerif Regular" w:cs="Arial"/>
                <w:color w:val="007033"/>
                <w:sz w:val="20"/>
                <w:szCs w:val="20"/>
              </w:rPr>
              <w:t>.</w:t>
            </w:r>
            <w:r w:rsidRPr="00F05975">
              <w:rPr>
                <w:rFonts w:ascii="StobiSerif Regular" w:eastAsia="Times New Roman" w:hAnsi="StobiSerif Regular" w:cs="Arial"/>
                <w:color w:val="007033"/>
                <w:sz w:val="20"/>
                <w:szCs w:val="20"/>
                <w:lang w:val="en-US"/>
              </w:rPr>
              <w:t>800</w:t>
            </w:r>
          </w:p>
        </w:tc>
      </w:tr>
      <w:tr w:rsidR="00A84346" w:rsidRPr="00452139" w:rsidTr="00A84346">
        <w:trPr>
          <w:gridBefore w:val="1"/>
          <w:wBefore w:w="630" w:type="dxa"/>
          <w:trHeight w:val="691"/>
        </w:trPr>
        <w:tc>
          <w:tcPr>
            <w:tcW w:w="4158" w:type="dxa"/>
            <w:gridSpan w:val="2"/>
            <w:tcBorders>
              <w:top w:val="single" w:sz="8" w:space="0" w:color="A6A6A6"/>
              <w:left w:val="single" w:sz="12" w:space="0" w:color="auto"/>
              <w:bottom w:val="single" w:sz="8" w:space="0" w:color="A6A6A6"/>
              <w:right w:val="single" w:sz="8" w:space="0" w:color="A6A6A6"/>
            </w:tcBorders>
            <w:shd w:val="clear" w:color="auto" w:fill="E2EFD9"/>
            <w:vAlign w:val="center"/>
          </w:tcPr>
          <w:p w:rsidR="00A84346" w:rsidRPr="00286804" w:rsidRDefault="00A84346" w:rsidP="002F070B">
            <w:pPr>
              <w:spacing w:after="0" w:line="240" w:lineRule="auto"/>
              <w:rPr>
                <w:rFonts w:ascii="StobiSerif Regular" w:eastAsia="Times New Roman" w:hAnsi="StobiSerif Regular" w:cs="Arial"/>
                <w:color w:val="007033"/>
                <w:sz w:val="20"/>
                <w:szCs w:val="20"/>
              </w:rPr>
            </w:pPr>
            <w:r w:rsidRPr="00286804">
              <w:rPr>
                <w:rFonts w:ascii="StobiSerif Regular" w:eastAsia="Times New Roman" w:hAnsi="StobiSerif Regular" w:cs="Arial"/>
                <w:color w:val="007033"/>
                <w:sz w:val="20"/>
                <w:szCs w:val="20"/>
              </w:rPr>
              <w:t>3.2 (б)</w:t>
            </w:r>
            <w:r w:rsidRPr="00541F81">
              <w:rPr>
                <w:rFonts w:ascii="StobiSerif Regular" w:eastAsia="Times New Roman" w:hAnsi="StobiSerif Regular" w:cs="Arial"/>
                <w:color w:val="007033"/>
                <w:sz w:val="20"/>
                <w:szCs w:val="20"/>
              </w:rPr>
              <w:t>Стручни обуки според барање на работодавачите</w:t>
            </w:r>
          </w:p>
        </w:tc>
        <w:tc>
          <w:tcPr>
            <w:tcW w:w="1044" w:type="dxa"/>
            <w:gridSpan w:val="2"/>
            <w:tcBorders>
              <w:top w:val="single" w:sz="8" w:space="0" w:color="A6A6A6"/>
              <w:left w:val="single" w:sz="8" w:space="0" w:color="A6A6A6"/>
              <w:bottom w:val="single" w:sz="8" w:space="0" w:color="A6A6A6"/>
              <w:right w:val="single" w:sz="8" w:space="0" w:color="A6A6A6"/>
            </w:tcBorders>
            <w:shd w:val="clear" w:color="auto" w:fill="E2EFD9"/>
            <w:vAlign w:val="center"/>
          </w:tcPr>
          <w:p w:rsidR="00A84346" w:rsidRPr="00286804" w:rsidRDefault="00A84346" w:rsidP="002F070B">
            <w:pPr>
              <w:spacing w:after="0" w:line="240" w:lineRule="auto"/>
              <w:jc w:val="center"/>
              <w:rPr>
                <w:rFonts w:ascii="StobiSerif Regular" w:eastAsia="Times New Roman" w:hAnsi="StobiSerif Regular" w:cs="Arial"/>
                <w:color w:val="007033"/>
                <w:sz w:val="20"/>
                <w:szCs w:val="20"/>
                <w:lang w:val="en-US"/>
              </w:rPr>
            </w:pPr>
            <w:r w:rsidRPr="00286804">
              <w:rPr>
                <w:rFonts w:ascii="StobiSerif Regular" w:eastAsia="Times New Roman" w:hAnsi="StobiSerif Regular" w:cs="Arial"/>
                <w:color w:val="007033"/>
                <w:sz w:val="20"/>
                <w:szCs w:val="20"/>
                <w:lang w:val="en-US"/>
              </w:rPr>
              <w:t>380</w:t>
            </w:r>
          </w:p>
        </w:tc>
        <w:tc>
          <w:tcPr>
            <w:tcW w:w="3276" w:type="dxa"/>
            <w:gridSpan w:val="2"/>
            <w:tcBorders>
              <w:top w:val="single" w:sz="8" w:space="0" w:color="A6A6A6"/>
              <w:left w:val="nil"/>
              <w:bottom w:val="single" w:sz="8" w:space="0" w:color="A6A6A6"/>
              <w:right w:val="single" w:sz="8" w:space="0" w:color="A6A6A6"/>
            </w:tcBorders>
            <w:shd w:val="clear" w:color="000000" w:fill="E5F4D4"/>
            <w:vAlign w:val="center"/>
          </w:tcPr>
          <w:p w:rsidR="00A84346" w:rsidRPr="00286804" w:rsidRDefault="00A84346" w:rsidP="002F070B">
            <w:pPr>
              <w:spacing w:after="0" w:line="240" w:lineRule="auto"/>
              <w:rPr>
                <w:rFonts w:ascii="StobiSerif Regular" w:eastAsia="Times New Roman" w:hAnsi="StobiSerif Regular" w:cs="Arial"/>
                <w:color w:val="007033"/>
                <w:sz w:val="20"/>
                <w:szCs w:val="20"/>
                <w:lang w:val="en-US"/>
              </w:rPr>
            </w:pPr>
            <w:r w:rsidRPr="00286804">
              <w:rPr>
                <w:rFonts w:ascii="StobiSerif Regular" w:eastAsia="Times New Roman" w:hAnsi="StobiSerif Regular" w:cs="Arial"/>
                <w:color w:val="007033"/>
                <w:sz w:val="20"/>
                <w:szCs w:val="20"/>
              </w:rPr>
              <w:t>Швајцарската агенција за развој и за соработка (СДЦ)/Проект Креирање можности за работа за сите (УНДП)</w:t>
            </w:r>
          </w:p>
        </w:tc>
        <w:tc>
          <w:tcPr>
            <w:tcW w:w="2429" w:type="dxa"/>
            <w:gridSpan w:val="2"/>
            <w:tcBorders>
              <w:top w:val="single" w:sz="8" w:space="0" w:color="A6A6A6"/>
              <w:left w:val="nil"/>
              <w:bottom w:val="single" w:sz="8" w:space="0" w:color="A6A6A6"/>
              <w:right w:val="single" w:sz="12" w:space="0" w:color="auto"/>
            </w:tcBorders>
            <w:shd w:val="clear" w:color="000000" w:fill="E5F4D4"/>
            <w:noWrap/>
            <w:vAlign w:val="center"/>
          </w:tcPr>
          <w:p w:rsidR="00A84346" w:rsidRPr="00286804" w:rsidRDefault="00A84346" w:rsidP="002F070B">
            <w:pPr>
              <w:spacing w:after="0" w:line="240" w:lineRule="auto"/>
              <w:jc w:val="center"/>
              <w:rPr>
                <w:rFonts w:ascii="StobiSerif Regular" w:eastAsia="Times New Roman" w:hAnsi="StobiSerif Regular" w:cs="Arial"/>
                <w:color w:val="007033"/>
                <w:sz w:val="20"/>
                <w:szCs w:val="20"/>
                <w:lang w:val="en-US"/>
              </w:rPr>
            </w:pPr>
            <w:r w:rsidRPr="005E3605">
              <w:rPr>
                <w:rFonts w:ascii="StobiSerif Regular" w:eastAsia="Times New Roman" w:hAnsi="StobiSerif Regular" w:cs="Arial"/>
                <w:color w:val="007033"/>
                <w:sz w:val="20"/>
                <w:szCs w:val="20"/>
                <w:lang w:val="en-US"/>
              </w:rPr>
              <w:t>10</w:t>
            </w:r>
            <w:r>
              <w:rPr>
                <w:rFonts w:ascii="StobiSerif Regular" w:eastAsia="Times New Roman" w:hAnsi="StobiSerif Regular" w:cs="Arial"/>
                <w:color w:val="007033"/>
                <w:sz w:val="20"/>
                <w:szCs w:val="20"/>
              </w:rPr>
              <w:t>.</w:t>
            </w:r>
            <w:r w:rsidRPr="005E3605">
              <w:rPr>
                <w:rFonts w:ascii="StobiSerif Regular" w:eastAsia="Times New Roman" w:hAnsi="StobiSerif Regular" w:cs="Arial"/>
                <w:color w:val="007033"/>
                <w:sz w:val="20"/>
                <w:szCs w:val="20"/>
                <w:lang w:val="en-US"/>
              </w:rPr>
              <w:t>755</w:t>
            </w:r>
            <w:r>
              <w:rPr>
                <w:rFonts w:ascii="StobiSerif Regular" w:eastAsia="Times New Roman" w:hAnsi="StobiSerif Regular" w:cs="Arial"/>
                <w:color w:val="007033"/>
                <w:sz w:val="20"/>
                <w:szCs w:val="20"/>
              </w:rPr>
              <w:t>.</w:t>
            </w:r>
            <w:r w:rsidRPr="005E3605">
              <w:rPr>
                <w:rFonts w:ascii="StobiSerif Regular" w:eastAsia="Times New Roman" w:hAnsi="StobiSerif Regular" w:cs="Arial"/>
                <w:color w:val="007033"/>
                <w:sz w:val="20"/>
                <w:szCs w:val="20"/>
                <w:lang w:val="en-US"/>
              </w:rPr>
              <w:t>488</w:t>
            </w:r>
          </w:p>
        </w:tc>
      </w:tr>
      <w:tr w:rsidR="00A84346" w:rsidRPr="00452139" w:rsidTr="00A84346">
        <w:trPr>
          <w:gridBefore w:val="1"/>
          <w:wBefore w:w="630" w:type="dxa"/>
          <w:trHeight w:val="336"/>
        </w:trPr>
        <w:tc>
          <w:tcPr>
            <w:tcW w:w="4158" w:type="dxa"/>
            <w:gridSpan w:val="2"/>
            <w:vMerge w:val="restart"/>
            <w:tcBorders>
              <w:top w:val="single" w:sz="8" w:space="0" w:color="A6A6A6"/>
              <w:left w:val="single" w:sz="12" w:space="0" w:color="auto"/>
              <w:right w:val="single" w:sz="8" w:space="0" w:color="A6A6A6"/>
            </w:tcBorders>
            <w:shd w:val="clear" w:color="000000" w:fill="E5F4D4"/>
            <w:vAlign w:val="center"/>
            <w:hideMark/>
          </w:tcPr>
          <w:p w:rsidR="00A84346" w:rsidRDefault="00A84346" w:rsidP="002F070B">
            <w:pPr>
              <w:spacing w:after="0" w:line="240" w:lineRule="auto"/>
              <w:rPr>
                <w:rFonts w:ascii="StobiSerif Regular" w:eastAsia="Times New Roman" w:hAnsi="StobiSerif Regular" w:cs="Arial"/>
                <w:color w:val="007033"/>
                <w:sz w:val="20"/>
                <w:szCs w:val="20"/>
                <w:lang w:val="en-US"/>
              </w:rPr>
            </w:pPr>
            <w:r w:rsidRPr="00452139">
              <w:rPr>
                <w:rFonts w:ascii="StobiSerif Regular" w:eastAsia="Times New Roman" w:hAnsi="StobiSerif Regular" w:cs="Arial"/>
                <w:color w:val="007033"/>
                <w:sz w:val="20"/>
                <w:szCs w:val="20"/>
              </w:rPr>
              <w:t xml:space="preserve">3.3 Обуки за побарувани занимања </w:t>
            </w:r>
          </w:p>
          <w:p w:rsidR="00A84346" w:rsidRPr="00EF3045" w:rsidRDefault="00A84346" w:rsidP="002F070B">
            <w:pPr>
              <w:spacing w:after="0" w:line="240" w:lineRule="auto"/>
              <w:rPr>
                <w:rFonts w:ascii="StobiSerif Regular" w:eastAsia="Times New Roman" w:hAnsi="StobiSerif Regular" w:cs="Arial"/>
                <w:color w:val="007033"/>
                <w:sz w:val="20"/>
                <w:szCs w:val="20"/>
                <w:lang w:val="en-US"/>
              </w:rPr>
            </w:pPr>
          </w:p>
        </w:tc>
        <w:tc>
          <w:tcPr>
            <w:tcW w:w="1044" w:type="dxa"/>
            <w:gridSpan w:val="2"/>
            <w:vMerge w:val="restart"/>
            <w:tcBorders>
              <w:top w:val="single" w:sz="8" w:space="0" w:color="A6A6A6"/>
              <w:left w:val="nil"/>
              <w:right w:val="single" w:sz="8" w:space="0" w:color="A6A6A6"/>
            </w:tcBorders>
            <w:shd w:val="clear" w:color="000000" w:fill="E5F4D4"/>
            <w:vAlign w:val="center"/>
            <w:hideMark/>
          </w:tcPr>
          <w:p w:rsidR="00A84346" w:rsidRPr="0069032E" w:rsidRDefault="00A84346" w:rsidP="002F070B">
            <w:pPr>
              <w:spacing w:after="0" w:line="240" w:lineRule="auto"/>
              <w:jc w:val="center"/>
              <w:rPr>
                <w:rFonts w:ascii="StobiSerif Regular" w:eastAsia="Times New Roman" w:hAnsi="StobiSerif Regular" w:cs="Arial"/>
                <w:color w:val="007033"/>
                <w:sz w:val="20"/>
                <w:szCs w:val="20"/>
              </w:rPr>
            </w:pPr>
            <w:r>
              <w:rPr>
                <w:rFonts w:ascii="StobiSerif Regular" w:eastAsia="Times New Roman" w:hAnsi="StobiSerif Regular" w:cs="Arial"/>
                <w:color w:val="007033"/>
                <w:sz w:val="20"/>
                <w:szCs w:val="20"/>
                <w:lang w:val="en-US"/>
              </w:rPr>
              <w:t>694</w:t>
            </w:r>
          </w:p>
        </w:tc>
        <w:tc>
          <w:tcPr>
            <w:tcW w:w="3276" w:type="dxa"/>
            <w:gridSpan w:val="2"/>
            <w:tcBorders>
              <w:top w:val="single" w:sz="8" w:space="0" w:color="A6A6A6"/>
              <w:left w:val="nil"/>
              <w:bottom w:val="single" w:sz="8" w:space="0" w:color="A6A6A6"/>
              <w:right w:val="single" w:sz="8" w:space="0" w:color="A6A6A6"/>
            </w:tcBorders>
            <w:shd w:val="clear" w:color="000000" w:fill="E5F4D4"/>
            <w:vAlign w:val="center"/>
            <w:hideMark/>
          </w:tcPr>
          <w:p w:rsidR="00A84346" w:rsidRPr="00F97871" w:rsidRDefault="00A84346" w:rsidP="002F070B">
            <w:pPr>
              <w:spacing w:after="0" w:line="240" w:lineRule="auto"/>
              <w:rPr>
                <w:rFonts w:ascii="StobiSerif Regular" w:eastAsia="Times New Roman" w:hAnsi="StobiSerif Regular" w:cs="Arial"/>
                <w:color w:val="00467A"/>
                <w:sz w:val="20"/>
                <w:szCs w:val="20"/>
              </w:rPr>
            </w:pPr>
            <w:r w:rsidRPr="00452139">
              <w:rPr>
                <w:rFonts w:ascii="StobiSerif Regular" w:hAnsi="StobiSerif Regular"/>
                <w:sz w:val="20"/>
                <w:szCs w:val="20"/>
              </w:rPr>
              <w:t>АВРСМ</w:t>
            </w:r>
            <w:r w:rsidRPr="00452139">
              <w:rPr>
                <w:rFonts w:ascii="StobiSerif Regular" w:eastAsia="Times New Roman" w:hAnsi="StobiSerif Regular" w:cs="Arial"/>
                <w:color w:val="007033"/>
                <w:sz w:val="20"/>
                <w:szCs w:val="20"/>
              </w:rPr>
              <w:t xml:space="preserve"> - Потсметка активни програми и мерки</w:t>
            </w:r>
            <w:r>
              <w:rPr>
                <w:rFonts w:ascii="StobiSerif Regular" w:eastAsia="Times New Roman" w:hAnsi="StobiSerif Regular" w:cs="Arial"/>
                <w:color w:val="00467A"/>
                <w:sz w:val="20"/>
                <w:szCs w:val="20"/>
              </w:rPr>
              <w:t xml:space="preserve"> за вработување</w:t>
            </w:r>
          </w:p>
        </w:tc>
        <w:tc>
          <w:tcPr>
            <w:tcW w:w="2429" w:type="dxa"/>
            <w:gridSpan w:val="2"/>
            <w:tcBorders>
              <w:top w:val="single" w:sz="8" w:space="0" w:color="A6A6A6"/>
              <w:left w:val="nil"/>
              <w:bottom w:val="single" w:sz="8" w:space="0" w:color="A6A6A6"/>
              <w:right w:val="single" w:sz="12" w:space="0" w:color="auto"/>
            </w:tcBorders>
            <w:shd w:val="clear" w:color="000000" w:fill="E5F4D4"/>
            <w:noWrap/>
            <w:vAlign w:val="center"/>
            <w:hideMark/>
          </w:tcPr>
          <w:p w:rsidR="00A84346" w:rsidRPr="00452139" w:rsidRDefault="00A84346" w:rsidP="002F070B">
            <w:pPr>
              <w:spacing w:after="0" w:line="240" w:lineRule="auto"/>
              <w:jc w:val="center"/>
              <w:rPr>
                <w:rFonts w:ascii="StobiSerif Regular" w:eastAsia="Times New Roman" w:hAnsi="StobiSerif Regular" w:cs="Arial"/>
                <w:color w:val="007033"/>
                <w:sz w:val="20"/>
                <w:szCs w:val="20"/>
              </w:rPr>
            </w:pPr>
            <w:r>
              <w:rPr>
                <w:rFonts w:ascii="StobiSerif Regular" w:eastAsia="Times New Roman" w:hAnsi="StobiSerif Regular" w:cs="Arial"/>
                <w:color w:val="007033"/>
                <w:sz w:val="20"/>
                <w:szCs w:val="20"/>
              </w:rPr>
              <w:t>1</w:t>
            </w:r>
            <w:r>
              <w:rPr>
                <w:rFonts w:ascii="StobiSerif Regular" w:eastAsia="Times New Roman" w:hAnsi="StobiSerif Regular" w:cs="Arial"/>
                <w:color w:val="007033"/>
                <w:sz w:val="20"/>
                <w:szCs w:val="20"/>
                <w:lang w:val="en-US"/>
              </w:rPr>
              <w:t>3</w:t>
            </w:r>
            <w:r w:rsidRPr="00452139">
              <w:rPr>
                <w:rFonts w:ascii="StobiSerif Regular" w:eastAsia="Times New Roman" w:hAnsi="StobiSerif Regular" w:cs="Arial"/>
                <w:color w:val="007033"/>
                <w:sz w:val="20"/>
                <w:szCs w:val="20"/>
              </w:rPr>
              <w:t>.</w:t>
            </w:r>
            <w:r>
              <w:rPr>
                <w:rFonts w:ascii="StobiSerif Regular" w:eastAsia="Times New Roman" w:hAnsi="StobiSerif Regular" w:cs="Arial"/>
                <w:color w:val="007033"/>
                <w:sz w:val="20"/>
                <w:szCs w:val="20"/>
                <w:lang w:val="en-US"/>
              </w:rPr>
              <w:t>910</w:t>
            </w:r>
            <w:r w:rsidRPr="00452139">
              <w:rPr>
                <w:rFonts w:ascii="StobiSerif Regular" w:eastAsia="Times New Roman" w:hAnsi="StobiSerif Regular" w:cs="Arial"/>
                <w:color w:val="007033"/>
                <w:sz w:val="20"/>
                <w:szCs w:val="20"/>
              </w:rPr>
              <w:t>.000</w:t>
            </w:r>
          </w:p>
        </w:tc>
      </w:tr>
      <w:tr w:rsidR="00A84346" w:rsidRPr="00452139" w:rsidTr="00A84346">
        <w:trPr>
          <w:gridBefore w:val="1"/>
          <w:wBefore w:w="630" w:type="dxa"/>
          <w:trHeight w:val="336"/>
        </w:trPr>
        <w:tc>
          <w:tcPr>
            <w:tcW w:w="4158" w:type="dxa"/>
            <w:gridSpan w:val="2"/>
            <w:vMerge/>
            <w:tcBorders>
              <w:left w:val="single" w:sz="12" w:space="0" w:color="auto"/>
              <w:right w:val="single" w:sz="8" w:space="0" w:color="A6A6A6"/>
            </w:tcBorders>
            <w:shd w:val="clear" w:color="000000" w:fill="E5F4D4"/>
            <w:vAlign w:val="center"/>
            <w:hideMark/>
          </w:tcPr>
          <w:p w:rsidR="00A84346" w:rsidRPr="00452139" w:rsidRDefault="00A84346" w:rsidP="002F070B">
            <w:pPr>
              <w:spacing w:after="0" w:line="240" w:lineRule="auto"/>
              <w:rPr>
                <w:rFonts w:ascii="StobiSerif Regular" w:eastAsia="Times New Roman" w:hAnsi="StobiSerif Regular" w:cs="Arial"/>
                <w:color w:val="007033"/>
                <w:sz w:val="20"/>
                <w:szCs w:val="20"/>
              </w:rPr>
            </w:pPr>
          </w:p>
        </w:tc>
        <w:tc>
          <w:tcPr>
            <w:tcW w:w="1044" w:type="dxa"/>
            <w:gridSpan w:val="2"/>
            <w:vMerge/>
            <w:tcBorders>
              <w:left w:val="nil"/>
              <w:right w:val="single" w:sz="8" w:space="0" w:color="A6A6A6"/>
            </w:tcBorders>
            <w:shd w:val="clear" w:color="000000" w:fill="E5F4D4"/>
            <w:vAlign w:val="center"/>
            <w:hideMark/>
          </w:tcPr>
          <w:p w:rsidR="00A84346" w:rsidRPr="00452139" w:rsidRDefault="00A84346" w:rsidP="002F070B">
            <w:pPr>
              <w:spacing w:after="0" w:line="240" w:lineRule="auto"/>
              <w:jc w:val="center"/>
              <w:rPr>
                <w:rFonts w:ascii="StobiSerif Regular" w:eastAsia="Times New Roman" w:hAnsi="StobiSerif Regular" w:cs="Arial"/>
                <w:color w:val="007033"/>
                <w:sz w:val="20"/>
                <w:szCs w:val="20"/>
              </w:rPr>
            </w:pPr>
          </w:p>
        </w:tc>
        <w:tc>
          <w:tcPr>
            <w:tcW w:w="3276" w:type="dxa"/>
            <w:gridSpan w:val="2"/>
            <w:tcBorders>
              <w:top w:val="single" w:sz="8" w:space="0" w:color="A6A6A6"/>
              <w:left w:val="nil"/>
              <w:bottom w:val="single" w:sz="8" w:space="0" w:color="A6A6A6"/>
              <w:right w:val="single" w:sz="8" w:space="0" w:color="A6A6A6"/>
            </w:tcBorders>
            <w:shd w:val="clear" w:color="000000" w:fill="E5F4D4"/>
            <w:vAlign w:val="center"/>
            <w:hideMark/>
          </w:tcPr>
          <w:p w:rsidR="00A84346" w:rsidRPr="00452139" w:rsidRDefault="00A84346" w:rsidP="002F070B">
            <w:pPr>
              <w:spacing w:after="0" w:line="240" w:lineRule="auto"/>
              <w:rPr>
                <w:rFonts w:ascii="StobiSerif Regular" w:eastAsia="Times New Roman" w:hAnsi="StobiSerif Regular" w:cs="Arial"/>
                <w:color w:val="00467A"/>
                <w:sz w:val="20"/>
                <w:szCs w:val="20"/>
              </w:rPr>
            </w:pPr>
            <w:r w:rsidRPr="00452139">
              <w:rPr>
                <w:rFonts w:ascii="StobiSerif Regular" w:hAnsi="StobiSerif Regular"/>
                <w:sz w:val="20"/>
                <w:szCs w:val="20"/>
              </w:rPr>
              <w:t>АВРСМ</w:t>
            </w:r>
            <w:r w:rsidRPr="00452139">
              <w:rPr>
                <w:rFonts w:ascii="StobiSerif Regular" w:eastAsia="Times New Roman" w:hAnsi="StobiSerif Regular" w:cs="Arial"/>
                <w:color w:val="765A00"/>
                <w:sz w:val="20"/>
                <w:szCs w:val="20"/>
              </w:rPr>
              <w:t xml:space="preserve"> - Потсметка активни програми и мерки</w:t>
            </w:r>
            <w:r>
              <w:rPr>
                <w:rFonts w:ascii="StobiSerif Regular" w:eastAsia="Times New Roman" w:hAnsi="StobiSerif Regular" w:cs="Arial"/>
                <w:sz w:val="18"/>
                <w:szCs w:val="18"/>
              </w:rPr>
              <w:t>-</w:t>
            </w:r>
            <w:r>
              <w:rPr>
                <w:rFonts w:ascii="StobiSerif Regular" w:eastAsia="Times New Roman" w:hAnsi="StobiSerif Regular" w:cs="Arial"/>
                <w:color w:val="00467A"/>
                <w:sz w:val="20"/>
                <w:szCs w:val="20"/>
              </w:rPr>
              <w:t xml:space="preserve"> за вработување</w:t>
            </w:r>
          </w:p>
          <w:p w:rsidR="00A84346" w:rsidRPr="00452139" w:rsidRDefault="00A84346" w:rsidP="002F070B">
            <w:pPr>
              <w:spacing w:after="0" w:line="240" w:lineRule="auto"/>
              <w:rPr>
                <w:rFonts w:ascii="StobiSerif Regular" w:hAnsi="StobiSerif Regular"/>
                <w:sz w:val="20"/>
                <w:szCs w:val="20"/>
              </w:rPr>
            </w:pPr>
            <w:r w:rsidRPr="00D939D0">
              <w:rPr>
                <w:rFonts w:ascii="StobiSerif Regular" w:eastAsia="Times New Roman" w:hAnsi="StobiSerif Regular" w:cs="Arial"/>
                <w:sz w:val="18"/>
                <w:szCs w:val="18"/>
                <w:lang w:val="en-US"/>
              </w:rPr>
              <w:t>Исплатаназаостанатиобврскиод ОП</w:t>
            </w:r>
            <w:r>
              <w:rPr>
                <w:rFonts w:ascii="StobiSerif Regular" w:eastAsia="Times New Roman" w:hAnsi="StobiSerif Regular" w:cs="Arial"/>
                <w:sz w:val="18"/>
                <w:szCs w:val="18"/>
                <w:lang w:val="en-US"/>
              </w:rPr>
              <w:t>2019  во 2020</w:t>
            </w:r>
            <w:r w:rsidRPr="00D939D0">
              <w:rPr>
                <w:rFonts w:ascii="StobiSerif Regular" w:eastAsia="Times New Roman" w:hAnsi="StobiSerif Regular" w:cs="Arial"/>
                <w:sz w:val="18"/>
                <w:szCs w:val="18"/>
                <w:lang w:val="en-US"/>
              </w:rPr>
              <w:t>година</w:t>
            </w:r>
          </w:p>
        </w:tc>
        <w:tc>
          <w:tcPr>
            <w:tcW w:w="2429" w:type="dxa"/>
            <w:gridSpan w:val="2"/>
            <w:tcBorders>
              <w:top w:val="single" w:sz="8" w:space="0" w:color="A6A6A6"/>
              <w:left w:val="nil"/>
              <w:bottom w:val="single" w:sz="8" w:space="0" w:color="A6A6A6"/>
              <w:right w:val="single" w:sz="12" w:space="0" w:color="auto"/>
            </w:tcBorders>
            <w:shd w:val="clear" w:color="000000" w:fill="E5F4D4"/>
            <w:noWrap/>
            <w:vAlign w:val="center"/>
            <w:hideMark/>
          </w:tcPr>
          <w:p w:rsidR="00A84346" w:rsidRPr="00623292" w:rsidRDefault="00A84346" w:rsidP="002F070B">
            <w:pPr>
              <w:spacing w:after="0" w:line="240" w:lineRule="auto"/>
              <w:jc w:val="center"/>
              <w:rPr>
                <w:rFonts w:ascii="StobiSerif Regular" w:eastAsia="Times New Roman" w:hAnsi="StobiSerif Regular" w:cs="Arial"/>
                <w:color w:val="007033"/>
                <w:sz w:val="20"/>
                <w:szCs w:val="20"/>
                <w:lang w:val="en-US"/>
              </w:rPr>
            </w:pPr>
            <w:r>
              <w:rPr>
                <w:rFonts w:ascii="StobiSerif Regular" w:eastAsia="Times New Roman" w:hAnsi="StobiSerif Regular" w:cs="Arial"/>
                <w:color w:val="007033"/>
                <w:sz w:val="20"/>
                <w:szCs w:val="20"/>
                <w:lang w:val="en-US"/>
              </w:rPr>
              <w:t>1.410.000</w:t>
            </w:r>
          </w:p>
        </w:tc>
      </w:tr>
      <w:tr w:rsidR="00A84346" w:rsidRPr="00452139" w:rsidTr="00A84346">
        <w:trPr>
          <w:gridBefore w:val="1"/>
          <w:wBefore w:w="630" w:type="dxa"/>
          <w:trHeight w:val="336"/>
        </w:trPr>
        <w:tc>
          <w:tcPr>
            <w:tcW w:w="4158" w:type="dxa"/>
            <w:gridSpan w:val="2"/>
            <w:vMerge/>
            <w:tcBorders>
              <w:left w:val="single" w:sz="12" w:space="0" w:color="auto"/>
              <w:right w:val="single" w:sz="8" w:space="0" w:color="A6A6A6"/>
            </w:tcBorders>
            <w:shd w:val="clear" w:color="000000" w:fill="E5F4D4"/>
            <w:vAlign w:val="center"/>
            <w:hideMark/>
          </w:tcPr>
          <w:p w:rsidR="00A84346" w:rsidRPr="00452139" w:rsidRDefault="00A84346" w:rsidP="002F070B">
            <w:pPr>
              <w:spacing w:after="0" w:line="240" w:lineRule="auto"/>
              <w:rPr>
                <w:rFonts w:ascii="StobiSerif Regular" w:eastAsia="Times New Roman" w:hAnsi="StobiSerif Regular" w:cs="Arial"/>
                <w:color w:val="007033"/>
                <w:sz w:val="20"/>
                <w:szCs w:val="20"/>
              </w:rPr>
            </w:pPr>
          </w:p>
        </w:tc>
        <w:tc>
          <w:tcPr>
            <w:tcW w:w="1044" w:type="dxa"/>
            <w:gridSpan w:val="2"/>
            <w:vMerge/>
            <w:tcBorders>
              <w:left w:val="nil"/>
              <w:right w:val="single" w:sz="8" w:space="0" w:color="A6A6A6"/>
            </w:tcBorders>
            <w:shd w:val="clear" w:color="000000" w:fill="E5F4D4"/>
            <w:vAlign w:val="center"/>
            <w:hideMark/>
          </w:tcPr>
          <w:p w:rsidR="00A84346" w:rsidRPr="00452139" w:rsidRDefault="00A84346" w:rsidP="002F070B">
            <w:pPr>
              <w:spacing w:after="0" w:line="240" w:lineRule="auto"/>
              <w:jc w:val="center"/>
              <w:rPr>
                <w:rFonts w:ascii="StobiSerif Regular" w:eastAsia="Times New Roman" w:hAnsi="StobiSerif Regular" w:cs="Arial"/>
                <w:color w:val="007033"/>
                <w:sz w:val="20"/>
                <w:szCs w:val="20"/>
              </w:rPr>
            </w:pPr>
          </w:p>
        </w:tc>
        <w:tc>
          <w:tcPr>
            <w:tcW w:w="3276" w:type="dxa"/>
            <w:gridSpan w:val="2"/>
            <w:tcBorders>
              <w:top w:val="single" w:sz="8" w:space="0" w:color="A6A6A6"/>
              <w:left w:val="nil"/>
              <w:bottom w:val="single" w:sz="8" w:space="0" w:color="A6A6A6"/>
              <w:right w:val="single" w:sz="8" w:space="0" w:color="A6A6A6"/>
            </w:tcBorders>
            <w:shd w:val="clear" w:color="000000" w:fill="E5F4D4"/>
            <w:vAlign w:val="center"/>
            <w:hideMark/>
          </w:tcPr>
          <w:p w:rsidR="00A84346" w:rsidRPr="002D456E" w:rsidRDefault="00A84346" w:rsidP="002F070B">
            <w:pPr>
              <w:spacing w:after="0" w:line="240" w:lineRule="auto"/>
              <w:rPr>
                <w:rFonts w:ascii="StobiSerif Regular" w:hAnsi="StobiSerif Regular"/>
                <w:sz w:val="20"/>
                <w:szCs w:val="20"/>
              </w:rPr>
            </w:pPr>
            <w:r>
              <w:rPr>
                <w:rFonts w:ascii="StobiSerif Regular" w:hAnsi="StobiSerif Regular"/>
                <w:sz w:val="20"/>
                <w:szCs w:val="20"/>
                <w:lang w:val="en-US"/>
              </w:rPr>
              <w:t>УНОПС</w:t>
            </w:r>
            <w:r>
              <w:rPr>
                <w:rFonts w:ascii="StobiSerif Regular" w:hAnsi="StobiSerif Regular"/>
                <w:sz w:val="20"/>
                <w:szCs w:val="20"/>
              </w:rPr>
              <w:t xml:space="preserve"> кон АВРСМ</w:t>
            </w:r>
          </w:p>
        </w:tc>
        <w:tc>
          <w:tcPr>
            <w:tcW w:w="2429" w:type="dxa"/>
            <w:gridSpan w:val="2"/>
            <w:tcBorders>
              <w:top w:val="single" w:sz="8" w:space="0" w:color="A6A6A6"/>
              <w:left w:val="nil"/>
              <w:bottom w:val="single" w:sz="8" w:space="0" w:color="A6A6A6"/>
              <w:right w:val="single" w:sz="12" w:space="0" w:color="auto"/>
            </w:tcBorders>
            <w:shd w:val="clear" w:color="000000" w:fill="E5F4D4"/>
            <w:noWrap/>
            <w:vAlign w:val="center"/>
            <w:hideMark/>
          </w:tcPr>
          <w:p w:rsidR="00A84346" w:rsidRPr="0069032E" w:rsidRDefault="00A84346" w:rsidP="002F070B">
            <w:pPr>
              <w:spacing w:after="0" w:line="240" w:lineRule="auto"/>
              <w:jc w:val="center"/>
              <w:rPr>
                <w:rFonts w:ascii="StobiSerif Regular" w:eastAsia="Times New Roman" w:hAnsi="StobiSerif Regular" w:cs="Arial"/>
                <w:color w:val="007033"/>
                <w:sz w:val="20"/>
                <w:szCs w:val="20"/>
              </w:rPr>
            </w:pPr>
            <w:r>
              <w:rPr>
                <w:rFonts w:ascii="StobiSerif Regular" w:eastAsia="Times New Roman" w:hAnsi="StobiSerif Regular" w:cs="Arial"/>
                <w:color w:val="007033"/>
                <w:sz w:val="20"/>
                <w:szCs w:val="20"/>
              </w:rPr>
              <w:t>8.550.000</w:t>
            </w:r>
          </w:p>
        </w:tc>
      </w:tr>
      <w:tr w:rsidR="00A84346" w:rsidRPr="00452139" w:rsidTr="00A84346">
        <w:trPr>
          <w:gridBefore w:val="1"/>
          <w:wBefore w:w="630" w:type="dxa"/>
          <w:trHeight w:val="336"/>
        </w:trPr>
        <w:tc>
          <w:tcPr>
            <w:tcW w:w="4158" w:type="dxa"/>
            <w:gridSpan w:val="2"/>
            <w:vMerge/>
            <w:tcBorders>
              <w:left w:val="single" w:sz="12" w:space="0" w:color="auto"/>
              <w:bottom w:val="single" w:sz="8" w:space="0" w:color="A6A6A6"/>
              <w:right w:val="single" w:sz="8" w:space="0" w:color="A6A6A6"/>
            </w:tcBorders>
            <w:shd w:val="clear" w:color="000000" w:fill="E5F4D4"/>
            <w:vAlign w:val="center"/>
            <w:hideMark/>
          </w:tcPr>
          <w:p w:rsidR="00A84346" w:rsidRPr="00452139" w:rsidRDefault="00A84346" w:rsidP="002F070B">
            <w:pPr>
              <w:spacing w:after="0" w:line="240" w:lineRule="auto"/>
              <w:rPr>
                <w:rFonts w:ascii="StobiSerif Regular" w:eastAsia="Times New Roman" w:hAnsi="StobiSerif Regular" w:cs="Arial"/>
                <w:color w:val="007033"/>
                <w:sz w:val="20"/>
                <w:szCs w:val="20"/>
              </w:rPr>
            </w:pPr>
          </w:p>
        </w:tc>
        <w:tc>
          <w:tcPr>
            <w:tcW w:w="1044" w:type="dxa"/>
            <w:gridSpan w:val="2"/>
            <w:vMerge/>
            <w:tcBorders>
              <w:left w:val="nil"/>
              <w:bottom w:val="single" w:sz="8" w:space="0" w:color="A6A6A6"/>
              <w:right w:val="single" w:sz="8" w:space="0" w:color="A6A6A6"/>
            </w:tcBorders>
            <w:shd w:val="clear" w:color="000000" w:fill="E5F4D4"/>
            <w:vAlign w:val="center"/>
            <w:hideMark/>
          </w:tcPr>
          <w:p w:rsidR="00A84346" w:rsidRPr="00452139" w:rsidRDefault="00A84346" w:rsidP="002F070B">
            <w:pPr>
              <w:spacing w:after="0" w:line="240" w:lineRule="auto"/>
              <w:jc w:val="center"/>
              <w:rPr>
                <w:rFonts w:ascii="StobiSerif Regular" w:eastAsia="Times New Roman" w:hAnsi="StobiSerif Regular" w:cs="Arial"/>
                <w:color w:val="007033"/>
                <w:sz w:val="20"/>
                <w:szCs w:val="20"/>
              </w:rPr>
            </w:pPr>
          </w:p>
        </w:tc>
        <w:tc>
          <w:tcPr>
            <w:tcW w:w="3276" w:type="dxa"/>
            <w:gridSpan w:val="2"/>
            <w:tcBorders>
              <w:top w:val="single" w:sz="8" w:space="0" w:color="A6A6A6"/>
              <w:left w:val="nil"/>
              <w:bottom w:val="single" w:sz="8" w:space="0" w:color="A6A6A6"/>
              <w:right w:val="single" w:sz="8" w:space="0" w:color="A6A6A6"/>
            </w:tcBorders>
            <w:shd w:val="clear" w:color="000000" w:fill="E5F4D4"/>
            <w:vAlign w:val="center"/>
            <w:hideMark/>
          </w:tcPr>
          <w:p w:rsidR="00A84346" w:rsidRPr="00452139" w:rsidRDefault="00A84346" w:rsidP="002F070B">
            <w:pPr>
              <w:spacing w:after="0" w:line="240" w:lineRule="auto"/>
              <w:rPr>
                <w:rFonts w:ascii="StobiSerif Regular" w:hAnsi="StobiSerif Regular"/>
                <w:sz w:val="20"/>
                <w:szCs w:val="20"/>
              </w:rPr>
            </w:pPr>
            <w:r>
              <w:rPr>
                <w:rFonts w:ascii="StobiSerif Regular" w:hAnsi="StobiSerif Regular"/>
                <w:sz w:val="20"/>
                <w:szCs w:val="20"/>
                <w:lang w:val="en-US"/>
              </w:rPr>
              <w:t>IPA II –четврт</w:t>
            </w:r>
            <w:r>
              <w:rPr>
                <w:rFonts w:ascii="StobiSerif Regular" w:hAnsi="StobiSerif Regular"/>
                <w:sz w:val="20"/>
                <w:szCs w:val="20"/>
              </w:rPr>
              <w:t>и</w:t>
            </w:r>
            <w:r>
              <w:rPr>
                <w:rFonts w:ascii="StobiSerif Regular" w:hAnsi="StobiSerif Regular"/>
                <w:sz w:val="20"/>
                <w:szCs w:val="20"/>
                <w:lang w:val="en-US"/>
              </w:rPr>
              <w:t>директенгрант</w:t>
            </w:r>
          </w:p>
        </w:tc>
        <w:tc>
          <w:tcPr>
            <w:tcW w:w="2429" w:type="dxa"/>
            <w:gridSpan w:val="2"/>
            <w:tcBorders>
              <w:top w:val="single" w:sz="8" w:space="0" w:color="A6A6A6"/>
              <w:left w:val="nil"/>
              <w:bottom w:val="single" w:sz="8" w:space="0" w:color="A6A6A6"/>
              <w:right w:val="single" w:sz="12" w:space="0" w:color="auto"/>
            </w:tcBorders>
            <w:shd w:val="clear" w:color="000000" w:fill="E5F4D4"/>
            <w:noWrap/>
            <w:vAlign w:val="center"/>
            <w:hideMark/>
          </w:tcPr>
          <w:p w:rsidR="00A84346" w:rsidRPr="00623292" w:rsidRDefault="00A84346" w:rsidP="002F070B">
            <w:pPr>
              <w:spacing w:after="0" w:line="240" w:lineRule="auto"/>
              <w:jc w:val="center"/>
              <w:rPr>
                <w:rFonts w:ascii="StobiSerif Regular" w:eastAsia="Times New Roman" w:hAnsi="StobiSerif Regular" w:cs="Arial"/>
                <w:color w:val="007033"/>
                <w:sz w:val="20"/>
                <w:szCs w:val="20"/>
                <w:lang w:val="en-US"/>
              </w:rPr>
            </w:pPr>
            <w:r>
              <w:rPr>
                <w:rFonts w:ascii="StobiSerif Regular" w:eastAsia="Times New Roman" w:hAnsi="StobiSerif Regular" w:cs="Arial"/>
                <w:color w:val="007033"/>
                <w:sz w:val="20"/>
                <w:szCs w:val="20"/>
                <w:lang w:val="en-US"/>
              </w:rPr>
              <w:t>15.968.000</w:t>
            </w:r>
          </w:p>
        </w:tc>
      </w:tr>
      <w:tr w:rsidR="00A84346" w:rsidRPr="00452139" w:rsidTr="00A84346">
        <w:trPr>
          <w:gridBefore w:val="1"/>
          <w:wBefore w:w="630" w:type="dxa"/>
          <w:trHeight w:val="336"/>
        </w:trPr>
        <w:tc>
          <w:tcPr>
            <w:tcW w:w="4158" w:type="dxa"/>
            <w:gridSpan w:val="2"/>
            <w:tcBorders>
              <w:left w:val="single" w:sz="12" w:space="0" w:color="auto"/>
              <w:bottom w:val="single" w:sz="8" w:space="0" w:color="A6A6A6"/>
              <w:right w:val="single" w:sz="8" w:space="0" w:color="A6A6A6"/>
            </w:tcBorders>
            <w:shd w:val="clear" w:color="000000" w:fill="E5F4D4"/>
            <w:vAlign w:val="center"/>
            <w:hideMark/>
          </w:tcPr>
          <w:p w:rsidR="00A84346" w:rsidRPr="00452139" w:rsidRDefault="00A84346" w:rsidP="002F070B">
            <w:pPr>
              <w:spacing w:after="0" w:line="240" w:lineRule="auto"/>
              <w:rPr>
                <w:rFonts w:ascii="StobiSerif Regular" w:eastAsia="Times New Roman" w:hAnsi="StobiSerif Regular" w:cs="Arial"/>
                <w:color w:val="007033"/>
                <w:sz w:val="20"/>
                <w:szCs w:val="20"/>
              </w:rPr>
            </w:pPr>
            <w:r>
              <w:rPr>
                <w:rFonts w:ascii="StobiSerif Regular" w:eastAsia="Times New Roman" w:hAnsi="StobiSerif Regular" w:cs="Arial"/>
                <w:color w:val="007033"/>
                <w:sz w:val="20"/>
                <w:szCs w:val="20"/>
              </w:rPr>
              <w:t xml:space="preserve">3.4 </w:t>
            </w:r>
            <w:r w:rsidRPr="006B07FC">
              <w:rPr>
                <w:rFonts w:ascii="StobiSerif Regular" w:hAnsi="StobiSerif Regular"/>
                <w:color w:val="339966"/>
              </w:rPr>
              <w:t xml:space="preserve">Обука </w:t>
            </w:r>
            <w:r w:rsidRPr="006B07FC">
              <w:rPr>
                <w:rFonts w:ascii="StobiSerif Regular" w:hAnsi="StobiSerif Regular"/>
                <w:color w:val="339966"/>
                <w:sz w:val="20"/>
                <w:szCs w:val="20"/>
              </w:rPr>
              <w:t>за возачи за Ц и Д - категорија</w:t>
            </w:r>
            <w:r w:rsidRPr="006B07FC">
              <w:rPr>
                <w:color w:val="339966"/>
                <w:sz w:val="20"/>
                <w:szCs w:val="20"/>
              </w:rPr>
              <w:t>”</w:t>
            </w:r>
          </w:p>
        </w:tc>
        <w:tc>
          <w:tcPr>
            <w:tcW w:w="1044" w:type="dxa"/>
            <w:gridSpan w:val="2"/>
            <w:tcBorders>
              <w:left w:val="nil"/>
              <w:bottom w:val="single" w:sz="8" w:space="0" w:color="A6A6A6"/>
              <w:right w:val="single" w:sz="8" w:space="0" w:color="A6A6A6"/>
            </w:tcBorders>
            <w:shd w:val="clear" w:color="000000" w:fill="E5F4D4"/>
            <w:vAlign w:val="center"/>
            <w:hideMark/>
          </w:tcPr>
          <w:p w:rsidR="00A84346" w:rsidRPr="006B51B5" w:rsidRDefault="00A84346" w:rsidP="002F070B">
            <w:pPr>
              <w:spacing w:after="0" w:line="240" w:lineRule="auto"/>
              <w:jc w:val="center"/>
              <w:rPr>
                <w:rFonts w:ascii="StobiSerif Regular" w:eastAsia="Times New Roman" w:hAnsi="StobiSerif Regular" w:cs="Arial"/>
                <w:color w:val="007033"/>
                <w:sz w:val="20"/>
                <w:szCs w:val="20"/>
                <w:lang w:val="en-US"/>
              </w:rPr>
            </w:pPr>
            <w:r>
              <w:rPr>
                <w:rFonts w:ascii="StobiSerif Regular" w:eastAsia="Times New Roman" w:hAnsi="StobiSerif Regular" w:cs="Arial"/>
                <w:color w:val="007033"/>
                <w:sz w:val="20"/>
                <w:szCs w:val="20"/>
              </w:rPr>
              <w:t>50</w:t>
            </w:r>
          </w:p>
        </w:tc>
        <w:tc>
          <w:tcPr>
            <w:tcW w:w="3276" w:type="dxa"/>
            <w:gridSpan w:val="2"/>
            <w:tcBorders>
              <w:top w:val="single" w:sz="8" w:space="0" w:color="A6A6A6"/>
              <w:left w:val="nil"/>
              <w:bottom w:val="single" w:sz="8" w:space="0" w:color="A6A6A6"/>
              <w:right w:val="single" w:sz="8" w:space="0" w:color="A6A6A6"/>
            </w:tcBorders>
            <w:shd w:val="clear" w:color="000000" w:fill="E5F4D4"/>
            <w:vAlign w:val="center"/>
            <w:hideMark/>
          </w:tcPr>
          <w:p w:rsidR="00A84346" w:rsidRPr="00F97871" w:rsidRDefault="00A84346" w:rsidP="002F070B">
            <w:pPr>
              <w:spacing w:after="0" w:line="240" w:lineRule="auto"/>
              <w:rPr>
                <w:rFonts w:ascii="StobiSerif Regular" w:eastAsia="Times New Roman" w:hAnsi="StobiSerif Regular" w:cs="Arial"/>
                <w:color w:val="00467A"/>
                <w:sz w:val="20"/>
                <w:szCs w:val="20"/>
              </w:rPr>
            </w:pPr>
            <w:r w:rsidRPr="00452139">
              <w:rPr>
                <w:rFonts w:ascii="StobiSerif Regular" w:hAnsi="StobiSerif Regular"/>
                <w:sz w:val="20"/>
                <w:szCs w:val="20"/>
              </w:rPr>
              <w:t>АВРСМ</w:t>
            </w:r>
            <w:r w:rsidRPr="00452139">
              <w:rPr>
                <w:rFonts w:ascii="StobiSerif Regular" w:eastAsia="Times New Roman" w:hAnsi="StobiSerif Regular" w:cs="Arial"/>
                <w:color w:val="765A00"/>
                <w:sz w:val="20"/>
                <w:szCs w:val="20"/>
              </w:rPr>
              <w:t xml:space="preserve"> - Потсметка активни програми и мерки</w:t>
            </w:r>
            <w:r>
              <w:rPr>
                <w:rFonts w:ascii="StobiSerif Regular" w:eastAsia="Times New Roman" w:hAnsi="StobiSerif Regular" w:cs="Arial"/>
                <w:color w:val="00467A"/>
                <w:sz w:val="20"/>
                <w:szCs w:val="20"/>
              </w:rPr>
              <w:t xml:space="preserve"> за вработување</w:t>
            </w:r>
          </w:p>
        </w:tc>
        <w:tc>
          <w:tcPr>
            <w:tcW w:w="2429" w:type="dxa"/>
            <w:gridSpan w:val="2"/>
            <w:tcBorders>
              <w:top w:val="single" w:sz="8" w:space="0" w:color="A6A6A6"/>
              <w:left w:val="nil"/>
              <w:bottom w:val="single" w:sz="8" w:space="0" w:color="A6A6A6"/>
              <w:right w:val="single" w:sz="12" w:space="0" w:color="auto"/>
            </w:tcBorders>
            <w:shd w:val="clear" w:color="000000" w:fill="E5F4D4"/>
            <w:noWrap/>
            <w:vAlign w:val="center"/>
            <w:hideMark/>
          </w:tcPr>
          <w:p w:rsidR="00A84346" w:rsidRPr="00673238" w:rsidRDefault="00A84346" w:rsidP="002F070B">
            <w:pPr>
              <w:spacing w:after="0" w:line="240" w:lineRule="auto"/>
              <w:jc w:val="center"/>
              <w:rPr>
                <w:rFonts w:ascii="StobiSerif Regular" w:eastAsia="Times New Roman" w:hAnsi="StobiSerif Regular" w:cs="Arial"/>
                <w:color w:val="007033"/>
                <w:sz w:val="20"/>
                <w:szCs w:val="20"/>
              </w:rPr>
            </w:pPr>
            <w:r>
              <w:rPr>
                <w:rFonts w:ascii="StobiSerif Regular" w:eastAsia="Times New Roman" w:hAnsi="StobiSerif Regular" w:cs="Arial"/>
                <w:color w:val="007033"/>
                <w:sz w:val="20"/>
                <w:szCs w:val="20"/>
              </w:rPr>
              <w:t>1.824.000</w:t>
            </w:r>
          </w:p>
        </w:tc>
      </w:tr>
      <w:tr w:rsidR="00A84346" w:rsidRPr="00452139" w:rsidTr="00A84346">
        <w:trPr>
          <w:gridBefore w:val="1"/>
          <w:wBefore w:w="630" w:type="dxa"/>
          <w:trHeight w:val="564"/>
        </w:trPr>
        <w:tc>
          <w:tcPr>
            <w:tcW w:w="4158" w:type="dxa"/>
            <w:gridSpan w:val="2"/>
            <w:tcBorders>
              <w:top w:val="nil"/>
              <w:left w:val="single" w:sz="12" w:space="0" w:color="auto"/>
              <w:bottom w:val="single" w:sz="8" w:space="0" w:color="A6A6A6"/>
              <w:right w:val="single" w:sz="8" w:space="0" w:color="A6A6A6"/>
            </w:tcBorders>
            <w:shd w:val="clear" w:color="000000" w:fill="408675"/>
            <w:vAlign w:val="center"/>
            <w:hideMark/>
          </w:tcPr>
          <w:p w:rsidR="00A84346" w:rsidRPr="00452139" w:rsidRDefault="00A84346" w:rsidP="002F070B">
            <w:pPr>
              <w:spacing w:after="0" w:line="240" w:lineRule="auto"/>
              <w:rPr>
                <w:rFonts w:ascii="StobiSerif Regular" w:eastAsia="Times New Roman" w:hAnsi="StobiSerif Regular" w:cs="Arial"/>
                <w:color w:val="FFFFFF"/>
                <w:sz w:val="20"/>
                <w:szCs w:val="20"/>
              </w:rPr>
            </w:pPr>
            <w:r w:rsidRPr="00452139">
              <w:rPr>
                <w:rFonts w:ascii="StobiSerif Regular" w:eastAsia="Times New Roman" w:hAnsi="StobiSerif Regular" w:cs="Arial"/>
                <w:color w:val="FFFFFF"/>
                <w:sz w:val="20"/>
                <w:szCs w:val="20"/>
              </w:rPr>
              <w:t>4. ОБУКИ ЗА РАЗВОЈ НА ДИГИТАЛНИ ВЕШТИНИ</w:t>
            </w:r>
          </w:p>
        </w:tc>
        <w:tc>
          <w:tcPr>
            <w:tcW w:w="1044" w:type="dxa"/>
            <w:gridSpan w:val="2"/>
            <w:tcBorders>
              <w:top w:val="nil"/>
              <w:left w:val="nil"/>
              <w:bottom w:val="single" w:sz="8" w:space="0" w:color="A6A6A6"/>
              <w:right w:val="single" w:sz="8" w:space="0" w:color="A6A6A6"/>
            </w:tcBorders>
            <w:shd w:val="clear" w:color="000000" w:fill="408675"/>
            <w:vAlign w:val="center"/>
            <w:hideMark/>
          </w:tcPr>
          <w:p w:rsidR="00A84346" w:rsidRPr="00C447CA" w:rsidRDefault="00A84346" w:rsidP="002F070B">
            <w:pPr>
              <w:spacing w:after="0" w:line="240" w:lineRule="auto"/>
              <w:jc w:val="center"/>
              <w:rPr>
                <w:rFonts w:ascii="StobiSerif Regular" w:eastAsia="Times New Roman" w:hAnsi="StobiSerif Regular" w:cs="Arial"/>
                <w:b/>
                <w:bCs/>
                <w:color w:val="FF0000"/>
                <w:sz w:val="20"/>
                <w:szCs w:val="20"/>
                <w:lang w:val="en-US"/>
              </w:rPr>
            </w:pPr>
            <w:r w:rsidRPr="00C447CA">
              <w:rPr>
                <w:rFonts w:ascii="StobiSerif Regular" w:eastAsia="Times New Roman" w:hAnsi="StobiSerif Regular" w:cs="Arial"/>
                <w:b/>
                <w:bCs/>
                <w:color w:val="FF0000"/>
                <w:sz w:val="20"/>
                <w:szCs w:val="20"/>
              </w:rPr>
              <w:t>3</w:t>
            </w:r>
            <w:r>
              <w:rPr>
                <w:rFonts w:ascii="StobiSerif Regular" w:eastAsia="Times New Roman" w:hAnsi="StobiSerif Regular" w:cs="Arial"/>
                <w:b/>
                <w:bCs/>
                <w:color w:val="FF0000"/>
                <w:sz w:val="20"/>
                <w:szCs w:val="20"/>
                <w:lang w:val="en-US"/>
              </w:rPr>
              <w:t>6</w:t>
            </w:r>
            <w:r w:rsidRPr="00C447CA">
              <w:rPr>
                <w:rFonts w:ascii="StobiSerif Regular" w:eastAsia="Times New Roman" w:hAnsi="StobiSerif Regular" w:cs="Arial"/>
                <w:b/>
                <w:bCs/>
                <w:color w:val="FF0000"/>
                <w:sz w:val="20"/>
                <w:szCs w:val="20"/>
                <w:lang w:val="en-US"/>
              </w:rPr>
              <w:t>0</w:t>
            </w:r>
          </w:p>
        </w:tc>
        <w:tc>
          <w:tcPr>
            <w:tcW w:w="3276" w:type="dxa"/>
            <w:gridSpan w:val="2"/>
            <w:tcBorders>
              <w:top w:val="nil"/>
              <w:left w:val="nil"/>
              <w:bottom w:val="single" w:sz="8" w:space="0" w:color="A6A6A6"/>
              <w:right w:val="single" w:sz="8" w:space="0" w:color="A6A6A6"/>
            </w:tcBorders>
            <w:shd w:val="clear" w:color="000000" w:fill="408675"/>
            <w:vAlign w:val="center"/>
            <w:hideMark/>
          </w:tcPr>
          <w:p w:rsidR="00A84346" w:rsidRPr="00452139" w:rsidRDefault="00A84346" w:rsidP="002F070B">
            <w:pPr>
              <w:spacing w:after="0" w:line="240" w:lineRule="auto"/>
              <w:rPr>
                <w:rFonts w:ascii="StobiSerif Regular" w:eastAsia="Times New Roman" w:hAnsi="StobiSerif Regular" w:cs="Arial"/>
                <w:color w:val="FFFFFF"/>
                <w:sz w:val="20"/>
                <w:szCs w:val="20"/>
              </w:rPr>
            </w:pPr>
            <w:r w:rsidRPr="00452139">
              <w:rPr>
                <w:rFonts w:ascii="StobiSerif Regular" w:eastAsia="Times New Roman" w:hAnsi="StobiSerif Regular" w:cs="Arial"/>
                <w:color w:val="FFFFFF"/>
                <w:sz w:val="20"/>
                <w:szCs w:val="20"/>
              </w:rPr>
              <w:t> </w:t>
            </w:r>
          </w:p>
        </w:tc>
        <w:tc>
          <w:tcPr>
            <w:tcW w:w="2429" w:type="dxa"/>
            <w:gridSpan w:val="2"/>
            <w:tcBorders>
              <w:top w:val="nil"/>
              <w:left w:val="nil"/>
              <w:bottom w:val="single" w:sz="8" w:space="0" w:color="A6A6A6"/>
              <w:right w:val="single" w:sz="12" w:space="0" w:color="auto"/>
            </w:tcBorders>
            <w:shd w:val="clear" w:color="000000" w:fill="408675"/>
            <w:noWrap/>
            <w:vAlign w:val="center"/>
            <w:hideMark/>
          </w:tcPr>
          <w:p w:rsidR="00A84346" w:rsidRPr="00452139" w:rsidRDefault="00A84346" w:rsidP="002F070B">
            <w:pPr>
              <w:spacing w:after="0" w:line="240" w:lineRule="auto"/>
              <w:jc w:val="center"/>
              <w:rPr>
                <w:rFonts w:ascii="StobiSerif Regular" w:eastAsia="Times New Roman" w:hAnsi="StobiSerif Regular" w:cs="Arial"/>
                <w:b/>
                <w:bCs/>
                <w:color w:val="FFFFFF"/>
                <w:sz w:val="20"/>
                <w:szCs w:val="20"/>
                <w:lang w:val="en-US"/>
              </w:rPr>
            </w:pPr>
            <w:r>
              <w:rPr>
                <w:rFonts w:ascii="StobiSerif Regular" w:eastAsia="Times New Roman" w:hAnsi="StobiSerif Regular" w:cs="Arial"/>
                <w:b/>
                <w:bCs/>
                <w:color w:val="FFFFFF"/>
                <w:sz w:val="20"/>
                <w:szCs w:val="20"/>
              </w:rPr>
              <w:t>41</w:t>
            </w:r>
            <w:r w:rsidRPr="00452139">
              <w:rPr>
                <w:rFonts w:ascii="StobiSerif Regular" w:eastAsia="Times New Roman" w:hAnsi="StobiSerif Regular" w:cs="Arial"/>
                <w:b/>
                <w:bCs/>
                <w:color w:val="FFFFFF"/>
                <w:sz w:val="20"/>
                <w:szCs w:val="20"/>
                <w:lang w:val="en-US"/>
              </w:rPr>
              <w:t>.</w:t>
            </w:r>
            <w:r>
              <w:rPr>
                <w:rFonts w:ascii="StobiSerif Regular" w:eastAsia="Times New Roman" w:hAnsi="StobiSerif Regular" w:cs="Arial"/>
                <w:b/>
                <w:bCs/>
                <w:color w:val="FFFFFF"/>
                <w:sz w:val="20"/>
                <w:szCs w:val="20"/>
              </w:rPr>
              <w:t>088</w:t>
            </w:r>
            <w:r w:rsidRPr="00452139">
              <w:rPr>
                <w:rFonts w:ascii="StobiSerif Regular" w:eastAsia="Times New Roman" w:hAnsi="StobiSerif Regular" w:cs="Arial"/>
                <w:b/>
                <w:bCs/>
                <w:color w:val="FFFFFF"/>
                <w:sz w:val="20"/>
                <w:szCs w:val="20"/>
                <w:lang w:val="en-US"/>
              </w:rPr>
              <w:t>.</w:t>
            </w:r>
            <w:r>
              <w:rPr>
                <w:rFonts w:ascii="StobiSerif Regular" w:eastAsia="Times New Roman" w:hAnsi="StobiSerif Regular" w:cs="Arial"/>
                <w:b/>
                <w:bCs/>
                <w:color w:val="FFFFFF"/>
                <w:sz w:val="20"/>
                <w:szCs w:val="20"/>
              </w:rPr>
              <w:t>30</w:t>
            </w:r>
            <w:r w:rsidRPr="00452139">
              <w:rPr>
                <w:rFonts w:ascii="StobiSerif Regular" w:eastAsia="Times New Roman" w:hAnsi="StobiSerif Regular" w:cs="Arial"/>
                <w:b/>
                <w:bCs/>
                <w:color w:val="FFFFFF"/>
                <w:sz w:val="20"/>
                <w:szCs w:val="20"/>
                <w:lang w:val="en-US"/>
              </w:rPr>
              <w:t>0</w:t>
            </w:r>
          </w:p>
        </w:tc>
      </w:tr>
      <w:tr w:rsidR="00A84346" w:rsidRPr="00452139" w:rsidTr="00A84346">
        <w:trPr>
          <w:gridBefore w:val="1"/>
          <w:wBefore w:w="630" w:type="dxa"/>
          <w:trHeight w:val="529"/>
        </w:trPr>
        <w:tc>
          <w:tcPr>
            <w:tcW w:w="4158" w:type="dxa"/>
            <w:gridSpan w:val="2"/>
            <w:tcBorders>
              <w:top w:val="single" w:sz="8" w:space="0" w:color="A6A6A6"/>
              <w:left w:val="single" w:sz="12" w:space="0" w:color="auto"/>
              <w:bottom w:val="single" w:sz="8" w:space="0" w:color="A6A6A6"/>
              <w:right w:val="single" w:sz="8" w:space="0" w:color="A6A6A6"/>
            </w:tcBorders>
            <w:shd w:val="clear" w:color="000000" w:fill="E5F4D4"/>
            <w:vAlign w:val="center"/>
            <w:hideMark/>
          </w:tcPr>
          <w:p w:rsidR="00A84346" w:rsidRPr="00EA24FB" w:rsidRDefault="00A84346" w:rsidP="002F070B">
            <w:pPr>
              <w:spacing w:after="0" w:line="240" w:lineRule="auto"/>
              <w:rPr>
                <w:rFonts w:ascii="StobiSerif Regular" w:eastAsia="Times New Roman" w:hAnsi="StobiSerif Regular" w:cs="Arial"/>
                <w:color w:val="FF0000"/>
                <w:sz w:val="20"/>
                <w:szCs w:val="20"/>
              </w:rPr>
            </w:pPr>
            <w:r w:rsidRPr="00452139">
              <w:rPr>
                <w:rFonts w:ascii="StobiSerif Regular" w:eastAsia="Times New Roman" w:hAnsi="StobiSerif Regular" w:cs="Arial"/>
                <w:color w:val="007033"/>
                <w:sz w:val="20"/>
                <w:szCs w:val="20"/>
              </w:rPr>
              <w:t>4.</w:t>
            </w:r>
            <w:r w:rsidRPr="00EA24FB">
              <w:rPr>
                <w:rFonts w:ascii="StobiSerif Regular" w:eastAsia="Times New Roman" w:hAnsi="StobiSerif Regular" w:cs="Arial"/>
                <w:color w:val="007033"/>
                <w:sz w:val="20"/>
                <w:szCs w:val="20"/>
              </w:rPr>
              <w:t>1</w:t>
            </w:r>
            <w:r w:rsidRPr="00452139">
              <w:rPr>
                <w:rFonts w:ascii="StobiSerif Regular" w:eastAsia="Times New Roman" w:hAnsi="StobiSerif Regular" w:cs="Arial"/>
                <w:color w:val="007033"/>
                <w:sz w:val="20"/>
                <w:szCs w:val="20"/>
              </w:rPr>
              <w:t xml:space="preserve"> Обуки за напредни ИТ вештини</w:t>
            </w:r>
          </w:p>
        </w:tc>
        <w:tc>
          <w:tcPr>
            <w:tcW w:w="1044" w:type="dxa"/>
            <w:gridSpan w:val="2"/>
            <w:tcBorders>
              <w:top w:val="single" w:sz="8" w:space="0" w:color="A6A6A6"/>
              <w:left w:val="nil"/>
              <w:bottom w:val="single" w:sz="8" w:space="0" w:color="A6A6A6"/>
              <w:right w:val="single" w:sz="8" w:space="0" w:color="A6A6A6"/>
            </w:tcBorders>
            <w:shd w:val="clear" w:color="000000" w:fill="E5F4D4"/>
            <w:vAlign w:val="center"/>
            <w:hideMark/>
          </w:tcPr>
          <w:p w:rsidR="00A84346" w:rsidRPr="00452139" w:rsidRDefault="00A84346" w:rsidP="002F070B">
            <w:pPr>
              <w:spacing w:after="0" w:line="240" w:lineRule="auto"/>
              <w:jc w:val="center"/>
              <w:rPr>
                <w:rFonts w:ascii="StobiSerif Regular" w:eastAsia="Times New Roman" w:hAnsi="StobiSerif Regular" w:cs="Arial"/>
                <w:sz w:val="20"/>
                <w:szCs w:val="20"/>
                <w:lang w:val="en-US"/>
              </w:rPr>
            </w:pPr>
            <w:r w:rsidRPr="00452139">
              <w:rPr>
                <w:rFonts w:ascii="StobiSerif Regular" w:eastAsia="Times New Roman" w:hAnsi="StobiSerif Regular" w:cs="Arial"/>
                <w:color w:val="007033"/>
                <w:sz w:val="20"/>
                <w:szCs w:val="20"/>
              </w:rPr>
              <w:t>1</w:t>
            </w:r>
            <w:r>
              <w:rPr>
                <w:rFonts w:ascii="StobiSerif Regular" w:eastAsia="Times New Roman" w:hAnsi="StobiSerif Regular" w:cs="Arial"/>
                <w:color w:val="007033"/>
                <w:sz w:val="20"/>
                <w:szCs w:val="20"/>
              </w:rPr>
              <w:t>2</w:t>
            </w:r>
            <w:r>
              <w:rPr>
                <w:rFonts w:ascii="StobiSerif Regular" w:eastAsia="Times New Roman" w:hAnsi="StobiSerif Regular" w:cs="Arial"/>
                <w:color w:val="007033"/>
                <w:sz w:val="20"/>
                <w:szCs w:val="20"/>
                <w:lang w:val="en-US"/>
              </w:rPr>
              <w:t>0</w:t>
            </w:r>
          </w:p>
        </w:tc>
        <w:tc>
          <w:tcPr>
            <w:tcW w:w="3276" w:type="dxa"/>
            <w:gridSpan w:val="2"/>
            <w:tcBorders>
              <w:top w:val="single" w:sz="8" w:space="0" w:color="A6A6A6"/>
              <w:left w:val="nil"/>
              <w:bottom w:val="single" w:sz="8" w:space="0" w:color="A6A6A6"/>
              <w:right w:val="single" w:sz="8" w:space="0" w:color="A6A6A6"/>
            </w:tcBorders>
            <w:shd w:val="clear" w:color="000000" w:fill="E5F4D4"/>
            <w:vAlign w:val="center"/>
            <w:hideMark/>
          </w:tcPr>
          <w:p w:rsidR="00A84346" w:rsidRDefault="00A84346" w:rsidP="002F070B">
            <w:pPr>
              <w:spacing w:after="0" w:line="240" w:lineRule="auto"/>
              <w:rPr>
                <w:rFonts w:ascii="StobiSerif Regular" w:eastAsia="Times New Roman" w:hAnsi="StobiSerif Regular" w:cs="Arial"/>
                <w:color w:val="00467A"/>
                <w:sz w:val="20"/>
                <w:szCs w:val="20"/>
              </w:rPr>
            </w:pPr>
            <w:r w:rsidRPr="00452139">
              <w:rPr>
                <w:rFonts w:ascii="StobiSerif Regular" w:hAnsi="StobiSerif Regular"/>
                <w:sz w:val="20"/>
                <w:szCs w:val="20"/>
              </w:rPr>
              <w:t>АВРСМ</w:t>
            </w:r>
            <w:r w:rsidRPr="00452139">
              <w:rPr>
                <w:rFonts w:ascii="StobiSerif Regular" w:eastAsia="Times New Roman" w:hAnsi="StobiSerif Regular" w:cs="Arial"/>
                <w:color w:val="007033"/>
                <w:sz w:val="20"/>
                <w:szCs w:val="20"/>
              </w:rPr>
              <w:t xml:space="preserve"> - Потсметка активни програми и мерки</w:t>
            </w:r>
            <w:r>
              <w:rPr>
                <w:rFonts w:ascii="StobiSerif Regular" w:eastAsia="Times New Roman" w:hAnsi="StobiSerif Regular" w:cs="Arial"/>
                <w:color w:val="00467A"/>
                <w:sz w:val="20"/>
                <w:szCs w:val="20"/>
              </w:rPr>
              <w:t xml:space="preserve"> за вработување</w:t>
            </w:r>
          </w:p>
          <w:p w:rsidR="00A84346" w:rsidRPr="00F97871" w:rsidRDefault="00A84346" w:rsidP="002F070B">
            <w:pPr>
              <w:spacing w:after="0" w:line="240" w:lineRule="auto"/>
              <w:rPr>
                <w:rFonts w:ascii="StobiSerif Regular" w:eastAsia="Times New Roman" w:hAnsi="StobiSerif Regular" w:cs="Arial"/>
                <w:color w:val="00467A"/>
                <w:sz w:val="20"/>
                <w:szCs w:val="20"/>
              </w:rPr>
            </w:pPr>
            <w:r w:rsidRPr="00EA24FB">
              <w:rPr>
                <w:rFonts w:ascii="StobiSerif Regular" w:eastAsia="Times New Roman" w:hAnsi="StobiSerif Regular" w:cs="Arial"/>
                <w:sz w:val="18"/>
                <w:szCs w:val="18"/>
              </w:rPr>
              <w:t>Исплатаназаостанатиобврскиод ОП2019  во 2020година</w:t>
            </w:r>
          </w:p>
        </w:tc>
        <w:tc>
          <w:tcPr>
            <w:tcW w:w="2429" w:type="dxa"/>
            <w:gridSpan w:val="2"/>
            <w:tcBorders>
              <w:top w:val="single" w:sz="8" w:space="0" w:color="A6A6A6"/>
              <w:left w:val="nil"/>
              <w:bottom w:val="single" w:sz="8" w:space="0" w:color="A6A6A6"/>
              <w:right w:val="single" w:sz="12" w:space="0" w:color="auto"/>
            </w:tcBorders>
            <w:shd w:val="clear" w:color="000000" w:fill="E5F4D4"/>
            <w:noWrap/>
            <w:vAlign w:val="center"/>
            <w:hideMark/>
          </w:tcPr>
          <w:p w:rsidR="00A84346" w:rsidRPr="00452139" w:rsidRDefault="00A84346" w:rsidP="002F070B">
            <w:pPr>
              <w:spacing w:after="0" w:line="240" w:lineRule="auto"/>
              <w:jc w:val="center"/>
              <w:rPr>
                <w:rFonts w:ascii="StobiSerif Regular" w:eastAsia="Times New Roman" w:hAnsi="StobiSerif Regular" w:cs="Arial"/>
                <w:color w:val="FF0000"/>
                <w:sz w:val="20"/>
                <w:szCs w:val="20"/>
                <w:lang w:val="en-US"/>
              </w:rPr>
            </w:pPr>
            <w:r>
              <w:rPr>
                <w:rFonts w:ascii="StobiSerif Regular" w:eastAsia="Times New Roman" w:hAnsi="StobiSerif Regular" w:cs="Arial"/>
                <w:color w:val="007033"/>
                <w:sz w:val="20"/>
                <w:szCs w:val="20"/>
              </w:rPr>
              <w:t>14</w:t>
            </w:r>
            <w:r>
              <w:rPr>
                <w:rFonts w:ascii="StobiSerif Regular" w:eastAsia="Times New Roman" w:hAnsi="StobiSerif Regular" w:cs="Arial"/>
                <w:color w:val="007033"/>
                <w:sz w:val="20"/>
                <w:szCs w:val="20"/>
                <w:lang w:val="en-US"/>
              </w:rPr>
              <w:t>.</w:t>
            </w:r>
            <w:r>
              <w:rPr>
                <w:rFonts w:ascii="StobiSerif Regular" w:eastAsia="Times New Roman" w:hAnsi="StobiSerif Regular" w:cs="Arial"/>
                <w:color w:val="007033"/>
                <w:sz w:val="20"/>
                <w:szCs w:val="20"/>
              </w:rPr>
              <w:t>400</w:t>
            </w:r>
            <w:r>
              <w:rPr>
                <w:rFonts w:ascii="StobiSerif Regular" w:eastAsia="Times New Roman" w:hAnsi="StobiSerif Regular" w:cs="Arial"/>
                <w:color w:val="007033"/>
                <w:sz w:val="20"/>
                <w:szCs w:val="20"/>
                <w:lang w:val="en-US"/>
              </w:rPr>
              <w:t>.</w:t>
            </w:r>
            <w:r>
              <w:rPr>
                <w:rFonts w:ascii="StobiSerif Regular" w:eastAsia="Times New Roman" w:hAnsi="StobiSerif Regular" w:cs="Arial"/>
                <w:color w:val="007033"/>
                <w:sz w:val="20"/>
                <w:szCs w:val="20"/>
              </w:rPr>
              <w:t>00</w:t>
            </w:r>
            <w:r>
              <w:rPr>
                <w:rFonts w:ascii="StobiSerif Regular" w:eastAsia="Times New Roman" w:hAnsi="StobiSerif Regular" w:cs="Arial"/>
                <w:color w:val="007033"/>
                <w:sz w:val="20"/>
                <w:szCs w:val="20"/>
                <w:lang w:val="en-US"/>
              </w:rPr>
              <w:t>0</w:t>
            </w:r>
          </w:p>
        </w:tc>
      </w:tr>
      <w:tr w:rsidR="00A84346" w:rsidRPr="00452139" w:rsidTr="00A84346">
        <w:trPr>
          <w:gridBefore w:val="1"/>
          <w:wBefore w:w="630" w:type="dxa"/>
          <w:trHeight w:val="306"/>
        </w:trPr>
        <w:tc>
          <w:tcPr>
            <w:tcW w:w="4158" w:type="dxa"/>
            <w:gridSpan w:val="2"/>
            <w:vMerge w:val="restart"/>
            <w:tcBorders>
              <w:top w:val="single" w:sz="8" w:space="0" w:color="A6A6A6"/>
              <w:left w:val="single" w:sz="12" w:space="0" w:color="auto"/>
              <w:bottom w:val="single" w:sz="8" w:space="0" w:color="A6A6A6"/>
              <w:right w:val="single" w:sz="8" w:space="0" w:color="A6A6A6"/>
            </w:tcBorders>
            <w:shd w:val="clear" w:color="000000" w:fill="E5F4D4"/>
            <w:vAlign w:val="center"/>
            <w:hideMark/>
          </w:tcPr>
          <w:p w:rsidR="00A84346" w:rsidRPr="000A3CF2" w:rsidRDefault="00A84346" w:rsidP="002F070B">
            <w:pPr>
              <w:spacing w:after="0" w:line="240" w:lineRule="auto"/>
              <w:rPr>
                <w:rFonts w:ascii="StobiSerif Regular" w:eastAsia="Times New Roman" w:hAnsi="StobiSerif Regular" w:cs="Arial"/>
                <w:color w:val="4F6228"/>
                <w:sz w:val="20"/>
                <w:szCs w:val="20"/>
              </w:rPr>
            </w:pPr>
            <w:r w:rsidRPr="000A3CF2">
              <w:rPr>
                <w:rFonts w:ascii="StobiSerif Regular" w:eastAsia="Times New Roman" w:hAnsi="StobiSerif Regular" w:cs="Arial"/>
                <w:color w:val="4F6228"/>
                <w:sz w:val="20"/>
                <w:szCs w:val="20"/>
              </w:rPr>
              <w:t>4.2   Обуки за напредни ИТ вештини (со кофинансирање)</w:t>
            </w:r>
          </w:p>
        </w:tc>
        <w:tc>
          <w:tcPr>
            <w:tcW w:w="1044" w:type="dxa"/>
            <w:gridSpan w:val="2"/>
            <w:vMerge w:val="restart"/>
            <w:tcBorders>
              <w:top w:val="single" w:sz="8" w:space="0" w:color="A6A6A6"/>
              <w:left w:val="nil"/>
              <w:bottom w:val="single" w:sz="8" w:space="0" w:color="A6A6A6"/>
              <w:right w:val="single" w:sz="8" w:space="0" w:color="A6A6A6"/>
            </w:tcBorders>
            <w:shd w:val="clear" w:color="000000" w:fill="E5F4D4"/>
            <w:vAlign w:val="center"/>
            <w:hideMark/>
          </w:tcPr>
          <w:p w:rsidR="00A84346" w:rsidRPr="00896AAC" w:rsidRDefault="00A84346" w:rsidP="002F070B">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rPr>
              <w:t>18</w:t>
            </w:r>
            <w:r>
              <w:rPr>
                <w:rFonts w:ascii="StobiSerif Regular" w:eastAsia="Times New Roman" w:hAnsi="StobiSerif Regular" w:cs="Arial"/>
                <w:sz w:val="20"/>
                <w:szCs w:val="20"/>
                <w:lang w:val="en-US"/>
              </w:rPr>
              <w:t>0</w:t>
            </w:r>
          </w:p>
        </w:tc>
        <w:tc>
          <w:tcPr>
            <w:tcW w:w="3276" w:type="dxa"/>
            <w:gridSpan w:val="2"/>
            <w:tcBorders>
              <w:top w:val="single" w:sz="8" w:space="0" w:color="A6A6A6"/>
              <w:left w:val="nil"/>
              <w:bottom w:val="single" w:sz="8" w:space="0" w:color="A6A6A6"/>
              <w:right w:val="single" w:sz="8" w:space="0" w:color="A6A6A6"/>
            </w:tcBorders>
            <w:shd w:val="clear" w:color="000000" w:fill="E5F4D4"/>
            <w:vAlign w:val="center"/>
            <w:hideMark/>
          </w:tcPr>
          <w:p w:rsidR="00A84346" w:rsidRPr="00F97871" w:rsidRDefault="00A84346" w:rsidP="002F070B">
            <w:pPr>
              <w:spacing w:after="0" w:line="240" w:lineRule="auto"/>
              <w:rPr>
                <w:rFonts w:ascii="StobiSerif Regular" w:eastAsia="Times New Roman" w:hAnsi="StobiSerif Regular" w:cs="Arial"/>
                <w:color w:val="00467A"/>
                <w:sz w:val="20"/>
                <w:szCs w:val="20"/>
              </w:rPr>
            </w:pPr>
            <w:r w:rsidRPr="00452139">
              <w:rPr>
                <w:rFonts w:ascii="StobiSerif Regular" w:hAnsi="StobiSerif Regular"/>
                <w:sz w:val="20"/>
                <w:szCs w:val="20"/>
              </w:rPr>
              <w:t>АВРСМ</w:t>
            </w:r>
            <w:r w:rsidRPr="00452139">
              <w:rPr>
                <w:rFonts w:ascii="StobiSerif Regular" w:eastAsia="Times New Roman" w:hAnsi="StobiSerif Regular" w:cs="Arial"/>
                <w:color w:val="FF0000"/>
                <w:sz w:val="20"/>
                <w:szCs w:val="20"/>
              </w:rPr>
              <w:t xml:space="preserve"> – </w:t>
            </w:r>
            <w:r w:rsidRPr="000A3CF2">
              <w:rPr>
                <w:rFonts w:ascii="StobiSerif Regular" w:eastAsia="Times New Roman" w:hAnsi="StobiSerif Regular" w:cs="Arial"/>
                <w:color w:val="4F6228"/>
                <w:sz w:val="20"/>
                <w:szCs w:val="20"/>
              </w:rPr>
              <w:t>Потсметка активни програми и мерки</w:t>
            </w:r>
            <w:r>
              <w:rPr>
                <w:rFonts w:ascii="StobiSerif Regular" w:eastAsia="Times New Roman" w:hAnsi="StobiSerif Regular" w:cs="Arial"/>
                <w:color w:val="00467A"/>
                <w:sz w:val="20"/>
                <w:szCs w:val="20"/>
              </w:rPr>
              <w:t>за вработување</w:t>
            </w:r>
          </w:p>
        </w:tc>
        <w:tc>
          <w:tcPr>
            <w:tcW w:w="2429" w:type="dxa"/>
            <w:gridSpan w:val="2"/>
            <w:tcBorders>
              <w:top w:val="single" w:sz="8" w:space="0" w:color="A6A6A6"/>
              <w:left w:val="single" w:sz="8" w:space="0" w:color="A6A6A6"/>
              <w:bottom w:val="single" w:sz="8" w:space="0" w:color="A6A6A6"/>
              <w:right w:val="single" w:sz="12" w:space="0" w:color="auto"/>
            </w:tcBorders>
            <w:shd w:val="clear" w:color="000000" w:fill="E5F4D4"/>
            <w:noWrap/>
            <w:vAlign w:val="center"/>
            <w:hideMark/>
          </w:tcPr>
          <w:p w:rsidR="00A84346" w:rsidRPr="000A3CF2" w:rsidRDefault="00A84346" w:rsidP="002F070B">
            <w:pPr>
              <w:spacing w:after="0" w:line="240" w:lineRule="auto"/>
              <w:jc w:val="center"/>
              <w:rPr>
                <w:rFonts w:ascii="StobiSerif Regular" w:eastAsia="Times New Roman" w:hAnsi="StobiSerif Regular" w:cs="Arial"/>
                <w:b/>
                <w:color w:val="00B050"/>
                <w:sz w:val="20"/>
                <w:szCs w:val="20"/>
                <w:lang w:val="en-US"/>
              </w:rPr>
            </w:pPr>
            <w:r>
              <w:rPr>
                <w:rFonts w:ascii="StobiSerif Regular" w:eastAsia="Times New Roman" w:hAnsi="StobiSerif Regular" w:cs="Arial"/>
                <w:b/>
                <w:color w:val="00B050"/>
                <w:sz w:val="20"/>
                <w:szCs w:val="20"/>
              </w:rPr>
              <w:t>9</w:t>
            </w:r>
            <w:r w:rsidRPr="000A3CF2">
              <w:rPr>
                <w:rFonts w:ascii="StobiSerif Regular" w:eastAsia="Times New Roman" w:hAnsi="StobiSerif Regular" w:cs="Arial"/>
                <w:b/>
                <w:color w:val="00B050"/>
                <w:sz w:val="20"/>
                <w:szCs w:val="20"/>
                <w:lang w:val="en-US"/>
              </w:rPr>
              <w:t>.</w:t>
            </w:r>
            <w:r>
              <w:rPr>
                <w:rFonts w:ascii="StobiSerif Regular" w:eastAsia="Times New Roman" w:hAnsi="StobiSerif Regular" w:cs="Arial"/>
                <w:b/>
                <w:color w:val="00B050"/>
                <w:sz w:val="20"/>
                <w:szCs w:val="20"/>
              </w:rPr>
              <w:t>635</w:t>
            </w:r>
            <w:r w:rsidRPr="000A3CF2">
              <w:rPr>
                <w:rFonts w:ascii="StobiSerif Regular" w:eastAsia="Times New Roman" w:hAnsi="StobiSerif Regular" w:cs="Arial"/>
                <w:b/>
                <w:color w:val="00B050"/>
                <w:sz w:val="20"/>
                <w:szCs w:val="20"/>
                <w:lang w:val="en-US"/>
              </w:rPr>
              <w:t>.</w:t>
            </w:r>
            <w:r>
              <w:rPr>
                <w:rFonts w:ascii="StobiSerif Regular" w:eastAsia="Times New Roman" w:hAnsi="StobiSerif Regular" w:cs="Arial"/>
                <w:b/>
                <w:color w:val="00B050"/>
                <w:sz w:val="20"/>
                <w:szCs w:val="20"/>
              </w:rPr>
              <w:t>76</w:t>
            </w:r>
            <w:r w:rsidRPr="000A3CF2">
              <w:rPr>
                <w:rFonts w:ascii="StobiSerif Regular" w:eastAsia="Times New Roman" w:hAnsi="StobiSerif Regular" w:cs="Arial"/>
                <w:b/>
                <w:color w:val="00B050"/>
                <w:sz w:val="20"/>
                <w:szCs w:val="20"/>
                <w:lang w:val="en-US"/>
              </w:rPr>
              <w:t>0</w:t>
            </w:r>
          </w:p>
        </w:tc>
      </w:tr>
      <w:tr w:rsidR="00A84346" w:rsidRPr="00452139" w:rsidTr="00A84346">
        <w:trPr>
          <w:gridBefore w:val="1"/>
          <w:wBefore w:w="630" w:type="dxa"/>
          <w:trHeight w:val="457"/>
        </w:trPr>
        <w:tc>
          <w:tcPr>
            <w:tcW w:w="4158" w:type="dxa"/>
            <w:gridSpan w:val="2"/>
            <w:vMerge/>
            <w:tcBorders>
              <w:top w:val="single" w:sz="8" w:space="0" w:color="A6A6A6"/>
              <w:left w:val="single" w:sz="12" w:space="0" w:color="auto"/>
              <w:bottom w:val="single" w:sz="8" w:space="0" w:color="A6A6A6"/>
              <w:right w:val="single" w:sz="8" w:space="0" w:color="A6A6A6"/>
            </w:tcBorders>
            <w:shd w:val="clear" w:color="000000" w:fill="E5F4D4"/>
            <w:vAlign w:val="center"/>
          </w:tcPr>
          <w:p w:rsidR="00A84346" w:rsidRPr="00452139" w:rsidRDefault="00A84346" w:rsidP="002F070B">
            <w:pPr>
              <w:spacing w:after="0" w:line="240" w:lineRule="auto"/>
              <w:rPr>
                <w:rFonts w:ascii="StobiSerif Regular" w:eastAsia="Times New Roman" w:hAnsi="StobiSerif Regular" w:cs="Arial"/>
                <w:color w:val="FF0000"/>
                <w:sz w:val="20"/>
                <w:szCs w:val="20"/>
              </w:rPr>
            </w:pPr>
          </w:p>
        </w:tc>
        <w:tc>
          <w:tcPr>
            <w:tcW w:w="1044" w:type="dxa"/>
            <w:gridSpan w:val="2"/>
            <w:vMerge/>
            <w:tcBorders>
              <w:top w:val="single" w:sz="8" w:space="0" w:color="A6A6A6"/>
              <w:left w:val="nil"/>
              <w:bottom w:val="single" w:sz="8" w:space="0" w:color="A6A6A6"/>
              <w:right w:val="single" w:sz="8" w:space="0" w:color="A6A6A6"/>
            </w:tcBorders>
            <w:shd w:val="clear" w:color="000000" w:fill="E5F4D4"/>
            <w:vAlign w:val="center"/>
          </w:tcPr>
          <w:p w:rsidR="00A84346" w:rsidRPr="00452139" w:rsidRDefault="00A84346" w:rsidP="002F070B">
            <w:pPr>
              <w:spacing w:after="0" w:line="240" w:lineRule="auto"/>
              <w:jc w:val="center"/>
              <w:rPr>
                <w:rFonts w:ascii="StobiSerif Regular" w:eastAsia="Times New Roman" w:hAnsi="StobiSerif Regular" w:cs="Arial"/>
                <w:color w:val="FF0000"/>
                <w:sz w:val="20"/>
                <w:szCs w:val="20"/>
              </w:rPr>
            </w:pPr>
          </w:p>
        </w:tc>
        <w:tc>
          <w:tcPr>
            <w:tcW w:w="3276" w:type="dxa"/>
            <w:gridSpan w:val="2"/>
            <w:tcBorders>
              <w:top w:val="single" w:sz="8" w:space="0" w:color="A6A6A6"/>
              <w:left w:val="nil"/>
              <w:bottom w:val="single" w:sz="8" w:space="0" w:color="A6A6A6"/>
              <w:right w:val="single" w:sz="8" w:space="0" w:color="A6A6A6"/>
            </w:tcBorders>
            <w:shd w:val="clear" w:color="000000" w:fill="E5F4D4"/>
            <w:vAlign w:val="center"/>
          </w:tcPr>
          <w:p w:rsidR="00A84346" w:rsidRPr="001917E9" w:rsidRDefault="00A84346" w:rsidP="002F070B">
            <w:pPr>
              <w:spacing w:after="0" w:line="240" w:lineRule="auto"/>
              <w:rPr>
                <w:rFonts w:ascii="StobiSerif Regular" w:eastAsia="Times New Roman" w:hAnsi="StobiSerif Regular" w:cs="Arial"/>
                <w:color w:val="76923C"/>
                <w:sz w:val="20"/>
                <w:szCs w:val="20"/>
              </w:rPr>
            </w:pPr>
            <w:r w:rsidRPr="00EA24FB">
              <w:rPr>
                <w:rFonts w:ascii="StobiSerif Regular" w:eastAsia="Times New Roman" w:hAnsi="StobiSerif Regular" w:cs="Arial"/>
                <w:color w:val="76923C"/>
                <w:sz w:val="20"/>
                <w:szCs w:val="20"/>
              </w:rPr>
              <w:t xml:space="preserve">Спроведувачи </w:t>
            </w:r>
            <w:r>
              <w:rPr>
                <w:rFonts w:ascii="StobiSerif Regular" w:eastAsia="Times New Roman" w:hAnsi="StobiSerif Regular" w:cs="Arial"/>
                <w:color w:val="76923C"/>
                <w:sz w:val="20"/>
                <w:szCs w:val="20"/>
              </w:rPr>
              <w:t>на обуки/невработени лица</w:t>
            </w:r>
          </w:p>
        </w:tc>
        <w:tc>
          <w:tcPr>
            <w:tcW w:w="2429" w:type="dxa"/>
            <w:gridSpan w:val="2"/>
            <w:tcBorders>
              <w:top w:val="single" w:sz="8" w:space="0" w:color="A6A6A6"/>
              <w:left w:val="single" w:sz="8" w:space="0" w:color="A6A6A6"/>
              <w:bottom w:val="single" w:sz="8" w:space="0" w:color="A6A6A6"/>
              <w:right w:val="single" w:sz="12" w:space="0" w:color="auto"/>
            </w:tcBorders>
            <w:shd w:val="clear" w:color="000000" w:fill="E5F4D4"/>
            <w:noWrap/>
            <w:vAlign w:val="center"/>
          </w:tcPr>
          <w:p w:rsidR="00A84346" w:rsidRPr="00452139" w:rsidRDefault="00A84346" w:rsidP="002F070B">
            <w:pPr>
              <w:spacing w:after="0" w:line="240" w:lineRule="auto"/>
              <w:jc w:val="center"/>
              <w:rPr>
                <w:rFonts w:ascii="StobiSerif Regular" w:eastAsia="Times New Roman" w:hAnsi="StobiSerif Regular" w:cs="Arial"/>
                <w:color w:val="FF0000"/>
                <w:sz w:val="20"/>
                <w:szCs w:val="20"/>
                <w:lang w:val="en-US"/>
              </w:rPr>
            </w:pPr>
            <w:r>
              <w:rPr>
                <w:rFonts w:ascii="StobiSerif Regular" w:eastAsia="Times New Roman" w:hAnsi="StobiSerif Regular" w:cs="Arial"/>
                <w:color w:val="FF0000"/>
                <w:sz w:val="20"/>
                <w:szCs w:val="20"/>
              </w:rPr>
              <w:t>10</w:t>
            </w:r>
            <w:r w:rsidRPr="00452139">
              <w:rPr>
                <w:rFonts w:ascii="StobiSerif Regular" w:eastAsia="Times New Roman" w:hAnsi="StobiSerif Regular" w:cs="Arial"/>
                <w:color w:val="FF0000"/>
                <w:sz w:val="20"/>
                <w:szCs w:val="20"/>
                <w:lang w:val="en-US"/>
              </w:rPr>
              <w:t>.</w:t>
            </w:r>
            <w:r>
              <w:rPr>
                <w:rFonts w:ascii="StobiSerif Regular" w:eastAsia="Times New Roman" w:hAnsi="StobiSerif Regular" w:cs="Arial"/>
                <w:color w:val="FF0000"/>
                <w:sz w:val="20"/>
                <w:szCs w:val="20"/>
              </w:rPr>
              <w:t>029</w:t>
            </w:r>
            <w:r w:rsidRPr="00452139">
              <w:rPr>
                <w:rFonts w:ascii="StobiSerif Regular" w:eastAsia="Times New Roman" w:hAnsi="StobiSerif Regular" w:cs="Arial"/>
                <w:color w:val="FF0000"/>
                <w:sz w:val="20"/>
                <w:szCs w:val="20"/>
                <w:lang w:val="en-US"/>
              </w:rPr>
              <w:t>.</w:t>
            </w:r>
            <w:r>
              <w:rPr>
                <w:rFonts w:ascii="StobiSerif Regular" w:eastAsia="Times New Roman" w:hAnsi="StobiSerif Regular" w:cs="Arial"/>
                <w:color w:val="FF0000"/>
                <w:sz w:val="20"/>
                <w:szCs w:val="20"/>
              </w:rPr>
              <w:t>06</w:t>
            </w:r>
            <w:r w:rsidRPr="00452139">
              <w:rPr>
                <w:rFonts w:ascii="StobiSerif Regular" w:eastAsia="Times New Roman" w:hAnsi="StobiSerif Regular" w:cs="Arial"/>
                <w:color w:val="FF0000"/>
                <w:sz w:val="20"/>
                <w:szCs w:val="20"/>
                <w:lang w:val="en-US"/>
              </w:rPr>
              <w:t>0</w:t>
            </w:r>
          </w:p>
        </w:tc>
      </w:tr>
      <w:tr w:rsidR="00A84346" w:rsidRPr="00452139" w:rsidTr="00A84346">
        <w:trPr>
          <w:gridBefore w:val="1"/>
          <w:wBefore w:w="630" w:type="dxa"/>
          <w:trHeight w:val="306"/>
        </w:trPr>
        <w:tc>
          <w:tcPr>
            <w:tcW w:w="4158" w:type="dxa"/>
            <w:gridSpan w:val="2"/>
            <w:vMerge w:val="restart"/>
            <w:tcBorders>
              <w:top w:val="single" w:sz="8" w:space="0" w:color="A6A6A6"/>
              <w:left w:val="single" w:sz="12" w:space="0" w:color="auto"/>
              <w:bottom w:val="single" w:sz="8" w:space="0" w:color="A6A6A6"/>
              <w:right w:val="single" w:sz="8" w:space="0" w:color="A6A6A6"/>
            </w:tcBorders>
            <w:shd w:val="clear" w:color="000000" w:fill="E5F4D4"/>
            <w:vAlign w:val="center"/>
            <w:hideMark/>
          </w:tcPr>
          <w:p w:rsidR="00A84346" w:rsidRPr="000A3CF2" w:rsidRDefault="00A84346" w:rsidP="002F070B">
            <w:pPr>
              <w:spacing w:after="0" w:line="240" w:lineRule="auto"/>
              <w:rPr>
                <w:rFonts w:ascii="StobiSerif Regular" w:eastAsia="Times New Roman" w:hAnsi="StobiSerif Regular" w:cs="Arial"/>
                <w:color w:val="4F6228"/>
                <w:sz w:val="20"/>
                <w:szCs w:val="20"/>
              </w:rPr>
            </w:pPr>
            <w:r>
              <w:rPr>
                <w:rFonts w:ascii="StobiSerif Regular" w:eastAsia="Times New Roman" w:hAnsi="StobiSerif Regular" w:cs="Arial"/>
                <w:color w:val="4F6228"/>
                <w:sz w:val="20"/>
                <w:szCs w:val="20"/>
              </w:rPr>
              <w:t>4.3</w:t>
            </w:r>
            <w:r w:rsidRPr="001F4F08">
              <w:rPr>
                <w:rStyle w:val="Heading3Char"/>
                <w:rFonts w:ascii="StobiSerif Regular" w:hAnsi="StobiSerif Regular" w:cs="Calibri"/>
                <w:sz w:val="22"/>
                <w:szCs w:val="22"/>
                <w:lang w:val="ru-RU"/>
              </w:rPr>
              <w:t>Пилот мерка за  Обуки за напредни ИТ вештини (со кофинансирање) за нелиценцирани спроведувачи на обуки</w:t>
            </w:r>
          </w:p>
        </w:tc>
        <w:tc>
          <w:tcPr>
            <w:tcW w:w="1044" w:type="dxa"/>
            <w:gridSpan w:val="2"/>
            <w:vMerge w:val="restart"/>
            <w:tcBorders>
              <w:top w:val="single" w:sz="8" w:space="0" w:color="A6A6A6"/>
              <w:left w:val="nil"/>
              <w:bottom w:val="single" w:sz="8" w:space="0" w:color="A6A6A6"/>
              <w:right w:val="single" w:sz="8" w:space="0" w:color="A6A6A6"/>
            </w:tcBorders>
            <w:shd w:val="clear" w:color="000000" w:fill="E5F4D4"/>
            <w:vAlign w:val="center"/>
            <w:hideMark/>
          </w:tcPr>
          <w:p w:rsidR="00A84346" w:rsidRPr="00896AAC" w:rsidRDefault="00A84346" w:rsidP="002F070B">
            <w:pPr>
              <w:spacing w:after="0" w:line="240" w:lineRule="auto"/>
              <w:jc w:val="center"/>
              <w:rPr>
                <w:rFonts w:ascii="StobiSerif Regular" w:eastAsia="Times New Roman" w:hAnsi="StobiSerif Regular" w:cs="Arial"/>
                <w:sz w:val="20"/>
                <w:szCs w:val="20"/>
                <w:lang w:val="en-US"/>
              </w:rPr>
            </w:pPr>
            <w:r>
              <w:rPr>
                <w:rFonts w:ascii="StobiSerif Regular" w:eastAsia="Times New Roman" w:hAnsi="StobiSerif Regular" w:cs="Arial"/>
                <w:sz w:val="20"/>
                <w:szCs w:val="20"/>
              </w:rPr>
              <w:t>6</w:t>
            </w:r>
            <w:r>
              <w:rPr>
                <w:rFonts w:ascii="StobiSerif Regular" w:eastAsia="Times New Roman" w:hAnsi="StobiSerif Regular" w:cs="Arial"/>
                <w:sz w:val="20"/>
                <w:szCs w:val="20"/>
                <w:lang w:val="en-US"/>
              </w:rPr>
              <w:t>0</w:t>
            </w:r>
          </w:p>
        </w:tc>
        <w:tc>
          <w:tcPr>
            <w:tcW w:w="3276" w:type="dxa"/>
            <w:gridSpan w:val="2"/>
            <w:tcBorders>
              <w:top w:val="single" w:sz="8" w:space="0" w:color="A6A6A6"/>
              <w:left w:val="nil"/>
              <w:bottom w:val="single" w:sz="8" w:space="0" w:color="A6A6A6"/>
              <w:right w:val="single" w:sz="8" w:space="0" w:color="A6A6A6"/>
            </w:tcBorders>
            <w:shd w:val="clear" w:color="000000" w:fill="E5F4D4"/>
            <w:vAlign w:val="center"/>
            <w:hideMark/>
          </w:tcPr>
          <w:p w:rsidR="00A84346" w:rsidRPr="00F97871" w:rsidRDefault="00A84346" w:rsidP="002F070B">
            <w:pPr>
              <w:spacing w:after="0" w:line="240" w:lineRule="auto"/>
              <w:rPr>
                <w:rFonts w:ascii="StobiSerif Regular" w:eastAsia="Times New Roman" w:hAnsi="StobiSerif Regular" w:cs="Arial"/>
                <w:color w:val="00467A"/>
                <w:sz w:val="20"/>
                <w:szCs w:val="20"/>
              </w:rPr>
            </w:pPr>
            <w:r w:rsidRPr="00452139">
              <w:rPr>
                <w:rFonts w:ascii="StobiSerif Regular" w:hAnsi="StobiSerif Regular"/>
                <w:sz w:val="20"/>
                <w:szCs w:val="20"/>
              </w:rPr>
              <w:t>АВРСМ</w:t>
            </w:r>
            <w:r w:rsidRPr="00452139">
              <w:rPr>
                <w:rFonts w:ascii="StobiSerif Regular" w:eastAsia="Times New Roman" w:hAnsi="StobiSerif Regular" w:cs="Arial"/>
                <w:color w:val="FF0000"/>
                <w:sz w:val="20"/>
                <w:szCs w:val="20"/>
              </w:rPr>
              <w:t xml:space="preserve"> – </w:t>
            </w:r>
            <w:r w:rsidRPr="000A3CF2">
              <w:rPr>
                <w:rFonts w:ascii="StobiSerif Regular" w:eastAsia="Times New Roman" w:hAnsi="StobiSerif Regular" w:cs="Arial"/>
                <w:color w:val="4F6228"/>
                <w:sz w:val="20"/>
                <w:szCs w:val="20"/>
              </w:rPr>
              <w:t>Потсметка активни програми и мерки</w:t>
            </w:r>
            <w:r>
              <w:rPr>
                <w:rFonts w:ascii="StobiSerif Regular" w:eastAsia="Times New Roman" w:hAnsi="StobiSerif Regular" w:cs="Arial"/>
                <w:color w:val="00467A"/>
                <w:sz w:val="20"/>
                <w:szCs w:val="20"/>
              </w:rPr>
              <w:t xml:space="preserve"> за вработување</w:t>
            </w:r>
          </w:p>
        </w:tc>
        <w:tc>
          <w:tcPr>
            <w:tcW w:w="2429" w:type="dxa"/>
            <w:gridSpan w:val="2"/>
            <w:tcBorders>
              <w:top w:val="single" w:sz="8" w:space="0" w:color="A6A6A6"/>
              <w:left w:val="single" w:sz="8" w:space="0" w:color="A6A6A6"/>
              <w:bottom w:val="single" w:sz="8" w:space="0" w:color="A6A6A6"/>
              <w:right w:val="single" w:sz="12" w:space="0" w:color="auto"/>
            </w:tcBorders>
            <w:shd w:val="clear" w:color="000000" w:fill="E5F4D4"/>
            <w:noWrap/>
            <w:vAlign w:val="center"/>
            <w:hideMark/>
          </w:tcPr>
          <w:p w:rsidR="00A84346" w:rsidRPr="009B25CD" w:rsidRDefault="00A84346" w:rsidP="002F070B">
            <w:pPr>
              <w:spacing w:after="0" w:line="240" w:lineRule="auto"/>
              <w:jc w:val="center"/>
              <w:rPr>
                <w:rFonts w:ascii="StobiSerif Regular" w:eastAsia="Times New Roman" w:hAnsi="StobiSerif Regular" w:cs="Arial"/>
                <w:b/>
                <w:color w:val="00B050"/>
                <w:sz w:val="20"/>
                <w:szCs w:val="20"/>
              </w:rPr>
            </w:pPr>
            <w:r>
              <w:rPr>
                <w:rFonts w:ascii="StobiSerif Regular" w:eastAsia="Times New Roman" w:hAnsi="StobiSerif Regular" w:cs="Arial"/>
                <w:b/>
                <w:color w:val="00B050"/>
                <w:sz w:val="20"/>
                <w:szCs w:val="20"/>
              </w:rPr>
              <w:t>3</w:t>
            </w:r>
            <w:r w:rsidRPr="000A3CF2">
              <w:rPr>
                <w:rFonts w:ascii="StobiSerif Regular" w:eastAsia="Times New Roman" w:hAnsi="StobiSerif Regular" w:cs="Arial"/>
                <w:b/>
                <w:color w:val="00B050"/>
                <w:sz w:val="20"/>
                <w:szCs w:val="20"/>
                <w:lang w:val="en-US"/>
              </w:rPr>
              <w:t>.</w:t>
            </w:r>
            <w:r>
              <w:rPr>
                <w:rFonts w:ascii="StobiSerif Regular" w:eastAsia="Times New Roman" w:hAnsi="StobiSerif Regular" w:cs="Arial"/>
                <w:b/>
                <w:color w:val="00B050"/>
                <w:sz w:val="20"/>
                <w:szCs w:val="20"/>
              </w:rPr>
              <w:t>657.480</w:t>
            </w:r>
          </w:p>
        </w:tc>
      </w:tr>
      <w:tr w:rsidR="00A84346" w:rsidRPr="00452139" w:rsidTr="00A84346">
        <w:trPr>
          <w:gridBefore w:val="1"/>
          <w:wBefore w:w="630" w:type="dxa"/>
          <w:trHeight w:val="457"/>
        </w:trPr>
        <w:tc>
          <w:tcPr>
            <w:tcW w:w="4158" w:type="dxa"/>
            <w:gridSpan w:val="2"/>
            <w:vMerge/>
            <w:tcBorders>
              <w:top w:val="single" w:sz="8" w:space="0" w:color="A6A6A6"/>
              <w:left w:val="single" w:sz="12" w:space="0" w:color="auto"/>
              <w:bottom w:val="single" w:sz="8" w:space="0" w:color="A6A6A6"/>
              <w:right w:val="single" w:sz="8" w:space="0" w:color="A6A6A6"/>
            </w:tcBorders>
            <w:shd w:val="clear" w:color="000000" w:fill="E5F4D4"/>
            <w:vAlign w:val="center"/>
          </w:tcPr>
          <w:p w:rsidR="00A84346" w:rsidRPr="00452139" w:rsidRDefault="00A84346" w:rsidP="002F070B">
            <w:pPr>
              <w:spacing w:after="0" w:line="240" w:lineRule="auto"/>
              <w:rPr>
                <w:rFonts w:ascii="StobiSerif Regular" w:eastAsia="Times New Roman" w:hAnsi="StobiSerif Regular" w:cs="Arial"/>
                <w:color w:val="FF0000"/>
                <w:sz w:val="20"/>
                <w:szCs w:val="20"/>
              </w:rPr>
            </w:pPr>
          </w:p>
        </w:tc>
        <w:tc>
          <w:tcPr>
            <w:tcW w:w="1044" w:type="dxa"/>
            <w:gridSpan w:val="2"/>
            <w:vMerge/>
            <w:tcBorders>
              <w:top w:val="single" w:sz="8" w:space="0" w:color="A6A6A6"/>
              <w:left w:val="nil"/>
              <w:bottom w:val="single" w:sz="8" w:space="0" w:color="A6A6A6"/>
              <w:right w:val="single" w:sz="8" w:space="0" w:color="A6A6A6"/>
            </w:tcBorders>
            <w:shd w:val="clear" w:color="000000" w:fill="E5F4D4"/>
            <w:vAlign w:val="center"/>
          </w:tcPr>
          <w:p w:rsidR="00A84346" w:rsidRPr="00452139" w:rsidRDefault="00A84346" w:rsidP="002F070B">
            <w:pPr>
              <w:spacing w:after="0" w:line="240" w:lineRule="auto"/>
              <w:jc w:val="center"/>
              <w:rPr>
                <w:rFonts w:ascii="StobiSerif Regular" w:eastAsia="Times New Roman" w:hAnsi="StobiSerif Regular" w:cs="Arial"/>
                <w:color w:val="FF0000"/>
                <w:sz w:val="20"/>
                <w:szCs w:val="20"/>
              </w:rPr>
            </w:pPr>
          </w:p>
        </w:tc>
        <w:tc>
          <w:tcPr>
            <w:tcW w:w="3276" w:type="dxa"/>
            <w:gridSpan w:val="2"/>
            <w:tcBorders>
              <w:top w:val="single" w:sz="8" w:space="0" w:color="A6A6A6"/>
              <w:left w:val="nil"/>
              <w:bottom w:val="single" w:sz="8" w:space="0" w:color="A6A6A6"/>
              <w:right w:val="single" w:sz="8" w:space="0" w:color="A6A6A6"/>
            </w:tcBorders>
            <w:shd w:val="clear" w:color="000000" w:fill="E5F4D4"/>
            <w:vAlign w:val="center"/>
          </w:tcPr>
          <w:p w:rsidR="00A84346" w:rsidRPr="001917E9" w:rsidRDefault="00A84346" w:rsidP="002F070B">
            <w:pPr>
              <w:spacing w:after="0" w:line="240" w:lineRule="auto"/>
              <w:rPr>
                <w:rFonts w:ascii="StobiSerif Regular" w:eastAsia="Times New Roman" w:hAnsi="StobiSerif Regular" w:cs="Arial"/>
                <w:color w:val="76923C"/>
                <w:sz w:val="20"/>
                <w:szCs w:val="20"/>
              </w:rPr>
            </w:pPr>
            <w:r w:rsidRPr="00EA24FB">
              <w:rPr>
                <w:rFonts w:ascii="StobiSerif Regular" w:eastAsia="Times New Roman" w:hAnsi="StobiSerif Regular" w:cs="Arial"/>
                <w:color w:val="76923C"/>
                <w:sz w:val="20"/>
                <w:szCs w:val="20"/>
              </w:rPr>
              <w:t xml:space="preserve">Спроведувачи </w:t>
            </w:r>
            <w:r>
              <w:rPr>
                <w:rFonts w:ascii="StobiSerif Regular" w:eastAsia="Times New Roman" w:hAnsi="StobiSerif Regular" w:cs="Arial"/>
                <w:color w:val="76923C"/>
                <w:sz w:val="20"/>
                <w:szCs w:val="20"/>
              </w:rPr>
              <w:t>на обуки/невработени лица</w:t>
            </w:r>
          </w:p>
        </w:tc>
        <w:tc>
          <w:tcPr>
            <w:tcW w:w="2429" w:type="dxa"/>
            <w:gridSpan w:val="2"/>
            <w:tcBorders>
              <w:top w:val="single" w:sz="8" w:space="0" w:color="A6A6A6"/>
              <w:left w:val="single" w:sz="8" w:space="0" w:color="A6A6A6"/>
              <w:bottom w:val="single" w:sz="8" w:space="0" w:color="A6A6A6"/>
              <w:right w:val="single" w:sz="12" w:space="0" w:color="auto"/>
            </w:tcBorders>
            <w:shd w:val="clear" w:color="000000" w:fill="E5F4D4"/>
            <w:noWrap/>
            <w:vAlign w:val="center"/>
          </w:tcPr>
          <w:p w:rsidR="00A84346" w:rsidRPr="00452139" w:rsidRDefault="00A84346" w:rsidP="002F070B">
            <w:pPr>
              <w:spacing w:after="0" w:line="240" w:lineRule="auto"/>
              <w:jc w:val="center"/>
              <w:rPr>
                <w:rFonts w:ascii="StobiSerif Regular" w:eastAsia="Times New Roman" w:hAnsi="StobiSerif Regular" w:cs="Arial"/>
                <w:color w:val="FF0000"/>
                <w:sz w:val="20"/>
                <w:szCs w:val="20"/>
                <w:lang w:val="en-US"/>
              </w:rPr>
            </w:pPr>
            <w:r>
              <w:rPr>
                <w:rFonts w:ascii="StobiSerif Regular" w:eastAsia="Times New Roman" w:hAnsi="StobiSerif Regular" w:cs="Arial"/>
                <w:color w:val="FF0000"/>
                <w:sz w:val="20"/>
                <w:szCs w:val="20"/>
              </w:rPr>
              <w:t>3</w:t>
            </w:r>
            <w:r w:rsidRPr="00452139">
              <w:rPr>
                <w:rFonts w:ascii="StobiSerif Regular" w:eastAsia="Times New Roman" w:hAnsi="StobiSerif Regular" w:cs="Arial"/>
                <w:color w:val="FF0000"/>
                <w:sz w:val="20"/>
                <w:szCs w:val="20"/>
                <w:lang w:val="en-US"/>
              </w:rPr>
              <w:t>.</w:t>
            </w:r>
            <w:r>
              <w:rPr>
                <w:rFonts w:ascii="StobiSerif Regular" w:eastAsia="Times New Roman" w:hAnsi="StobiSerif Regular" w:cs="Arial"/>
                <w:color w:val="FF0000"/>
                <w:sz w:val="20"/>
                <w:szCs w:val="20"/>
              </w:rPr>
              <w:t>366</w:t>
            </w:r>
            <w:r w:rsidRPr="00452139">
              <w:rPr>
                <w:rFonts w:ascii="StobiSerif Regular" w:eastAsia="Times New Roman" w:hAnsi="StobiSerif Regular" w:cs="Arial"/>
                <w:color w:val="FF0000"/>
                <w:sz w:val="20"/>
                <w:szCs w:val="20"/>
                <w:lang w:val="en-US"/>
              </w:rPr>
              <w:t>.</w:t>
            </w:r>
            <w:r>
              <w:rPr>
                <w:rFonts w:ascii="StobiSerif Regular" w:eastAsia="Times New Roman" w:hAnsi="StobiSerif Regular" w:cs="Arial"/>
                <w:color w:val="FF0000"/>
                <w:sz w:val="20"/>
                <w:szCs w:val="20"/>
              </w:rPr>
              <w:t>00</w:t>
            </w:r>
            <w:r w:rsidRPr="00452139">
              <w:rPr>
                <w:rFonts w:ascii="StobiSerif Regular" w:eastAsia="Times New Roman" w:hAnsi="StobiSerif Regular" w:cs="Arial"/>
                <w:color w:val="FF0000"/>
                <w:sz w:val="20"/>
                <w:szCs w:val="20"/>
                <w:lang w:val="en-US"/>
              </w:rPr>
              <w:t>0</w:t>
            </w:r>
          </w:p>
        </w:tc>
      </w:tr>
      <w:tr w:rsidR="00A84346" w:rsidRPr="00452139" w:rsidTr="00A84346">
        <w:trPr>
          <w:gridBefore w:val="1"/>
          <w:wBefore w:w="630" w:type="dxa"/>
          <w:trHeight w:val="564"/>
        </w:trPr>
        <w:tc>
          <w:tcPr>
            <w:tcW w:w="4158" w:type="dxa"/>
            <w:gridSpan w:val="2"/>
            <w:tcBorders>
              <w:top w:val="nil"/>
              <w:left w:val="single" w:sz="12" w:space="0" w:color="auto"/>
              <w:bottom w:val="single" w:sz="8" w:space="0" w:color="A6A6A6"/>
              <w:right w:val="single" w:sz="8" w:space="0" w:color="A6A6A6"/>
            </w:tcBorders>
            <w:shd w:val="clear" w:color="000000" w:fill="408675"/>
            <w:vAlign w:val="center"/>
            <w:hideMark/>
          </w:tcPr>
          <w:p w:rsidR="00A84346" w:rsidRPr="00452139" w:rsidRDefault="00A84346" w:rsidP="002F070B">
            <w:pPr>
              <w:spacing w:after="0" w:line="240" w:lineRule="auto"/>
              <w:rPr>
                <w:rFonts w:ascii="StobiSerif Regular" w:eastAsia="Times New Roman" w:hAnsi="StobiSerif Regular" w:cs="Arial"/>
                <w:color w:val="FFFFFF"/>
                <w:sz w:val="20"/>
                <w:szCs w:val="20"/>
              </w:rPr>
            </w:pPr>
            <w:r w:rsidRPr="00452139">
              <w:rPr>
                <w:rFonts w:ascii="StobiSerif Regular" w:eastAsia="Times New Roman" w:hAnsi="StobiSerif Regular" w:cs="Arial"/>
                <w:color w:val="FFFFFF"/>
                <w:sz w:val="20"/>
                <w:szCs w:val="20"/>
              </w:rPr>
              <w:t>5. ПРАКТИКАНСТВО</w:t>
            </w:r>
          </w:p>
        </w:tc>
        <w:tc>
          <w:tcPr>
            <w:tcW w:w="1044" w:type="dxa"/>
            <w:gridSpan w:val="2"/>
            <w:tcBorders>
              <w:top w:val="nil"/>
              <w:left w:val="nil"/>
              <w:bottom w:val="single" w:sz="8" w:space="0" w:color="A6A6A6"/>
              <w:right w:val="single" w:sz="8" w:space="0" w:color="A6A6A6"/>
            </w:tcBorders>
            <w:shd w:val="clear" w:color="000000" w:fill="408675"/>
            <w:vAlign w:val="center"/>
            <w:hideMark/>
          </w:tcPr>
          <w:p w:rsidR="00A84346" w:rsidRPr="00286804" w:rsidRDefault="00A84346" w:rsidP="002F070B">
            <w:pPr>
              <w:spacing w:after="0" w:line="240" w:lineRule="auto"/>
              <w:rPr>
                <w:rFonts w:ascii="StobiSerif Regular" w:eastAsia="Times New Roman" w:hAnsi="StobiSerif Regular" w:cs="Arial"/>
                <w:b/>
                <w:bCs/>
                <w:color w:val="FF0000"/>
                <w:sz w:val="20"/>
                <w:szCs w:val="20"/>
                <w:lang w:val="en-US"/>
              </w:rPr>
            </w:pPr>
            <w:r w:rsidRPr="00452139">
              <w:rPr>
                <w:rFonts w:ascii="StobiSerif Regular" w:eastAsia="Times New Roman" w:hAnsi="StobiSerif Regular" w:cs="Arial"/>
                <w:b/>
                <w:bCs/>
                <w:color w:val="FF0000"/>
                <w:sz w:val="20"/>
                <w:szCs w:val="20"/>
                <w:lang w:val="en-US"/>
              </w:rPr>
              <w:t>1.</w:t>
            </w:r>
            <w:r>
              <w:rPr>
                <w:rFonts w:ascii="StobiSerif Regular" w:eastAsia="Times New Roman" w:hAnsi="StobiSerif Regular" w:cs="Arial"/>
                <w:b/>
                <w:bCs/>
                <w:color w:val="FF0000"/>
                <w:sz w:val="20"/>
                <w:szCs w:val="20"/>
              </w:rPr>
              <w:t>5</w:t>
            </w:r>
            <w:r>
              <w:rPr>
                <w:rFonts w:ascii="StobiSerif Regular" w:eastAsia="Times New Roman" w:hAnsi="StobiSerif Regular" w:cs="Arial"/>
                <w:b/>
                <w:bCs/>
                <w:color w:val="FF0000"/>
                <w:sz w:val="20"/>
                <w:szCs w:val="20"/>
                <w:lang w:val="en-US"/>
              </w:rPr>
              <w:t>75</w:t>
            </w:r>
          </w:p>
        </w:tc>
        <w:tc>
          <w:tcPr>
            <w:tcW w:w="3276" w:type="dxa"/>
            <w:gridSpan w:val="2"/>
            <w:tcBorders>
              <w:top w:val="nil"/>
              <w:left w:val="nil"/>
              <w:bottom w:val="single" w:sz="8" w:space="0" w:color="A6A6A6"/>
              <w:right w:val="single" w:sz="8" w:space="0" w:color="A6A6A6"/>
            </w:tcBorders>
            <w:shd w:val="clear" w:color="000000" w:fill="408675"/>
            <w:vAlign w:val="center"/>
            <w:hideMark/>
          </w:tcPr>
          <w:p w:rsidR="00A84346" w:rsidRPr="00452139" w:rsidRDefault="00A84346" w:rsidP="002F070B">
            <w:pPr>
              <w:spacing w:after="0" w:line="240" w:lineRule="auto"/>
              <w:rPr>
                <w:rFonts w:ascii="StobiSerif Regular" w:eastAsia="Times New Roman" w:hAnsi="StobiSerif Regular" w:cs="Arial"/>
                <w:color w:val="FFFFFF"/>
                <w:sz w:val="20"/>
                <w:szCs w:val="20"/>
              </w:rPr>
            </w:pPr>
            <w:r w:rsidRPr="00452139">
              <w:rPr>
                <w:rFonts w:ascii="StobiSerif Regular" w:eastAsia="Times New Roman" w:hAnsi="StobiSerif Regular" w:cs="Arial"/>
                <w:color w:val="FFFFFF"/>
                <w:sz w:val="20"/>
                <w:szCs w:val="20"/>
              </w:rPr>
              <w:t> </w:t>
            </w:r>
          </w:p>
        </w:tc>
        <w:tc>
          <w:tcPr>
            <w:tcW w:w="2429" w:type="dxa"/>
            <w:gridSpan w:val="2"/>
            <w:tcBorders>
              <w:top w:val="nil"/>
              <w:left w:val="nil"/>
              <w:bottom w:val="single" w:sz="8" w:space="0" w:color="A6A6A6"/>
              <w:right w:val="single" w:sz="12" w:space="0" w:color="auto"/>
            </w:tcBorders>
            <w:shd w:val="clear" w:color="000000" w:fill="408675"/>
            <w:noWrap/>
            <w:vAlign w:val="center"/>
            <w:hideMark/>
          </w:tcPr>
          <w:p w:rsidR="00A84346" w:rsidRPr="00452139" w:rsidRDefault="00A84346" w:rsidP="002F070B">
            <w:pPr>
              <w:spacing w:after="0" w:line="240" w:lineRule="auto"/>
              <w:jc w:val="center"/>
              <w:rPr>
                <w:rFonts w:ascii="StobiSerif Regular" w:eastAsia="Times New Roman" w:hAnsi="StobiSerif Regular" w:cs="Arial"/>
                <w:b/>
                <w:bCs/>
                <w:color w:val="FFFFFF"/>
                <w:sz w:val="20"/>
                <w:szCs w:val="20"/>
              </w:rPr>
            </w:pPr>
            <w:r w:rsidRPr="00452139">
              <w:rPr>
                <w:rFonts w:ascii="StobiSerif Regular" w:eastAsia="Times New Roman" w:hAnsi="StobiSerif Regular" w:cs="Arial"/>
                <w:b/>
                <w:bCs/>
                <w:color w:val="FFFFFF"/>
                <w:sz w:val="20"/>
                <w:szCs w:val="20"/>
              </w:rPr>
              <w:t>4</w:t>
            </w:r>
            <w:r>
              <w:rPr>
                <w:rFonts w:ascii="StobiSerif Regular" w:eastAsia="Times New Roman" w:hAnsi="StobiSerif Regular" w:cs="Arial"/>
                <w:b/>
                <w:bCs/>
                <w:color w:val="FFFFFF"/>
                <w:sz w:val="20"/>
                <w:szCs w:val="20"/>
                <w:lang w:val="en-US"/>
              </w:rPr>
              <w:t>5</w:t>
            </w:r>
            <w:r>
              <w:rPr>
                <w:rFonts w:ascii="StobiSerif Regular" w:eastAsia="Times New Roman" w:hAnsi="StobiSerif Regular" w:cs="Arial"/>
                <w:b/>
                <w:bCs/>
                <w:color w:val="FFFFFF"/>
                <w:sz w:val="20"/>
                <w:szCs w:val="20"/>
              </w:rPr>
              <w:t>.</w:t>
            </w:r>
            <w:r>
              <w:rPr>
                <w:rFonts w:ascii="StobiSerif Regular" w:eastAsia="Times New Roman" w:hAnsi="StobiSerif Regular" w:cs="Arial"/>
                <w:b/>
                <w:bCs/>
                <w:color w:val="FFFFFF"/>
                <w:sz w:val="20"/>
                <w:szCs w:val="20"/>
                <w:lang w:val="en-US"/>
              </w:rPr>
              <w:t>747</w:t>
            </w:r>
            <w:r>
              <w:rPr>
                <w:rFonts w:ascii="StobiSerif Regular" w:eastAsia="Times New Roman" w:hAnsi="StobiSerif Regular" w:cs="Arial"/>
                <w:b/>
                <w:bCs/>
                <w:color w:val="FFFFFF"/>
                <w:sz w:val="20"/>
                <w:szCs w:val="20"/>
              </w:rPr>
              <w:t>.</w:t>
            </w:r>
            <w:r>
              <w:rPr>
                <w:rFonts w:ascii="StobiSerif Regular" w:eastAsia="Times New Roman" w:hAnsi="StobiSerif Regular" w:cs="Arial"/>
                <w:b/>
                <w:bCs/>
                <w:color w:val="FFFFFF"/>
                <w:sz w:val="20"/>
                <w:szCs w:val="20"/>
                <w:lang w:val="en-US"/>
              </w:rPr>
              <w:t>26</w:t>
            </w:r>
            <w:r w:rsidRPr="00452139">
              <w:rPr>
                <w:rFonts w:ascii="StobiSerif Regular" w:eastAsia="Times New Roman" w:hAnsi="StobiSerif Regular" w:cs="Arial"/>
                <w:b/>
                <w:bCs/>
                <w:color w:val="FFFFFF"/>
                <w:sz w:val="20"/>
                <w:szCs w:val="20"/>
              </w:rPr>
              <w:t>0</w:t>
            </w:r>
          </w:p>
        </w:tc>
      </w:tr>
      <w:tr w:rsidR="00A84346" w:rsidRPr="00452139" w:rsidTr="00A84346">
        <w:trPr>
          <w:gridBefore w:val="1"/>
          <w:wBefore w:w="630" w:type="dxa"/>
          <w:trHeight w:val="528"/>
        </w:trPr>
        <w:tc>
          <w:tcPr>
            <w:tcW w:w="4158" w:type="dxa"/>
            <w:gridSpan w:val="2"/>
            <w:vMerge w:val="restart"/>
            <w:tcBorders>
              <w:top w:val="single" w:sz="8" w:space="0" w:color="A6A6A6"/>
              <w:left w:val="single" w:sz="12" w:space="0" w:color="auto"/>
              <w:bottom w:val="nil"/>
              <w:right w:val="single" w:sz="8" w:space="0" w:color="A6A6A6"/>
            </w:tcBorders>
            <w:shd w:val="clear" w:color="000000" w:fill="E5F4D4"/>
            <w:vAlign w:val="center"/>
            <w:hideMark/>
          </w:tcPr>
          <w:p w:rsidR="00A84346" w:rsidRPr="00452139" w:rsidRDefault="00A84346" w:rsidP="002F070B">
            <w:pPr>
              <w:spacing w:after="0" w:line="240" w:lineRule="auto"/>
              <w:rPr>
                <w:rFonts w:ascii="StobiSerif Regular" w:eastAsia="Times New Roman" w:hAnsi="StobiSerif Regular" w:cs="Arial"/>
                <w:color w:val="007033"/>
                <w:sz w:val="20"/>
                <w:szCs w:val="20"/>
              </w:rPr>
            </w:pPr>
            <w:r w:rsidRPr="00452139">
              <w:rPr>
                <w:rFonts w:ascii="StobiSerif Regular" w:eastAsia="Times New Roman" w:hAnsi="StobiSerif Regular" w:cs="Arial"/>
                <w:color w:val="007033"/>
                <w:sz w:val="20"/>
                <w:szCs w:val="20"/>
              </w:rPr>
              <w:t>5. Практиканство</w:t>
            </w:r>
          </w:p>
        </w:tc>
        <w:tc>
          <w:tcPr>
            <w:tcW w:w="1044" w:type="dxa"/>
            <w:gridSpan w:val="2"/>
            <w:vMerge w:val="restart"/>
            <w:tcBorders>
              <w:top w:val="single" w:sz="8" w:space="0" w:color="A6A6A6"/>
              <w:left w:val="single" w:sz="8" w:space="0" w:color="A6A6A6"/>
              <w:bottom w:val="single" w:sz="8" w:space="0" w:color="A6A6A6"/>
              <w:right w:val="single" w:sz="8" w:space="0" w:color="A6A6A6"/>
            </w:tcBorders>
            <w:shd w:val="clear" w:color="000000" w:fill="E5F4D4"/>
            <w:vAlign w:val="center"/>
            <w:hideMark/>
          </w:tcPr>
          <w:p w:rsidR="00A84346" w:rsidRPr="00C35BFA" w:rsidRDefault="00A84346" w:rsidP="002F070B">
            <w:pPr>
              <w:spacing w:after="0" w:line="240" w:lineRule="auto"/>
              <w:jc w:val="center"/>
              <w:rPr>
                <w:rFonts w:ascii="StobiSerif Regular" w:eastAsia="Times New Roman" w:hAnsi="StobiSerif Regular" w:cs="Arial"/>
                <w:color w:val="FF0000"/>
                <w:sz w:val="20"/>
                <w:szCs w:val="20"/>
              </w:rPr>
            </w:pPr>
            <w:r>
              <w:rPr>
                <w:rFonts w:ascii="StobiSerif Regular" w:eastAsia="Times New Roman" w:hAnsi="StobiSerif Regular" w:cs="Arial"/>
                <w:color w:val="FF0000"/>
                <w:sz w:val="20"/>
                <w:szCs w:val="20"/>
              </w:rPr>
              <w:t>1500</w:t>
            </w:r>
          </w:p>
        </w:tc>
        <w:tc>
          <w:tcPr>
            <w:tcW w:w="3276" w:type="dxa"/>
            <w:gridSpan w:val="2"/>
            <w:tcBorders>
              <w:top w:val="single" w:sz="8" w:space="0" w:color="A6A6A6"/>
              <w:left w:val="nil"/>
              <w:bottom w:val="nil"/>
              <w:right w:val="single" w:sz="8" w:space="0" w:color="A6A6A6"/>
            </w:tcBorders>
            <w:shd w:val="clear" w:color="000000" w:fill="E5F4D4"/>
            <w:vAlign w:val="center"/>
            <w:hideMark/>
          </w:tcPr>
          <w:p w:rsidR="00A84346" w:rsidRPr="00F97871" w:rsidRDefault="00A84346" w:rsidP="002F070B">
            <w:pPr>
              <w:spacing w:after="0" w:line="240" w:lineRule="auto"/>
              <w:rPr>
                <w:rFonts w:ascii="StobiSerif Regular" w:eastAsia="Times New Roman" w:hAnsi="StobiSerif Regular" w:cs="Arial"/>
                <w:color w:val="00467A"/>
                <w:sz w:val="20"/>
                <w:szCs w:val="20"/>
              </w:rPr>
            </w:pPr>
            <w:r w:rsidRPr="00452139">
              <w:rPr>
                <w:rFonts w:ascii="StobiSerif Regular" w:hAnsi="StobiSerif Regular"/>
                <w:sz w:val="20"/>
                <w:szCs w:val="20"/>
              </w:rPr>
              <w:t>АВРСМ</w:t>
            </w:r>
            <w:r w:rsidRPr="00452139">
              <w:rPr>
                <w:rFonts w:ascii="StobiSerif Regular" w:eastAsia="Times New Roman" w:hAnsi="StobiSerif Regular" w:cs="Arial"/>
                <w:color w:val="007033"/>
                <w:sz w:val="20"/>
                <w:szCs w:val="20"/>
              </w:rPr>
              <w:t xml:space="preserve"> - Потсметка активни програми и мерки</w:t>
            </w:r>
            <w:r>
              <w:rPr>
                <w:rFonts w:ascii="StobiSerif Regular" w:eastAsia="Times New Roman" w:hAnsi="StobiSerif Regular" w:cs="Arial"/>
                <w:color w:val="00467A"/>
                <w:sz w:val="20"/>
                <w:szCs w:val="20"/>
              </w:rPr>
              <w:t xml:space="preserve"> за вработување</w:t>
            </w:r>
          </w:p>
        </w:tc>
        <w:tc>
          <w:tcPr>
            <w:tcW w:w="2429" w:type="dxa"/>
            <w:gridSpan w:val="2"/>
            <w:tcBorders>
              <w:top w:val="single" w:sz="8" w:space="0" w:color="A6A6A6"/>
              <w:left w:val="nil"/>
              <w:bottom w:val="nil"/>
              <w:right w:val="single" w:sz="12" w:space="0" w:color="auto"/>
            </w:tcBorders>
            <w:shd w:val="clear" w:color="000000" w:fill="E5F4D4"/>
            <w:noWrap/>
            <w:vAlign w:val="center"/>
            <w:hideMark/>
          </w:tcPr>
          <w:p w:rsidR="00A84346" w:rsidRPr="00452139" w:rsidRDefault="00A84346" w:rsidP="002F070B">
            <w:pPr>
              <w:spacing w:after="0" w:line="240" w:lineRule="auto"/>
              <w:jc w:val="center"/>
              <w:rPr>
                <w:rFonts w:ascii="StobiSerif Regular" w:eastAsia="Times New Roman" w:hAnsi="StobiSerif Regular" w:cs="Arial"/>
                <w:color w:val="007033"/>
                <w:sz w:val="20"/>
                <w:szCs w:val="20"/>
              </w:rPr>
            </w:pPr>
            <w:r w:rsidRPr="00452139">
              <w:rPr>
                <w:rFonts w:ascii="StobiSerif Regular" w:eastAsia="Times New Roman" w:hAnsi="StobiSerif Regular" w:cs="Arial"/>
                <w:color w:val="007033"/>
                <w:sz w:val="20"/>
                <w:szCs w:val="20"/>
              </w:rPr>
              <w:t>4</w:t>
            </w:r>
            <w:r>
              <w:rPr>
                <w:rFonts w:ascii="StobiSerif Regular" w:eastAsia="Times New Roman" w:hAnsi="StobiSerif Regular" w:cs="Arial"/>
                <w:color w:val="007033"/>
                <w:sz w:val="20"/>
                <w:szCs w:val="20"/>
              </w:rPr>
              <w:t>0</w:t>
            </w:r>
            <w:r w:rsidRPr="00452139">
              <w:rPr>
                <w:rFonts w:ascii="StobiSerif Regular" w:eastAsia="Times New Roman" w:hAnsi="StobiSerif Regular" w:cs="Arial"/>
                <w:color w:val="007033"/>
                <w:sz w:val="20"/>
                <w:szCs w:val="20"/>
              </w:rPr>
              <w:t>.</w:t>
            </w:r>
            <w:r>
              <w:rPr>
                <w:rFonts w:ascii="StobiSerif Regular" w:eastAsia="Times New Roman" w:hAnsi="StobiSerif Regular" w:cs="Arial"/>
                <w:color w:val="007033"/>
                <w:sz w:val="20"/>
                <w:szCs w:val="20"/>
              </w:rPr>
              <w:t>500</w:t>
            </w:r>
            <w:r w:rsidRPr="00452139">
              <w:rPr>
                <w:rFonts w:ascii="StobiSerif Regular" w:eastAsia="Times New Roman" w:hAnsi="StobiSerif Regular" w:cs="Arial"/>
                <w:color w:val="007033"/>
                <w:sz w:val="20"/>
                <w:szCs w:val="20"/>
              </w:rPr>
              <w:t>.</w:t>
            </w:r>
            <w:r w:rsidRPr="00452139">
              <w:rPr>
                <w:rFonts w:ascii="StobiSerif Regular" w:eastAsia="Times New Roman" w:hAnsi="StobiSerif Regular" w:cs="Arial"/>
                <w:color w:val="007033"/>
                <w:sz w:val="20"/>
                <w:szCs w:val="20"/>
                <w:lang w:val="en-US"/>
              </w:rPr>
              <w:t>0</w:t>
            </w:r>
            <w:r w:rsidRPr="00452139">
              <w:rPr>
                <w:rFonts w:ascii="StobiSerif Regular" w:eastAsia="Times New Roman" w:hAnsi="StobiSerif Regular" w:cs="Arial"/>
                <w:color w:val="007033"/>
                <w:sz w:val="20"/>
                <w:szCs w:val="20"/>
              </w:rPr>
              <w:t>00</w:t>
            </w:r>
          </w:p>
        </w:tc>
      </w:tr>
      <w:tr w:rsidR="00A84346" w:rsidRPr="00452139" w:rsidTr="00A84346">
        <w:trPr>
          <w:gridBefore w:val="1"/>
          <w:wBefore w:w="630" w:type="dxa"/>
          <w:trHeight w:val="528"/>
        </w:trPr>
        <w:tc>
          <w:tcPr>
            <w:tcW w:w="4158" w:type="dxa"/>
            <w:gridSpan w:val="2"/>
            <w:vMerge/>
            <w:tcBorders>
              <w:top w:val="single" w:sz="8" w:space="0" w:color="A6A6A6"/>
              <w:left w:val="single" w:sz="12" w:space="0" w:color="auto"/>
              <w:bottom w:val="nil"/>
              <w:right w:val="single" w:sz="8" w:space="0" w:color="A6A6A6"/>
            </w:tcBorders>
            <w:shd w:val="clear" w:color="000000" w:fill="E5F4D4"/>
            <w:vAlign w:val="center"/>
            <w:hideMark/>
          </w:tcPr>
          <w:p w:rsidR="00A84346" w:rsidRPr="00452139" w:rsidRDefault="00A84346" w:rsidP="002F070B">
            <w:pPr>
              <w:spacing w:after="0" w:line="240" w:lineRule="auto"/>
              <w:rPr>
                <w:rFonts w:ascii="StobiSerif Regular" w:eastAsia="Times New Roman" w:hAnsi="StobiSerif Regular" w:cs="Arial"/>
                <w:color w:val="007033"/>
                <w:sz w:val="20"/>
                <w:szCs w:val="20"/>
              </w:rPr>
            </w:pPr>
          </w:p>
        </w:tc>
        <w:tc>
          <w:tcPr>
            <w:tcW w:w="1044" w:type="dxa"/>
            <w:gridSpan w:val="2"/>
            <w:vMerge/>
            <w:tcBorders>
              <w:top w:val="single" w:sz="8" w:space="0" w:color="A6A6A6"/>
              <w:left w:val="single" w:sz="8" w:space="0" w:color="A6A6A6"/>
              <w:bottom w:val="single" w:sz="8" w:space="0" w:color="A6A6A6"/>
              <w:right w:val="single" w:sz="8" w:space="0" w:color="A6A6A6"/>
            </w:tcBorders>
            <w:shd w:val="clear" w:color="000000" w:fill="E5F4D4"/>
            <w:vAlign w:val="center"/>
            <w:hideMark/>
          </w:tcPr>
          <w:p w:rsidR="00A84346" w:rsidRDefault="00A84346" w:rsidP="002F070B">
            <w:pPr>
              <w:spacing w:after="0" w:line="240" w:lineRule="auto"/>
              <w:jc w:val="center"/>
              <w:rPr>
                <w:rFonts w:ascii="StobiSerif Regular" w:eastAsia="Times New Roman" w:hAnsi="StobiSerif Regular" w:cs="Arial"/>
                <w:color w:val="FF0000"/>
                <w:sz w:val="20"/>
                <w:szCs w:val="20"/>
              </w:rPr>
            </w:pPr>
          </w:p>
        </w:tc>
        <w:tc>
          <w:tcPr>
            <w:tcW w:w="3276" w:type="dxa"/>
            <w:gridSpan w:val="2"/>
            <w:tcBorders>
              <w:top w:val="single" w:sz="8" w:space="0" w:color="A6A6A6"/>
              <w:left w:val="nil"/>
              <w:bottom w:val="nil"/>
              <w:right w:val="single" w:sz="8" w:space="0" w:color="A6A6A6"/>
            </w:tcBorders>
            <w:shd w:val="clear" w:color="000000" w:fill="E5F4D4"/>
            <w:vAlign w:val="center"/>
            <w:hideMark/>
          </w:tcPr>
          <w:p w:rsidR="00A84346" w:rsidRPr="00452139" w:rsidRDefault="00A84346" w:rsidP="002F070B">
            <w:pPr>
              <w:spacing w:after="0" w:line="240" w:lineRule="auto"/>
              <w:rPr>
                <w:rFonts w:ascii="StobiSerif Regular" w:eastAsia="Times New Roman" w:hAnsi="StobiSerif Regular" w:cs="Arial"/>
                <w:color w:val="00467A"/>
                <w:sz w:val="20"/>
                <w:szCs w:val="20"/>
              </w:rPr>
            </w:pPr>
            <w:r w:rsidRPr="00452139">
              <w:rPr>
                <w:rFonts w:ascii="StobiSerif Regular" w:hAnsi="StobiSerif Regular"/>
                <w:sz w:val="20"/>
                <w:szCs w:val="20"/>
              </w:rPr>
              <w:t>АВРСМ</w:t>
            </w:r>
            <w:r w:rsidRPr="00452139">
              <w:rPr>
                <w:rFonts w:ascii="StobiSerif Regular" w:eastAsia="Times New Roman" w:hAnsi="StobiSerif Regular" w:cs="Arial"/>
                <w:color w:val="765A00"/>
                <w:sz w:val="20"/>
                <w:szCs w:val="20"/>
              </w:rPr>
              <w:t xml:space="preserve"> - Потсметка активни програми и мерки</w:t>
            </w:r>
            <w:r>
              <w:rPr>
                <w:rFonts w:ascii="StobiSerif Regular" w:eastAsia="Times New Roman" w:hAnsi="StobiSerif Regular" w:cs="Arial"/>
                <w:sz w:val="18"/>
                <w:szCs w:val="18"/>
              </w:rPr>
              <w:t>-</w:t>
            </w:r>
            <w:r>
              <w:rPr>
                <w:rFonts w:ascii="StobiSerif Regular" w:eastAsia="Times New Roman" w:hAnsi="StobiSerif Regular" w:cs="Arial"/>
                <w:color w:val="00467A"/>
                <w:sz w:val="20"/>
                <w:szCs w:val="20"/>
              </w:rPr>
              <w:t xml:space="preserve"> за вработување</w:t>
            </w:r>
          </w:p>
          <w:p w:rsidR="00A84346" w:rsidRPr="00452139" w:rsidRDefault="00A84346" w:rsidP="002F070B">
            <w:pPr>
              <w:spacing w:after="0" w:line="240" w:lineRule="auto"/>
              <w:rPr>
                <w:rFonts w:ascii="StobiSerif Regular" w:hAnsi="StobiSerif Regular"/>
                <w:sz w:val="20"/>
                <w:szCs w:val="20"/>
              </w:rPr>
            </w:pPr>
            <w:r w:rsidRPr="00D939D0">
              <w:rPr>
                <w:rFonts w:ascii="StobiSerif Regular" w:eastAsia="Times New Roman" w:hAnsi="StobiSerif Regular" w:cs="Arial"/>
                <w:sz w:val="18"/>
                <w:szCs w:val="18"/>
                <w:lang w:val="en-US"/>
              </w:rPr>
              <w:lastRenderedPageBreak/>
              <w:t>Исплатаназаостанатиобврскиод ОП</w:t>
            </w:r>
            <w:r>
              <w:rPr>
                <w:rFonts w:ascii="StobiSerif Regular" w:eastAsia="Times New Roman" w:hAnsi="StobiSerif Regular" w:cs="Arial"/>
                <w:sz w:val="18"/>
                <w:szCs w:val="18"/>
                <w:lang w:val="en-US"/>
              </w:rPr>
              <w:t>2019  во 2020</w:t>
            </w:r>
            <w:r w:rsidRPr="00D939D0">
              <w:rPr>
                <w:rFonts w:ascii="StobiSerif Regular" w:eastAsia="Times New Roman" w:hAnsi="StobiSerif Regular" w:cs="Arial"/>
                <w:sz w:val="18"/>
                <w:szCs w:val="18"/>
                <w:lang w:val="en-US"/>
              </w:rPr>
              <w:t>година</w:t>
            </w:r>
          </w:p>
        </w:tc>
        <w:tc>
          <w:tcPr>
            <w:tcW w:w="2429" w:type="dxa"/>
            <w:gridSpan w:val="2"/>
            <w:tcBorders>
              <w:top w:val="single" w:sz="8" w:space="0" w:color="A6A6A6"/>
              <w:left w:val="nil"/>
              <w:bottom w:val="nil"/>
              <w:right w:val="single" w:sz="12" w:space="0" w:color="auto"/>
            </w:tcBorders>
            <w:shd w:val="clear" w:color="000000" w:fill="E5F4D4"/>
            <w:noWrap/>
            <w:vAlign w:val="center"/>
            <w:hideMark/>
          </w:tcPr>
          <w:p w:rsidR="00A84346" w:rsidRPr="00452139" w:rsidRDefault="00A84346" w:rsidP="002F070B">
            <w:pPr>
              <w:spacing w:after="0" w:line="240" w:lineRule="auto"/>
              <w:jc w:val="center"/>
              <w:rPr>
                <w:rFonts w:ascii="StobiSerif Regular" w:eastAsia="Times New Roman" w:hAnsi="StobiSerif Regular" w:cs="Arial"/>
                <w:color w:val="007033"/>
                <w:sz w:val="20"/>
                <w:szCs w:val="20"/>
              </w:rPr>
            </w:pPr>
            <w:r>
              <w:rPr>
                <w:rFonts w:ascii="StobiSerif Regular" w:eastAsia="Times New Roman" w:hAnsi="StobiSerif Regular" w:cs="Arial"/>
                <w:color w:val="007033"/>
                <w:sz w:val="20"/>
                <w:szCs w:val="20"/>
                <w:lang w:val="en-US"/>
              </w:rPr>
              <w:lastRenderedPageBreak/>
              <w:t>3</w:t>
            </w:r>
            <w:r>
              <w:rPr>
                <w:rFonts w:ascii="StobiSerif Regular" w:eastAsia="Times New Roman" w:hAnsi="StobiSerif Regular" w:cs="Arial"/>
                <w:color w:val="007033"/>
                <w:sz w:val="20"/>
                <w:szCs w:val="20"/>
              </w:rPr>
              <w:t>.</w:t>
            </w:r>
            <w:r>
              <w:rPr>
                <w:rFonts w:ascii="StobiSerif Regular" w:eastAsia="Times New Roman" w:hAnsi="StobiSerif Regular" w:cs="Arial"/>
                <w:color w:val="007033"/>
                <w:sz w:val="20"/>
                <w:szCs w:val="20"/>
                <w:lang w:val="en-US"/>
              </w:rPr>
              <w:t>06000</w:t>
            </w:r>
            <w:r>
              <w:rPr>
                <w:rFonts w:ascii="StobiSerif Regular" w:eastAsia="Times New Roman" w:hAnsi="StobiSerif Regular" w:cs="Arial"/>
                <w:color w:val="007033"/>
                <w:sz w:val="20"/>
                <w:szCs w:val="20"/>
              </w:rPr>
              <w:t>0</w:t>
            </w:r>
          </w:p>
        </w:tc>
      </w:tr>
      <w:tr w:rsidR="00A84346" w:rsidRPr="00452139" w:rsidTr="00A84346">
        <w:trPr>
          <w:gridBefore w:val="1"/>
          <w:wBefore w:w="630" w:type="dxa"/>
          <w:trHeight w:val="528"/>
        </w:trPr>
        <w:tc>
          <w:tcPr>
            <w:tcW w:w="4158" w:type="dxa"/>
            <w:gridSpan w:val="2"/>
            <w:vMerge/>
            <w:tcBorders>
              <w:top w:val="nil"/>
              <w:left w:val="single" w:sz="12" w:space="0" w:color="auto"/>
              <w:bottom w:val="single" w:sz="8" w:space="0" w:color="A6A6A6"/>
              <w:right w:val="single" w:sz="8" w:space="0" w:color="A6A6A6"/>
            </w:tcBorders>
            <w:vAlign w:val="center"/>
            <w:hideMark/>
          </w:tcPr>
          <w:p w:rsidR="00A84346" w:rsidRPr="00452139" w:rsidRDefault="00A84346" w:rsidP="002F070B">
            <w:pPr>
              <w:spacing w:after="0" w:line="240" w:lineRule="auto"/>
              <w:rPr>
                <w:rFonts w:ascii="StobiSerif Regular" w:eastAsia="Times New Roman" w:hAnsi="StobiSerif Regular" w:cs="Arial"/>
                <w:color w:val="007033"/>
                <w:sz w:val="20"/>
                <w:szCs w:val="20"/>
              </w:rPr>
            </w:pPr>
          </w:p>
        </w:tc>
        <w:tc>
          <w:tcPr>
            <w:tcW w:w="1044" w:type="dxa"/>
            <w:gridSpan w:val="2"/>
            <w:tcBorders>
              <w:top w:val="single" w:sz="8" w:space="0" w:color="A6A6A6"/>
              <w:left w:val="single" w:sz="8" w:space="0" w:color="A6A6A6"/>
              <w:bottom w:val="single" w:sz="8" w:space="0" w:color="A6A6A6"/>
              <w:right w:val="single" w:sz="8" w:space="0" w:color="A6A6A6"/>
            </w:tcBorders>
            <w:shd w:val="clear" w:color="000000" w:fill="E5F4D4"/>
            <w:vAlign w:val="center"/>
            <w:hideMark/>
          </w:tcPr>
          <w:p w:rsidR="00A84346" w:rsidRPr="00452139" w:rsidRDefault="00A84346" w:rsidP="002F070B">
            <w:pPr>
              <w:spacing w:after="0" w:line="240" w:lineRule="auto"/>
              <w:jc w:val="center"/>
              <w:rPr>
                <w:rFonts w:ascii="StobiSerif Regular" w:eastAsia="Times New Roman" w:hAnsi="StobiSerif Regular" w:cs="Arial"/>
                <w:color w:val="007033"/>
                <w:sz w:val="20"/>
                <w:szCs w:val="20"/>
              </w:rPr>
            </w:pPr>
            <w:r>
              <w:rPr>
                <w:rFonts w:ascii="StobiSerif Regular" w:eastAsia="Times New Roman" w:hAnsi="StobiSerif Regular" w:cs="Arial"/>
                <w:sz w:val="20"/>
                <w:szCs w:val="20"/>
                <w:lang w:val="en-US"/>
              </w:rPr>
              <w:t>75</w:t>
            </w:r>
          </w:p>
        </w:tc>
        <w:tc>
          <w:tcPr>
            <w:tcW w:w="3276" w:type="dxa"/>
            <w:gridSpan w:val="2"/>
            <w:tcBorders>
              <w:top w:val="single" w:sz="8" w:space="0" w:color="808080"/>
              <w:left w:val="nil"/>
              <w:bottom w:val="single" w:sz="8" w:space="0" w:color="A6A6A6"/>
              <w:right w:val="single" w:sz="8" w:space="0" w:color="A6A6A6"/>
            </w:tcBorders>
            <w:shd w:val="clear" w:color="000000" w:fill="E5F4D4"/>
            <w:vAlign w:val="center"/>
            <w:hideMark/>
          </w:tcPr>
          <w:p w:rsidR="00A84346" w:rsidRPr="00452139" w:rsidRDefault="00A84346" w:rsidP="002F070B">
            <w:pPr>
              <w:spacing w:after="0" w:line="240" w:lineRule="auto"/>
              <w:rPr>
                <w:rFonts w:ascii="StobiSerif Regular" w:eastAsia="Times New Roman" w:hAnsi="StobiSerif Regular" w:cs="Arial"/>
                <w:color w:val="007033"/>
                <w:sz w:val="20"/>
                <w:szCs w:val="20"/>
              </w:rPr>
            </w:pPr>
            <w:r w:rsidRPr="00452139">
              <w:rPr>
                <w:rFonts w:ascii="StobiSerif Regular" w:eastAsia="Times New Roman" w:hAnsi="StobiSerif Regular" w:cs="Arial"/>
                <w:color w:val="00487E"/>
                <w:sz w:val="20"/>
                <w:szCs w:val="20"/>
              </w:rPr>
              <w:t>Швајцарската агенција за развој и за соработка (СДЦ)/Проект Креирање можности за работа за сите (УНДП)</w:t>
            </w:r>
          </w:p>
        </w:tc>
        <w:tc>
          <w:tcPr>
            <w:tcW w:w="2429" w:type="dxa"/>
            <w:gridSpan w:val="2"/>
            <w:tcBorders>
              <w:top w:val="single" w:sz="8" w:space="0" w:color="808080"/>
              <w:left w:val="nil"/>
              <w:bottom w:val="single" w:sz="8" w:space="0" w:color="A6A6A6"/>
              <w:right w:val="single" w:sz="12" w:space="0" w:color="auto"/>
            </w:tcBorders>
            <w:shd w:val="clear" w:color="000000" w:fill="E5F4D4"/>
            <w:noWrap/>
            <w:vAlign w:val="center"/>
            <w:hideMark/>
          </w:tcPr>
          <w:p w:rsidR="00A84346" w:rsidRPr="00286804" w:rsidRDefault="00A84346" w:rsidP="002F070B">
            <w:pPr>
              <w:spacing w:after="0" w:line="240" w:lineRule="auto"/>
              <w:jc w:val="center"/>
              <w:rPr>
                <w:rFonts w:ascii="StobiSerif Regular" w:eastAsia="Times New Roman" w:hAnsi="StobiSerif Regular" w:cs="Arial"/>
                <w:color w:val="007033"/>
                <w:sz w:val="20"/>
                <w:szCs w:val="20"/>
                <w:lang w:val="en-US"/>
              </w:rPr>
            </w:pPr>
            <w:r w:rsidRPr="005E4F6E">
              <w:rPr>
                <w:rFonts w:ascii="StobiSerif Regular" w:eastAsia="Times New Roman" w:hAnsi="StobiSerif Regular" w:cs="Arial"/>
                <w:color w:val="007033"/>
                <w:sz w:val="20"/>
                <w:szCs w:val="20"/>
                <w:lang w:val="en-US"/>
              </w:rPr>
              <w:t>2</w:t>
            </w:r>
            <w:r>
              <w:rPr>
                <w:rFonts w:ascii="StobiSerif Regular" w:eastAsia="Times New Roman" w:hAnsi="StobiSerif Regular" w:cs="Arial"/>
                <w:color w:val="007033"/>
                <w:sz w:val="20"/>
                <w:szCs w:val="20"/>
              </w:rPr>
              <w:t>.</w:t>
            </w:r>
            <w:r w:rsidRPr="005E4F6E">
              <w:rPr>
                <w:rFonts w:ascii="StobiSerif Regular" w:eastAsia="Times New Roman" w:hAnsi="StobiSerif Regular" w:cs="Arial"/>
                <w:color w:val="007033"/>
                <w:sz w:val="20"/>
                <w:szCs w:val="20"/>
                <w:lang w:val="en-US"/>
              </w:rPr>
              <w:t>187</w:t>
            </w:r>
            <w:r>
              <w:rPr>
                <w:rFonts w:ascii="StobiSerif Regular" w:eastAsia="Times New Roman" w:hAnsi="StobiSerif Regular" w:cs="Arial"/>
                <w:color w:val="007033"/>
                <w:sz w:val="20"/>
                <w:szCs w:val="20"/>
              </w:rPr>
              <w:t>.</w:t>
            </w:r>
            <w:r w:rsidRPr="005E4F6E">
              <w:rPr>
                <w:rFonts w:ascii="StobiSerif Regular" w:eastAsia="Times New Roman" w:hAnsi="StobiSerif Regular" w:cs="Arial"/>
                <w:color w:val="007033"/>
                <w:sz w:val="20"/>
                <w:szCs w:val="20"/>
                <w:lang w:val="en-US"/>
              </w:rPr>
              <w:t>000</w:t>
            </w:r>
          </w:p>
        </w:tc>
      </w:tr>
      <w:tr w:rsidR="00A84346" w:rsidRPr="00452139" w:rsidTr="00A84346">
        <w:trPr>
          <w:gridBefore w:val="1"/>
          <w:wBefore w:w="630" w:type="dxa"/>
          <w:trHeight w:val="516"/>
        </w:trPr>
        <w:tc>
          <w:tcPr>
            <w:tcW w:w="4158" w:type="dxa"/>
            <w:gridSpan w:val="2"/>
            <w:tcBorders>
              <w:top w:val="single" w:sz="8" w:space="0" w:color="A6A6A6"/>
              <w:left w:val="single" w:sz="12" w:space="0" w:color="auto"/>
              <w:bottom w:val="single" w:sz="8" w:space="0" w:color="A6A6A6"/>
              <w:right w:val="single" w:sz="8" w:space="0" w:color="A6A6A6"/>
            </w:tcBorders>
            <w:shd w:val="clear" w:color="000000" w:fill="307C96"/>
            <w:vAlign w:val="center"/>
            <w:hideMark/>
          </w:tcPr>
          <w:p w:rsidR="00A84346" w:rsidRPr="00452139" w:rsidRDefault="00A84346" w:rsidP="002F070B">
            <w:pPr>
              <w:spacing w:after="0" w:line="240" w:lineRule="auto"/>
              <w:rPr>
                <w:rFonts w:ascii="StobiSerif Regular" w:eastAsia="Times New Roman" w:hAnsi="StobiSerif Regular" w:cs="Arial"/>
                <w:color w:val="FFFFFF"/>
                <w:sz w:val="20"/>
                <w:szCs w:val="20"/>
              </w:rPr>
            </w:pPr>
            <w:r w:rsidRPr="00452139">
              <w:rPr>
                <w:rFonts w:ascii="StobiSerif Regular" w:eastAsia="Times New Roman" w:hAnsi="StobiSerif Regular" w:cs="Arial"/>
                <w:color w:val="FFFFFF"/>
                <w:sz w:val="20"/>
                <w:szCs w:val="20"/>
              </w:rPr>
              <w:t>6. ПРОГРАМА ЗА РАБОТНО АНГАЖИРАЊЕ</w:t>
            </w:r>
          </w:p>
        </w:tc>
        <w:tc>
          <w:tcPr>
            <w:tcW w:w="1044" w:type="dxa"/>
            <w:gridSpan w:val="2"/>
            <w:tcBorders>
              <w:top w:val="single" w:sz="8" w:space="0" w:color="A6A6A6"/>
              <w:left w:val="nil"/>
              <w:bottom w:val="single" w:sz="8" w:space="0" w:color="A6A6A6"/>
              <w:right w:val="single" w:sz="8" w:space="0" w:color="A6A6A6"/>
            </w:tcBorders>
            <w:shd w:val="clear" w:color="000000" w:fill="307C96"/>
            <w:vAlign w:val="center"/>
            <w:hideMark/>
          </w:tcPr>
          <w:p w:rsidR="00A84346" w:rsidRPr="008159BE" w:rsidRDefault="00A84346" w:rsidP="002F070B">
            <w:pPr>
              <w:spacing w:after="0" w:line="240" w:lineRule="auto"/>
              <w:jc w:val="center"/>
              <w:rPr>
                <w:rFonts w:ascii="StobiSerif Regular" w:eastAsia="Times New Roman" w:hAnsi="StobiSerif Regular" w:cs="Arial"/>
                <w:b/>
                <w:bCs/>
                <w:color w:val="FF0000"/>
                <w:sz w:val="20"/>
                <w:szCs w:val="20"/>
                <w:lang w:val="en-US"/>
              </w:rPr>
            </w:pPr>
            <w:r>
              <w:rPr>
                <w:rFonts w:ascii="StobiSerif Regular" w:eastAsia="Times New Roman" w:hAnsi="StobiSerif Regular" w:cs="Arial"/>
                <w:b/>
                <w:bCs/>
                <w:color w:val="FF0000"/>
                <w:sz w:val="20"/>
                <w:szCs w:val="20"/>
                <w:lang w:val="en-US"/>
              </w:rPr>
              <w:t>1</w:t>
            </w:r>
            <w:r>
              <w:rPr>
                <w:rFonts w:ascii="StobiSerif Regular" w:eastAsia="Times New Roman" w:hAnsi="StobiSerif Regular" w:cs="Arial"/>
                <w:b/>
                <w:bCs/>
                <w:color w:val="FF0000"/>
                <w:sz w:val="20"/>
                <w:szCs w:val="20"/>
              </w:rPr>
              <w:t>.</w:t>
            </w:r>
            <w:r>
              <w:rPr>
                <w:rFonts w:ascii="StobiSerif Regular" w:eastAsia="Times New Roman" w:hAnsi="StobiSerif Regular" w:cs="Arial"/>
                <w:b/>
                <w:bCs/>
                <w:color w:val="FF0000"/>
                <w:sz w:val="20"/>
                <w:szCs w:val="20"/>
                <w:lang w:val="en-US"/>
              </w:rPr>
              <w:t>000</w:t>
            </w:r>
          </w:p>
        </w:tc>
        <w:tc>
          <w:tcPr>
            <w:tcW w:w="3276" w:type="dxa"/>
            <w:gridSpan w:val="2"/>
            <w:tcBorders>
              <w:top w:val="single" w:sz="8" w:space="0" w:color="A6A6A6"/>
              <w:left w:val="nil"/>
              <w:bottom w:val="single" w:sz="8" w:space="0" w:color="A6A6A6"/>
              <w:right w:val="single" w:sz="8" w:space="0" w:color="A6A6A6"/>
            </w:tcBorders>
            <w:shd w:val="clear" w:color="000000" w:fill="307C96"/>
            <w:vAlign w:val="center"/>
            <w:hideMark/>
          </w:tcPr>
          <w:p w:rsidR="00A84346" w:rsidRPr="00452139" w:rsidRDefault="00A84346" w:rsidP="002F070B">
            <w:pPr>
              <w:spacing w:after="0" w:line="240" w:lineRule="auto"/>
              <w:rPr>
                <w:rFonts w:ascii="StobiSerif Regular" w:eastAsia="Times New Roman" w:hAnsi="StobiSerif Regular" w:cs="Arial"/>
                <w:color w:val="FFFFFF"/>
                <w:sz w:val="20"/>
                <w:szCs w:val="20"/>
              </w:rPr>
            </w:pPr>
            <w:r w:rsidRPr="00452139">
              <w:rPr>
                <w:rFonts w:ascii="StobiSerif Regular" w:eastAsia="Times New Roman" w:hAnsi="StobiSerif Regular" w:cs="Arial"/>
                <w:color w:val="FFFFFF"/>
                <w:sz w:val="20"/>
                <w:szCs w:val="20"/>
              </w:rPr>
              <w:t> </w:t>
            </w:r>
          </w:p>
        </w:tc>
        <w:tc>
          <w:tcPr>
            <w:tcW w:w="2429" w:type="dxa"/>
            <w:gridSpan w:val="2"/>
            <w:tcBorders>
              <w:top w:val="single" w:sz="8" w:space="0" w:color="A6A6A6"/>
              <w:left w:val="nil"/>
              <w:bottom w:val="single" w:sz="8" w:space="0" w:color="A6A6A6"/>
              <w:right w:val="single" w:sz="12" w:space="0" w:color="auto"/>
            </w:tcBorders>
            <w:shd w:val="clear" w:color="000000" w:fill="307C96"/>
            <w:noWrap/>
            <w:vAlign w:val="center"/>
            <w:hideMark/>
          </w:tcPr>
          <w:p w:rsidR="00A84346" w:rsidRPr="00452139" w:rsidRDefault="00A84346" w:rsidP="002F070B">
            <w:pPr>
              <w:spacing w:after="0" w:line="240" w:lineRule="auto"/>
              <w:jc w:val="center"/>
              <w:rPr>
                <w:rFonts w:ascii="StobiSerif Regular" w:eastAsia="Times New Roman" w:hAnsi="StobiSerif Regular" w:cs="Arial"/>
                <w:b/>
                <w:bCs/>
                <w:color w:val="FFFFFF"/>
                <w:sz w:val="20"/>
                <w:szCs w:val="20"/>
              </w:rPr>
            </w:pPr>
            <w:r w:rsidRPr="00057569">
              <w:rPr>
                <w:rFonts w:ascii="StobiSerif Regular" w:eastAsia="Times New Roman" w:hAnsi="StobiSerif Regular" w:cs="Arial"/>
                <w:b/>
                <w:bCs/>
                <w:color w:val="FFFFFF"/>
                <w:sz w:val="20"/>
                <w:szCs w:val="20"/>
              </w:rPr>
              <w:t>40,670,450</w:t>
            </w:r>
          </w:p>
        </w:tc>
      </w:tr>
      <w:tr w:rsidR="00A84346" w:rsidRPr="00452139" w:rsidTr="00A84346">
        <w:trPr>
          <w:gridBefore w:val="1"/>
          <w:wBefore w:w="630" w:type="dxa"/>
          <w:trHeight w:val="492"/>
        </w:trPr>
        <w:tc>
          <w:tcPr>
            <w:tcW w:w="4158" w:type="dxa"/>
            <w:gridSpan w:val="2"/>
            <w:vMerge w:val="restart"/>
            <w:tcBorders>
              <w:top w:val="nil"/>
              <w:left w:val="single" w:sz="12" w:space="0" w:color="auto"/>
              <w:bottom w:val="nil"/>
              <w:right w:val="single" w:sz="8" w:space="0" w:color="A6A6A6"/>
            </w:tcBorders>
            <w:shd w:val="clear" w:color="auto" w:fill="DAEEF3" w:themeFill="accent5" w:themeFillTint="33"/>
            <w:vAlign w:val="center"/>
            <w:hideMark/>
          </w:tcPr>
          <w:p w:rsidR="00A84346" w:rsidRPr="00452139" w:rsidRDefault="00A84346" w:rsidP="002F070B">
            <w:pPr>
              <w:spacing w:after="0" w:line="240" w:lineRule="auto"/>
              <w:rPr>
                <w:rFonts w:ascii="StobiSerif Regular" w:eastAsia="Times New Roman" w:hAnsi="StobiSerif Regular" w:cs="Arial"/>
                <w:color w:val="00487E"/>
                <w:sz w:val="20"/>
                <w:szCs w:val="20"/>
              </w:rPr>
            </w:pPr>
            <w:r w:rsidRPr="00452139">
              <w:rPr>
                <w:rFonts w:ascii="StobiSerif Regular" w:eastAsia="Times New Roman" w:hAnsi="StobiSerif Regular" w:cs="Arial"/>
                <w:color w:val="00487E"/>
                <w:sz w:val="20"/>
                <w:szCs w:val="20"/>
              </w:rPr>
              <w:t>6.1 Општинско-корисна работа</w:t>
            </w:r>
          </w:p>
        </w:tc>
        <w:tc>
          <w:tcPr>
            <w:tcW w:w="1044" w:type="dxa"/>
            <w:gridSpan w:val="2"/>
            <w:vMerge w:val="restart"/>
            <w:tcBorders>
              <w:top w:val="single" w:sz="8" w:space="0" w:color="A6A6A6"/>
              <w:left w:val="single" w:sz="8" w:space="0" w:color="A6A6A6"/>
              <w:bottom w:val="single" w:sz="8" w:space="0" w:color="A6A6A6"/>
              <w:right w:val="single" w:sz="8" w:space="0" w:color="A6A6A6"/>
            </w:tcBorders>
            <w:shd w:val="clear" w:color="auto" w:fill="DAEEF3" w:themeFill="accent5" w:themeFillTint="33"/>
            <w:vAlign w:val="center"/>
            <w:hideMark/>
          </w:tcPr>
          <w:p w:rsidR="00A84346" w:rsidRPr="00452139" w:rsidRDefault="00A84346" w:rsidP="002F070B">
            <w:pPr>
              <w:spacing w:after="0" w:line="240" w:lineRule="auto"/>
              <w:jc w:val="center"/>
              <w:rPr>
                <w:rFonts w:ascii="StobiSerif Regular" w:eastAsia="Times New Roman" w:hAnsi="StobiSerif Regular" w:cs="Arial"/>
                <w:color w:val="00487E"/>
                <w:sz w:val="20"/>
                <w:szCs w:val="20"/>
              </w:rPr>
            </w:pPr>
            <w:r>
              <w:rPr>
                <w:rFonts w:ascii="StobiSerif Regular" w:eastAsia="Times New Roman" w:hAnsi="StobiSerif Regular" w:cs="Arial"/>
                <w:color w:val="00487E"/>
                <w:sz w:val="20"/>
                <w:szCs w:val="20"/>
              </w:rPr>
              <w:t>400</w:t>
            </w:r>
          </w:p>
        </w:tc>
        <w:tc>
          <w:tcPr>
            <w:tcW w:w="3276" w:type="dxa"/>
            <w:gridSpan w:val="2"/>
            <w:tcBorders>
              <w:top w:val="nil"/>
              <w:left w:val="nil"/>
              <w:bottom w:val="single" w:sz="8" w:space="0" w:color="A6A6A6"/>
              <w:right w:val="single" w:sz="8" w:space="0" w:color="A6A6A6"/>
            </w:tcBorders>
            <w:shd w:val="clear" w:color="auto" w:fill="DAEEF3" w:themeFill="accent5" w:themeFillTint="33"/>
            <w:vAlign w:val="center"/>
            <w:hideMark/>
          </w:tcPr>
          <w:p w:rsidR="00A84346" w:rsidRPr="00452139" w:rsidRDefault="00A84346" w:rsidP="002F070B">
            <w:pPr>
              <w:spacing w:after="0" w:line="240" w:lineRule="auto"/>
              <w:rPr>
                <w:rFonts w:ascii="StobiSerif Regular" w:eastAsia="Times New Roman" w:hAnsi="StobiSerif Regular" w:cs="Arial"/>
                <w:color w:val="00487E"/>
                <w:sz w:val="20"/>
                <w:szCs w:val="20"/>
              </w:rPr>
            </w:pPr>
            <w:r w:rsidRPr="00452139">
              <w:rPr>
                <w:rFonts w:ascii="StobiSerif Regular" w:hAnsi="StobiSerif Regular"/>
                <w:sz w:val="20"/>
                <w:szCs w:val="20"/>
              </w:rPr>
              <w:t>АВРСМ</w:t>
            </w:r>
            <w:r w:rsidRPr="00452139">
              <w:rPr>
                <w:rFonts w:ascii="StobiSerif Regular" w:eastAsia="Times New Roman" w:hAnsi="StobiSerif Regular" w:cs="Arial"/>
                <w:color w:val="00487E"/>
                <w:sz w:val="20"/>
                <w:szCs w:val="20"/>
              </w:rPr>
              <w:t xml:space="preserve"> - Потсметка активни програми и мерки, кон УНДП</w:t>
            </w:r>
          </w:p>
        </w:tc>
        <w:tc>
          <w:tcPr>
            <w:tcW w:w="2429" w:type="dxa"/>
            <w:gridSpan w:val="2"/>
            <w:tcBorders>
              <w:top w:val="nil"/>
              <w:left w:val="nil"/>
              <w:bottom w:val="single" w:sz="8" w:space="0" w:color="A6A6A6"/>
              <w:right w:val="single" w:sz="12" w:space="0" w:color="auto"/>
            </w:tcBorders>
            <w:shd w:val="clear" w:color="auto" w:fill="DAEEF3" w:themeFill="accent5" w:themeFillTint="33"/>
            <w:noWrap/>
            <w:vAlign w:val="center"/>
            <w:hideMark/>
          </w:tcPr>
          <w:p w:rsidR="00A84346" w:rsidRPr="00286804" w:rsidRDefault="00A84346" w:rsidP="002F070B">
            <w:pPr>
              <w:spacing w:after="0" w:line="240" w:lineRule="auto"/>
              <w:jc w:val="center"/>
              <w:rPr>
                <w:rFonts w:ascii="StobiSerif Regular" w:eastAsia="Times New Roman" w:hAnsi="StobiSerif Regular" w:cs="Arial"/>
                <w:color w:val="00487E"/>
                <w:sz w:val="20"/>
                <w:szCs w:val="20"/>
                <w:lang w:val="en-US"/>
              </w:rPr>
            </w:pPr>
            <w:r w:rsidRPr="006241C8">
              <w:rPr>
                <w:rFonts w:ascii="StobiSerif Regular" w:eastAsia="Times New Roman" w:hAnsi="StobiSerif Regular" w:cs="Arial"/>
                <w:color w:val="00487E"/>
                <w:sz w:val="20"/>
                <w:szCs w:val="20"/>
                <w:lang w:val="en-US"/>
              </w:rPr>
              <w:t>26,507,250</w:t>
            </w:r>
          </w:p>
        </w:tc>
      </w:tr>
      <w:tr w:rsidR="00A84346" w:rsidRPr="00452139" w:rsidTr="00A84346">
        <w:trPr>
          <w:gridBefore w:val="1"/>
          <w:wBefore w:w="630" w:type="dxa"/>
          <w:trHeight w:val="160"/>
        </w:trPr>
        <w:tc>
          <w:tcPr>
            <w:tcW w:w="4158" w:type="dxa"/>
            <w:gridSpan w:val="2"/>
            <w:vMerge/>
            <w:tcBorders>
              <w:top w:val="nil"/>
              <w:left w:val="single" w:sz="12" w:space="0" w:color="auto"/>
              <w:bottom w:val="nil"/>
              <w:right w:val="single" w:sz="8" w:space="0" w:color="A6A6A6"/>
            </w:tcBorders>
            <w:shd w:val="clear" w:color="auto" w:fill="DAEEF3" w:themeFill="accent5" w:themeFillTint="33"/>
            <w:vAlign w:val="center"/>
            <w:hideMark/>
          </w:tcPr>
          <w:p w:rsidR="00A84346" w:rsidRPr="00452139" w:rsidRDefault="00A84346" w:rsidP="002F070B">
            <w:pPr>
              <w:spacing w:after="0" w:line="240" w:lineRule="auto"/>
              <w:rPr>
                <w:rFonts w:ascii="StobiSerif Regular" w:eastAsia="Times New Roman" w:hAnsi="StobiSerif Regular" w:cs="Arial"/>
                <w:color w:val="00487E"/>
                <w:sz w:val="20"/>
                <w:szCs w:val="20"/>
              </w:rPr>
            </w:pPr>
          </w:p>
        </w:tc>
        <w:tc>
          <w:tcPr>
            <w:tcW w:w="1044" w:type="dxa"/>
            <w:gridSpan w:val="2"/>
            <w:vMerge/>
            <w:tcBorders>
              <w:top w:val="single" w:sz="8" w:space="0" w:color="A6A6A6"/>
              <w:left w:val="single" w:sz="8" w:space="0" w:color="A6A6A6"/>
              <w:bottom w:val="single" w:sz="8" w:space="0" w:color="A6A6A6"/>
              <w:right w:val="single" w:sz="8" w:space="0" w:color="A6A6A6"/>
            </w:tcBorders>
            <w:shd w:val="clear" w:color="auto" w:fill="DAEEF3" w:themeFill="accent5" w:themeFillTint="33"/>
            <w:vAlign w:val="center"/>
            <w:hideMark/>
          </w:tcPr>
          <w:p w:rsidR="00A84346" w:rsidRPr="00452139" w:rsidRDefault="00A84346" w:rsidP="002F070B">
            <w:pPr>
              <w:spacing w:after="0" w:line="240" w:lineRule="auto"/>
              <w:rPr>
                <w:rFonts w:ascii="StobiSerif Regular" w:eastAsia="Times New Roman" w:hAnsi="StobiSerif Regular" w:cs="Arial"/>
                <w:color w:val="00487E"/>
                <w:sz w:val="20"/>
                <w:szCs w:val="20"/>
              </w:rPr>
            </w:pPr>
          </w:p>
        </w:tc>
        <w:tc>
          <w:tcPr>
            <w:tcW w:w="3276" w:type="dxa"/>
            <w:gridSpan w:val="2"/>
            <w:tcBorders>
              <w:top w:val="nil"/>
              <w:left w:val="nil"/>
              <w:bottom w:val="single" w:sz="8" w:space="0" w:color="A6A6A6"/>
              <w:right w:val="single" w:sz="8" w:space="0" w:color="A6A6A6"/>
            </w:tcBorders>
            <w:shd w:val="clear" w:color="auto" w:fill="DAEEF3" w:themeFill="accent5" w:themeFillTint="33"/>
            <w:vAlign w:val="center"/>
            <w:hideMark/>
          </w:tcPr>
          <w:p w:rsidR="00A84346" w:rsidRPr="00452139" w:rsidRDefault="00A84346" w:rsidP="002F070B">
            <w:pPr>
              <w:spacing w:after="0" w:line="240" w:lineRule="auto"/>
              <w:rPr>
                <w:rFonts w:ascii="StobiSerif Regular" w:eastAsia="Times New Roman" w:hAnsi="StobiSerif Regular" w:cs="Arial"/>
                <w:color w:val="00487E"/>
                <w:sz w:val="20"/>
                <w:szCs w:val="20"/>
              </w:rPr>
            </w:pPr>
            <w:r w:rsidRPr="00452139">
              <w:rPr>
                <w:rFonts w:ascii="StobiSerif Regular" w:eastAsia="Times New Roman" w:hAnsi="StobiSerif Regular" w:cs="Arial"/>
                <w:color w:val="00487E"/>
                <w:sz w:val="20"/>
                <w:szCs w:val="20"/>
              </w:rPr>
              <w:t>Буџет на општините</w:t>
            </w:r>
          </w:p>
        </w:tc>
        <w:tc>
          <w:tcPr>
            <w:tcW w:w="2429" w:type="dxa"/>
            <w:gridSpan w:val="2"/>
            <w:tcBorders>
              <w:top w:val="nil"/>
              <w:left w:val="nil"/>
              <w:bottom w:val="single" w:sz="8" w:space="0" w:color="A6A6A6"/>
              <w:right w:val="single" w:sz="12" w:space="0" w:color="auto"/>
            </w:tcBorders>
            <w:shd w:val="clear" w:color="auto" w:fill="DAEEF3" w:themeFill="accent5" w:themeFillTint="33"/>
            <w:noWrap/>
            <w:vAlign w:val="center"/>
            <w:hideMark/>
          </w:tcPr>
          <w:p w:rsidR="00A84346" w:rsidRPr="00452139" w:rsidRDefault="00A84346" w:rsidP="002F070B">
            <w:pPr>
              <w:spacing w:after="0" w:line="240" w:lineRule="auto"/>
              <w:jc w:val="center"/>
              <w:rPr>
                <w:rFonts w:ascii="StobiSerif Regular" w:eastAsia="Times New Roman" w:hAnsi="StobiSerif Regular" w:cs="Arial"/>
                <w:color w:val="00487E"/>
                <w:sz w:val="20"/>
                <w:szCs w:val="20"/>
              </w:rPr>
            </w:pPr>
            <w:r w:rsidRPr="0091130C">
              <w:rPr>
                <w:rFonts w:ascii="StobiSerif Regular" w:eastAsia="Times New Roman" w:hAnsi="StobiSerif Regular" w:cs="Arial"/>
                <w:color w:val="00487E"/>
                <w:sz w:val="20"/>
                <w:szCs w:val="20"/>
              </w:rPr>
              <w:t>5,400,000</w:t>
            </w:r>
          </w:p>
        </w:tc>
      </w:tr>
      <w:tr w:rsidR="00A84346" w:rsidRPr="00452139" w:rsidTr="00A84346">
        <w:trPr>
          <w:gridBefore w:val="1"/>
          <w:wBefore w:w="630" w:type="dxa"/>
          <w:trHeight w:val="70"/>
        </w:trPr>
        <w:tc>
          <w:tcPr>
            <w:tcW w:w="4158" w:type="dxa"/>
            <w:gridSpan w:val="2"/>
            <w:vMerge/>
            <w:tcBorders>
              <w:top w:val="nil"/>
              <w:left w:val="single" w:sz="12" w:space="0" w:color="auto"/>
              <w:bottom w:val="nil"/>
              <w:right w:val="single" w:sz="8" w:space="0" w:color="A6A6A6"/>
            </w:tcBorders>
            <w:shd w:val="clear" w:color="auto" w:fill="DAEEF3" w:themeFill="accent5" w:themeFillTint="33"/>
            <w:vAlign w:val="center"/>
            <w:hideMark/>
          </w:tcPr>
          <w:p w:rsidR="00A84346" w:rsidRPr="00452139" w:rsidRDefault="00A84346" w:rsidP="002F070B">
            <w:pPr>
              <w:spacing w:after="0" w:line="240" w:lineRule="auto"/>
              <w:rPr>
                <w:rFonts w:ascii="StobiSerif Regular" w:eastAsia="Times New Roman" w:hAnsi="StobiSerif Regular" w:cs="Arial"/>
                <w:color w:val="00487E"/>
                <w:sz w:val="20"/>
                <w:szCs w:val="20"/>
              </w:rPr>
            </w:pPr>
          </w:p>
        </w:tc>
        <w:tc>
          <w:tcPr>
            <w:tcW w:w="1044" w:type="dxa"/>
            <w:gridSpan w:val="2"/>
            <w:tcBorders>
              <w:top w:val="single" w:sz="8" w:space="0" w:color="A6A6A6"/>
              <w:left w:val="single" w:sz="8" w:space="0" w:color="A6A6A6"/>
              <w:bottom w:val="single" w:sz="8" w:space="0" w:color="000000"/>
              <w:right w:val="single" w:sz="8" w:space="0" w:color="A6A6A6"/>
            </w:tcBorders>
            <w:shd w:val="clear" w:color="auto" w:fill="DAEEF3" w:themeFill="accent5" w:themeFillTint="33"/>
            <w:vAlign w:val="center"/>
            <w:hideMark/>
          </w:tcPr>
          <w:p w:rsidR="00A84346" w:rsidRPr="00452139" w:rsidRDefault="00A84346" w:rsidP="002F070B">
            <w:pPr>
              <w:spacing w:after="0" w:line="240" w:lineRule="auto"/>
              <w:jc w:val="center"/>
              <w:rPr>
                <w:rFonts w:ascii="StobiSerif Regular" w:eastAsia="Times New Roman" w:hAnsi="StobiSerif Regular" w:cs="Arial"/>
                <w:color w:val="00487E"/>
                <w:sz w:val="20"/>
                <w:szCs w:val="20"/>
              </w:rPr>
            </w:pPr>
            <w:r>
              <w:rPr>
                <w:rFonts w:ascii="StobiSerif Regular" w:eastAsia="Times New Roman" w:hAnsi="StobiSerif Regular" w:cs="Arial"/>
                <w:color w:val="00487E"/>
                <w:sz w:val="20"/>
                <w:szCs w:val="20"/>
              </w:rPr>
              <w:t>50</w:t>
            </w:r>
          </w:p>
        </w:tc>
        <w:tc>
          <w:tcPr>
            <w:tcW w:w="3276" w:type="dxa"/>
            <w:gridSpan w:val="2"/>
            <w:tcBorders>
              <w:top w:val="nil"/>
              <w:left w:val="nil"/>
              <w:bottom w:val="nil"/>
              <w:right w:val="single" w:sz="8" w:space="0" w:color="A6A6A6"/>
            </w:tcBorders>
            <w:shd w:val="clear" w:color="auto" w:fill="DAEEF3" w:themeFill="accent5" w:themeFillTint="33"/>
            <w:vAlign w:val="center"/>
            <w:hideMark/>
          </w:tcPr>
          <w:p w:rsidR="00A84346" w:rsidRPr="00452139" w:rsidRDefault="00A84346" w:rsidP="002F070B">
            <w:pPr>
              <w:spacing w:after="0" w:line="240" w:lineRule="auto"/>
              <w:rPr>
                <w:rFonts w:ascii="StobiSerif Regular" w:eastAsia="Times New Roman" w:hAnsi="StobiSerif Regular" w:cs="Arial"/>
                <w:color w:val="00487E"/>
                <w:sz w:val="20"/>
                <w:szCs w:val="20"/>
              </w:rPr>
            </w:pPr>
            <w:r w:rsidRPr="00452139">
              <w:rPr>
                <w:rFonts w:ascii="StobiSerif Regular" w:eastAsia="Times New Roman" w:hAnsi="StobiSerif Regular" w:cs="Arial"/>
                <w:color w:val="00487E"/>
                <w:sz w:val="20"/>
                <w:szCs w:val="20"/>
              </w:rPr>
              <w:t>Швајцарската агенција за развој и за соработка (СДЦ)/Проект Креирање можности за работа за сите (УНДП)</w:t>
            </w:r>
          </w:p>
        </w:tc>
        <w:tc>
          <w:tcPr>
            <w:tcW w:w="2429" w:type="dxa"/>
            <w:gridSpan w:val="2"/>
            <w:tcBorders>
              <w:top w:val="nil"/>
              <w:left w:val="nil"/>
              <w:bottom w:val="nil"/>
              <w:right w:val="single" w:sz="12" w:space="0" w:color="auto"/>
            </w:tcBorders>
            <w:shd w:val="clear" w:color="auto" w:fill="DAEEF3" w:themeFill="accent5" w:themeFillTint="33"/>
            <w:noWrap/>
            <w:vAlign w:val="center"/>
            <w:hideMark/>
          </w:tcPr>
          <w:p w:rsidR="00A84346" w:rsidRPr="00452139" w:rsidRDefault="00A84346" w:rsidP="002F070B">
            <w:pPr>
              <w:spacing w:after="0" w:line="240" w:lineRule="auto"/>
              <w:jc w:val="center"/>
              <w:rPr>
                <w:rFonts w:ascii="StobiSerif Regular" w:eastAsia="Times New Roman" w:hAnsi="StobiSerif Regular" w:cs="Arial"/>
                <w:color w:val="00487E"/>
                <w:sz w:val="20"/>
                <w:szCs w:val="20"/>
              </w:rPr>
            </w:pPr>
            <w:r w:rsidRPr="00683CA6">
              <w:rPr>
                <w:rFonts w:ascii="StobiSerif Regular" w:eastAsia="Times New Roman" w:hAnsi="StobiSerif Regular" w:cs="Arial"/>
                <w:color w:val="00487E"/>
                <w:sz w:val="20"/>
                <w:szCs w:val="20"/>
              </w:rPr>
              <w:t>3,888,000</w:t>
            </w:r>
          </w:p>
        </w:tc>
      </w:tr>
      <w:tr w:rsidR="00A84346" w:rsidRPr="00452139" w:rsidTr="00A84346">
        <w:trPr>
          <w:gridBefore w:val="1"/>
          <w:wBefore w:w="630" w:type="dxa"/>
          <w:trHeight w:val="420"/>
        </w:trPr>
        <w:tc>
          <w:tcPr>
            <w:tcW w:w="4158" w:type="dxa"/>
            <w:gridSpan w:val="2"/>
            <w:vMerge w:val="restart"/>
            <w:tcBorders>
              <w:top w:val="single" w:sz="8" w:space="0" w:color="auto"/>
              <w:left w:val="single" w:sz="12" w:space="0" w:color="auto"/>
              <w:right w:val="single" w:sz="8" w:space="0" w:color="A6A6A6"/>
            </w:tcBorders>
            <w:shd w:val="clear" w:color="auto" w:fill="DAEEF3" w:themeFill="accent5" w:themeFillTint="33"/>
            <w:vAlign w:val="center"/>
            <w:hideMark/>
          </w:tcPr>
          <w:p w:rsidR="00A84346" w:rsidRPr="00452139" w:rsidRDefault="00A84346" w:rsidP="002F070B">
            <w:pPr>
              <w:spacing w:after="0" w:line="240" w:lineRule="auto"/>
              <w:rPr>
                <w:rFonts w:ascii="StobiSerif Regular" w:eastAsia="Times New Roman" w:hAnsi="StobiSerif Regular" w:cs="Arial"/>
                <w:color w:val="00487E"/>
                <w:sz w:val="20"/>
                <w:szCs w:val="20"/>
              </w:rPr>
            </w:pPr>
            <w:r w:rsidRPr="00452139">
              <w:rPr>
                <w:rFonts w:ascii="StobiSerif Regular" w:eastAsia="Times New Roman" w:hAnsi="StobiSerif Regular" w:cs="Arial"/>
                <w:color w:val="00487E"/>
                <w:sz w:val="20"/>
                <w:szCs w:val="20"/>
              </w:rPr>
              <w:t>6.2 Јавни работи</w:t>
            </w:r>
          </w:p>
        </w:tc>
        <w:tc>
          <w:tcPr>
            <w:tcW w:w="1044" w:type="dxa"/>
            <w:gridSpan w:val="2"/>
            <w:vMerge w:val="restart"/>
            <w:tcBorders>
              <w:top w:val="nil"/>
              <w:left w:val="single" w:sz="8" w:space="0" w:color="A6A6A6"/>
              <w:bottom w:val="single" w:sz="12" w:space="0" w:color="000000"/>
              <w:right w:val="single" w:sz="8" w:space="0" w:color="A6A6A6"/>
            </w:tcBorders>
            <w:shd w:val="clear" w:color="auto" w:fill="DAEEF3" w:themeFill="accent5" w:themeFillTint="33"/>
            <w:vAlign w:val="center"/>
            <w:hideMark/>
          </w:tcPr>
          <w:p w:rsidR="00A84346" w:rsidRPr="00452139" w:rsidRDefault="00A84346" w:rsidP="002F070B">
            <w:pPr>
              <w:spacing w:after="0" w:line="240" w:lineRule="auto"/>
              <w:jc w:val="center"/>
              <w:rPr>
                <w:rFonts w:ascii="StobiSerif Regular" w:eastAsia="Times New Roman" w:hAnsi="StobiSerif Regular" w:cs="Arial"/>
                <w:color w:val="00487E"/>
                <w:sz w:val="20"/>
                <w:szCs w:val="20"/>
              </w:rPr>
            </w:pPr>
            <w:r w:rsidRPr="00452139">
              <w:rPr>
                <w:rFonts w:ascii="StobiSerif Regular" w:eastAsia="Times New Roman" w:hAnsi="StobiSerif Regular" w:cs="Arial"/>
                <w:color w:val="00487E"/>
                <w:sz w:val="20"/>
                <w:szCs w:val="20"/>
              </w:rPr>
              <w:t>500</w:t>
            </w:r>
          </w:p>
        </w:tc>
        <w:tc>
          <w:tcPr>
            <w:tcW w:w="3276" w:type="dxa"/>
            <w:gridSpan w:val="2"/>
            <w:tcBorders>
              <w:top w:val="single" w:sz="8" w:space="0" w:color="auto"/>
              <w:left w:val="nil"/>
              <w:bottom w:val="single" w:sz="8" w:space="0" w:color="A6A6A6"/>
              <w:right w:val="single" w:sz="8" w:space="0" w:color="A6A6A6"/>
            </w:tcBorders>
            <w:shd w:val="clear" w:color="auto" w:fill="DAEEF3" w:themeFill="accent5" w:themeFillTint="33"/>
            <w:vAlign w:val="center"/>
            <w:hideMark/>
          </w:tcPr>
          <w:p w:rsidR="00A84346" w:rsidRPr="00F97871" w:rsidRDefault="00A84346" w:rsidP="002F070B">
            <w:pPr>
              <w:spacing w:after="0" w:line="240" w:lineRule="auto"/>
              <w:rPr>
                <w:rFonts w:ascii="StobiSerif Regular" w:eastAsia="Times New Roman" w:hAnsi="StobiSerif Regular" w:cs="Arial"/>
                <w:color w:val="00467A"/>
                <w:sz w:val="20"/>
                <w:szCs w:val="20"/>
              </w:rPr>
            </w:pPr>
            <w:r w:rsidRPr="00452139">
              <w:rPr>
                <w:rFonts w:ascii="StobiSerif Regular" w:hAnsi="StobiSerif Regular"/>
                <w:sz w:val="20"/>
                <w:szCs w:val="20"/>
              </w:rPr>
              <w:t>АВРСМ</w:t>
            </w:r>
            <w:r w:rsidRPr="00452139">
              <w:rPr>
                <w:rFonts w:ascii="StobiSerif Regular" w:eastAsia="Times New Roman" w:hAnsi="StobiSerif Regular" w:cs="Arial"/>
                <w:color w:val="00487E"/>
                <w:sz w:val="20"/>
                <w:szCs w:val="20"/>
              </w:rPr>
              <w:t xml:space="preserve"> - Потсметка активни програми и мерки</w:t>
            </w:r>
            <w:r>
              <w:rPr>
                <w:rFonts w:ascii="StobiSerif Regular" w:eastAsia="Times New Roman" w:hAnsi="StobiSerif Regular" w:cs="Arial"/>
                <w:color w:val="00467A"/>
                <w:sz w:val="20"/>
                <w:szCs w:val="20"/>
              </w:rPr>
              <w:t xml:space="preserve"> за вработување</w:t>
            </w:r>
          </w:p>
        </w:tc>
        <w:tc>
          <w:tcPr>
            <w:tcW w:w="2429" w:type="dxa"/>
            <w:gridSpan w:val="2"/>
            <w:tcBorders>
              <w:top w:val="single" w:sz="8" w:space="0" w:color="auto"/>
              <w:left w:val="nil"/>
              <w:bottom w:val="single" w:sz="8" w:space="0" w:color="A6A6A6"/>
              <w:right w:val="single" w:sz="12" w:space="0" w:color="auto"/>
            </w:tcBorders>
            <w:shd w:val="clear" w:color="auto" w:fill="DAEEF3" w:themeFill="accent5" w:themeFillTint="33"/>
            <w:noWrap/>
            <w:vAlign w:val="center"/>
            <w:hideMark/>
          </w:tcPr>
          <w:p w:rsidR="00A84346" w:rsidRPr="00452139" w:rsidRDefault="00A84346" w:rsidP="002F070B">
            <w:pPr>
              <w:spacing w:after="0" w:line="240" w:lineRule="auto"/>
              <w:jc w:val="center"/>
              <w:rPr>
                <w:rFonts w:ascii="StobiSerif Regular" w:eastAsia="Times New Roman" w:hAnsi="StobiSerif Regular" w:cs="Arial"/>
                <w:color w:val="00487E"/>
                <w:sz w:val="20"/>
                <w:szCs w:val="20"/>
              </w:rPr>
            </w:pPr>
            <w:r w:rsidRPr="00452139">
              <w:rPr>
                <w:rFonts w:ascii="StobiSerif Regular" w:eastAsia="Times New Roman" w:hAnsi="StobiSerif Regular" w:cs="Arial"/>
                <w:color w:val="00487E"/>
                <w:sz w:val="20"/>
                <w:szCs w:val="20"/>
              </w:rPr>
              <w:t>3.520.000</w:t>
            </w:r>
          </w:p>
        </w:tc>
      </w:tr>
      <w:tr w:rsidR="00A84346" w:rsidRPr="00452139" w:rsidTr="00A84346">
        <w:trPr>
          <w:gridBefore w:val="1"/>
          <w:wBefore w:w="630" w:type="dxa"/>
          <w:trHeight w:val="312"/>
        </w:trPr>
        <w:tc>
          <w:tcPr>
            <w:tcW w:w="4158" w:type="dxa"/>
            <w:gridSpan w:val="2"/>
            <w:vMerge/>
            <w:tcBorders>
              <w:left w:val="single" w:sz="12" w:space="0" w:color="auto"/>
              <w:right w:val="single" w:sz="8" w:space="0" w:color="A6A6A6"/>
            </w:tcBorders>
            <w:shd w:val="clear" w:color="auto" w:fill="DAEEF3" w:themeFill="accent5" w:themeFillTint="33"/>
            <w:vAlign w:val="center"/>
            <w:hideMark/>
          </w:tcPr>
          <w:p w:rsidR="00A84346" w:rsidRPr="00452139" w:rsidRDefault="00A84346" w:rsidP="002F070B">
            <w:pPr>
              <w:spacing w:after="0" w:line="240" w:lineRule="auto"/>
              <w:rPr>
                <w:rFonts w:ascii="StobiSerif Regular" w:eastAsia="Times New Roman" w:hAnsi="StobiSerif Regular" w:cs="Arial"/>
                <w:color w:val="00487E"/>
                <w:sz w:val="20"/>
                <w:szCs w:val="20"/>
              </w:rPr>
            </w:pPr>
          </w:p>
        </w:tc>
        <w:tc>
          <w:tcPr>
            <w:tcW w:w="1044" w:type="dxa"/>
            <w:gridSpan w:val="2"/>
            <w:vMerge/>
            <w:tcBorders>
              <w:top w:val="nil"/>
              <w:left w:val="single" w:sz="8" w:space="0" w:color="A6A6A6"/>
              <w:bottom w:val="single" w:sz="4" w:space="0" w:color="auto"/>
              <w:right w:val="single" w:sz="8" w:space="0" w:color="A6A6A6"/>
            </w:tcBorders>
            <w:shd w:val="clear" w:color="auto" w:fill="DAEEF3" w:themeFill="accent5" w:themeFillTint="33"/>
            <w:vAlign w:val="center"/>
            <w:hideMark/>
          </w:tcPr>
          <w:p w:rsidR="00A84346" w:rsidRPr="00452139" w:rsidRDefault="00A84346" w:rsidP="002F070B">
            <w:pPr>
              <w:spacing w:after="0" w:line="240" w:lineRule="auto"/>
              <w:rPr>
                <w:rFonts w:ascii="StobiSerif Regular" w:eastAsia="Times New Roman" w:hAnsi="StobiSerif Regular" w:cs="Arial"/>
                <w:color w:val="00487E"/>
                <w:sz w:val="20"/>
                <w:szCs w:val="20"/>
              </w:rPr>
            </w:pPr>
          </w:p>
        </w:tc>
        <w:tc>
          <w:tcPr>
            <w:tcW w:w="3276" w:type="dxa"/>
            <w:gridSpan w:val="2"/>
            <w:tcBorders>
              <w:top w:val="nil"/>
              <w:left w:val="nil"/>
              <w:bottom w:val="single" w:sz="4" w:space="0" w:color="auto"/>
              <w:right w:val="single" w:sz="8" w:space="0" w:color="A6A6A6"/>
            </w:tcBorders>
            <w:shd w:val="clear" w:color="auto" w:fill="DAEEF3" w:themeFill="accent5" w:themeFillTint="33"/>
            <w:vAlign w:val="center"/>
            <w:hideMark/>
          </w:tcPr>
          <w:p w:rsidR="00A84346" w:rsidRPr="00452139" w:rsidRDefault="00A84346" w:rsidP="002F070B">
            <w:pPr>
              <w:spacing w:after="0" w:line="240" w:lineRule="auto"/>
              <w:rPr>
                <w:rFonts w:ascii="StobiSerif Regular" w:eastAsia="Times New Roman" w:hAnsi="StobiSerif Regular" w:cs="Arial"/>
                <w:color w:val="00487E"/>
                <w:sz w:val="20"/>
                <w:szCs w:val="20"/>
              </w:rPr>
            </w:pPr>
            <w:r w:rsidRPr="00452139">
              <w:rPr>
                <w:rFonts w:ascii="StobiSerif Regular" w:eastAsia="Times New Roman" w:hAnsi="StobiSerif Regular" w:cs="Arial"/>
                <w:color w:val="00487E"/>
                <w:sz w:val="20"/>
                <w:szCs w:val="20"/>
              </w:rPr>
              <w:t>Буџет на општините</w:t>
            </w:r>
          </w:p>
        </w:tc>
        <w:tc>
          <w:tcPr>
            <w:tcW w:w="2429" w:type="dxa"/>
            <w:gridSpan w:val="2"/>
            <w:tcBorders>
              <w:top w:val="nil"/>
              <w:left w:val="nil"/>
              <w:bottom w:val="single" w:sz="4" w:space="0" w:color="auto"/>
              <w:right w:val="single" w:sz="12" w:space="0" w:color="auto"/>
            </w:tcBorders>
            <w:shd w:val="clear" w:color="auto" w:fill="DAEEF3" w:themeFill="accent5" w:themeFillTint="33"/>
            <w:noWrap/>
            <w:vAlign w:val="center"/>
            <w:hideMark/>
          </w:tcPr>
          <w:p w:rsidR="00A84346" w:rsidRPr="00452139" w:rsidRDefault="00A84346" w:rsidP="002F070B">
            <w:pPr>
              <w:spacing w:after="0" w:line="240" w:lineRule="auto"/>
              <w:jc w:val="center"/>
              <w:rPr>
                <w:rFonts w:ascii="StobiSerif Regular" w:eastAsia="Times New Roman" w:hAnsi="StobiSerif Regular" w:cs="Arial"/>
                <w:color w:val="00487E"/>
                <w:sz w:val="20"/>
                <w:szCs w:val="20"/>
              </w:rPr>
            </w:pPr>
            <w:r w:rsidRPr="00452139">
              <w:rPr>
                <w:rFonts w:ascii="StobiSerif Regular" w:eastAsia="Times New Roman" w:hAnsi="StobiSerif Regular" w:cs="Arial"/>
                <w:color w:val="00487E"/>
                <w:sz w:val="20"/>
                <w:szCs w:val="20"/>
              </w:rPr>
              <w:t>880.000</w:t>
            </w:r>
          </w:p>
        </w:tc>
      </w:tr>
      <w:tr w:rsidR="00A84346" w:rsidRPr="00EF3045" w:rsidTr="00A84346">
        <w:trPr>
          <w:gridBefore w:val="1"/>
          <w:wBefore w:w="630" w:type="dxa"/>
          <w:trHeight w:val="312"/>
        </w:trPr>
        <w:tc>
          <w:tcPr>
            <w:tcW w:w="4158" w:type="dxa"/>
            <w:gridSpan w:val="2"/>
            <w:vMerge/>
            <w:tcBorders>
              <w:left w:val="single" w:sz="12" w:space="0" w:color="auto"/>
              <w:bottom w:val="single" w:sz="4" w:space="0" w:color="auto"/>
              <w:right w:val="single" w:sz="8" w:space="0" w:color="A6A6A6"/>
            </w:tcBorders>
            <w:shd w:val="clear" w:color="auto" w:fill="DAEEF3" w:themeFill="accent5" w:themeFillTint="33"/>
            <w:vAlign w:val="center"/>
            <w:hideMark/>
          </w:tcPr>
          <w:p w:rsidR="00A84346" w:rsidRPr="00452139" w:rsidRDefault="00A84346" w:rsidP="002F070B">
            <w:pPr>
              <w:spacing w:after="0" w:line="240" w:lineRule="auto"/>
              <w:rPr>
                <w:rFonts w:ascii="StobiSerif Regular" w:eastAsia="Times New Roman" w:hAnsi="StobiSerif Regular" w:cs="Arial"/>
                <w:color w:val="00487E"/>
                <w:sz w:val="20"/>
                <w:szCs w:val="20"/>
              </w:rPr>
            </w:pPr>
          </w:p>
        </w:tc>
        <w:tc>
          <w:tcPr>
            <w:tcW w:w="1044" w:type="dxa"/>
            <w:gridSpan w:val="2"/>
            <w:tcBorders>
              <w:top w:val="nil"/>
              <w:left w:val="single" w:sz="8" w:space="0" w:color="A6A6A6"/>
              <w:bottom w:val="single" w:sz="4" w:space="0" w:color="auto"/>
              <w:right w:val="single" w:sz="8" w:space="0" w:color="A6A6A6"/>
            </w:tcBorders>
            <w:shd w:val="clear" w:color="auto" w:fill="DAEEF3" w:themeFill="accent5" w:themeFillTint="33"/>
            <w:vAlign w:val="center"/>
            <w:hideMark/>
          </w:tcPr>
          <w:p w:rsidR="00A84346" w:rsidRPr="00286804" w:rsidRDefault="00A84346" w:rsidP="002F070B">
            <w:pPr>
              <w:spacing w:after="0" w:line="240" w:lineRule="auto"/>
              <w:jc w:val="center"/>
              <w:rPr>
                <w:rFonts w:ascii="StobiSerif Regular" w:eastAsia="Times New Roman" w:hAnsi="StobiSerif Regular" w:cs="Arial"/>
                <w:color w:val="00487E"/>
                <w:sz w:val="20"/>
                <w:szCs w:val="20"/>
                <w:lang w:val="en-US"/>
              </w:rPr>
            </w:pPr>
            <w:r w:rsidRPr="00EF3045">
              <w:rPr>
                <w:rFonts w:ascii="StobiSerif Regular" w:eastAsia="Times New Roman" w:hAnsi="StobiSerif Regular" w:cs="Arial"/>
                <w:color w:val="00487E"/>
                <w:sz w:val="20"/>
                <w:szCs w:val="20"/>
                <w:lang w:val="en-US"/>
              </w:rPr>
              <w:t>50</w:t>
            </w:r>
          </w:p>
        </w:tc>
        <w:tc>
          <w:tcPr>
            <w:tcW w:w="3276" w:type="dxa"/>
            <w:gridSpan w:val="2"/>
            <w:tcBorders>
              <w:top w:val="nil"/>
              <w:left w:val="nil"/>
              <w:bottom w:val="single" w:sz="4" w:space="0" w:color="auto"/>
              <w:right w:val="single" w:sz="8" w:space="0" w:color="A6A6A6"/>
            </w:tcBorders>
            <w:shd w:val="clear" w:color="auto" w:fill="DAEEF3" w:themeFill="accent5" w:themeFillTint="33"/>
            <w:vAlign w:val="center"/>
            <w:hideMark/>
          </w:tcPr>
          <w:p w:rsidR="00A84346" w:rsidRPr="00452139" w:rsidRDefault="00A84346" w:rsidP="002F070B">
            <w:pPr>
              <w:spacing w:after="0" w:line="240" w:lineRule="auto"/>
              <w:rPr>
                <w:rFonts w:ascii="StobiSerif Regular" w:eastAsia="Times New Roman" w:hAnsi="StobiSerif Regular" w:cs="Arial"/>
                <w:color w:val="00487E"/>
                <w:sz w:val="20"/>
                <w:szCs w:val="20"/>
              </w:rPr>
            </w:pPr>
            <w:r w:rsidRPr="00452139">
              <w:rPr>
                <w:rFonts w:ascii="StobiSerif Regular" w:eastAsia="Times New Roman" w:hAnsi="StobiSerif Regular" w:cs="Arial"/>
                <w:color w:val="00487E"/>
                <w:sz w:val="20"/>
                <w:szCs w:val="20"/>
              </w:rPr>
              <w:t>Швајцарската агенција за развој и за соработка (СДЦ)/Проект Креирање можности за работа за сите (УНДП)</w:t>
            </w:r>
          </w:p>
        </w:tc>
        <w:tc>
          <w:tcPr>
            <w:tcW w:w="2429" w:type="dxa"/>
            <w:gridSpan w:val="2"/>
            <w:tcBorders>
              <w:top w:val="nil"/>
              <w:left w:val="nil"/>
              <w:bottom w:val="single" w:sz="4" w:space="0" w:color="auto"/>
              <w:right w:val="single" w:sz="12" w:space="0" w:color="auto"/>
            </w:tcBorders>
            <w:shd w:val="clear" w:color="auto" w:fill="DAEEF3" w:themeFill="accent5" w:themeFillTint="33"/>
            <w:noWrap/>
            <w:vAlign w:val="center"/>
            <w:hideMark/>
          </w:tcPr>
          <w:p w:rsidR="00A84346" w:rsidRPr="00286804" w:rsidRDefault="00A84346" w:rsidP="002F070B">
            <w:pPr>
              <w:spacing w:after="0" w:line="240" w:lineRule="auto"/>
              <w:jc w:val="center"/>
              <w:rPr>
                <w:rFonts w:ascii="StobiSerif Regular" w:eastAsia="Times New Roman" w:hAnsi="StobiSerif Regular" w:cs="Arial"/>
                <w:color w:val="00487E"/>
                <w:sz w:val="20"/>
                <w:szCs w:val="20"/>
                <w:lang w:val="en-US"/>
              </w:rPr>
            </w:pPr>
            <w:r w:rsidRPr="008B0D02">
              <w:rPr>
                <w:rFonts w:ascii="StobiSerif Regular" w:eastAsia="Times New Roman" w:hAnsi="StobiSerif Regular" w:cs="Arial"/>
                <w:color w:val="00487E"/>
                <w:sz w:val="20"/>
                <w:szCs w:val="20"/>
                <w:lang w:val="en-US"/>
              </w:rPr>
              <w:t>475,200</w:t>
            </w:r>
          </w:p>
        </w:tc>
      </w:tr>
      <w:tr w:rsidR="00A84346" w:rsidRPr="00452139" w:rsidTr="00A84346">
        <w:trPr>
          <w:gridBefore w:val="1"/>
          <w:wBefore w:w="630" w:type="dxa"/>
          <w:trHeight w:val="312"/>
        </w:trPr>
        <w:tc>
          <w:tcPr>
            <w:tcW w:w="4158" w:type="dxa"/>
            <w:gridSpan w:val="2"/>
            <w:tcBorders>
              <w:top w:val="single" w:sz="8" w:space="0" w:color="auto"/>
              <w:left w:val="single" w:sz="12" w:space="0" w:color="auto"/>
              <w:bottom w:val="single" w:sz="4" w:space="0" w:color="auto"/>
              <w:right w:val="single" w:sz="8" w:space="0" w:color="A6A6A6"/>
            </w:tcBorders>
            <w:shd w:val="clear" w:color="auto" w:fill="31849B" w:themeFill="accent5" w:themeFillShade="BF"/>
            <w:vAlign w:val="center"/>
            <w:hideMark/>
          </w:tcPr>
          <w:p w:rsidR="00A84346" w:rsidRPr="009A0987" w:rsidRDefault="00A84346" w:rsidP="002F070B">
            <w:pPr>
              <w:spacing w:after="0" w:line="240" w:lineRule="auto"/>
              <w:rPr>
                <w:rFonts w:ascii="StobiSerif Regular" w:eastAsia="Times New Roman" w:hAnsi="StobiSerif Regular" w:cs="Arial"/>
                <w:color w:val="FFFFFF"/>
                <w:sz w:val="20"/>
                <w:szCs w:val="20"/>
              </w:rPr>
            </w:pPr>
            <w:r w:rsidRPr="009A0987">
              <w:rPr>
                <w:rFonts w:ascii="StobiSerif Regular" w:eastAsia="Times New Roman" w:hAnsi="StobiSerif Regular" w:cs="Arial"/>
                <w:color w:val="FFFFFF"/>
                <w:sz w:val="20"/>
                <w:szCs w:val="20"/>
              </w:rPr>
              <w:t>7</w:t>
            </w:r>
            <w:r>
              <w:rPr>
                <w:rFonts w:ascii="StobiSerif Regular" w:eastAsia="Times New Roman" w:hAnsi="StobiSerif Regular" w:cs="Arial"/>
                <w:color w:val="FFFFFF"/>
                <w:sz w:val="20"/>
                <w:szCs w:val="20"/>
              </w:rPr>
              <w:t>.</w:t>
            </w:r>
            <w:r w:rsidRPr="009A0987">
              <w:rPr>
                <w:rFonts w:ascii="StobiSerif Regular" w:eastAsia="Times New Roman" w:hAnsi="StobiSerif Regular" w:cs="Arial"/>
                <w:color w:val="FFFFFF"/>
                <w:sz w:val="20"/>
                <w:szCs w:val="20"/>
              </w:rPr>
              <w:t>МЛАДИНСКИ ДОДАТОК (12 месеци)</w:t>
            </w:r>
          </w:p>
        </w:tc>
        <w:tc>
          <w:tcPr>
            <w:tcW w:w="1044" w:type="dxa"/>
            <w:gridSpan w:val="2"/>
            <w:tcBorders>
              <w:top w:val="nil"/>
              <w:left w:val="single" w:sz="8" w:space="0" w:color="A6A6A6"/>
              <w:bottom w:val="single" w:sz="4" w:space="0" w:color="auto"/>
              <w:right w:val="single" w:sz="8" w:space="0" w:color="A6A6A6"/>
            </w:tcBorders>
            <w:shd w:val="clear" w:color="auto" w:fill="31849B" w:themeFill="accent5" w:themeFillShade="BF"/>
            <w:vAlign w:val="center"/>
            <w:hideMark/>
          </w:tcPr>
          <w:p w:rsidR="00A84346" w:rsidRPr="009A0987" w:rsidRDefault="00A84346" w:rsidP="002F070B">
            <w:pPr>
              <w:spacing w:after="0" w:line="240" w:lineRule="auto"/>
              <w:jc w:val="center"/>
              <w:rPr>
                <w:rFonts w:ascii="StobiSerif Regular" w:eastAsia="Times New Roman" w:hAnsi="StobiSerif Regular" w:cs="Arial"/>
                <w:color w:val="FFFFFF"/>
                <w:sz w:val="20"/>
                <w:szCs w:val="20"/>
              </w:rPr>
            </w:pPr>
            <w:r>
              <w:rPr>
                <w:rFonts w:ascii="StobiSerif Regular" w:eastAsia="Times New Roman" w:hAnsi="StobiSerif Regular" w:cs="Arial"/>
                <w:color w:val="FFFFFF"/>
                <w:sz w:val="20"/>
                <w:szCs w:val="20"/>
              </w:rPr>
              <w:t>2.875</w:t>
            </w:r>
          </w:p>
        </w:tc>
        <w:tc>
          <w:tcPr>
            <w:tcW w:w="3276" w:type="dxa"/>
            <w:gridSpan w:val="2"/>
            <w:tcBorders>
              <w:top w:val="nil"/>
              <w:left w:val="nil"/>
              <w:bottom w:val="single" w:sz="4" w:space="0" w:color="auto"/>
              <w:right w:val="single" w:sz="8" w:space="0" w:color="A6A6A6"/>
            </w:tcBorders>
            <w:shd w:val="clear" w:color="auto" w:fill="31849B" w:themeFill="accent5" w:themeFillShade="BF"/>
            <w:vAlign w:val="center"/>
            <w:hideMark/>
          </w:tcPr>
          <w:p w:rsidR="00A84346" w:rsidRDefault="00A84346" w:rsidP="002F070B">
            <w:pPr>
              <w:spacing w:after="0" w:line="240" w:lineRule="auto"/>
              <w:rPr>
                <w:rFonts w:ascii="StobiSerif Regular" w:eastAsia="Times New Roman" w:hAnsi="StobiSerif Regular" w:cs="Arial"/>
                <w:color w:val="FFFFFF"/>
                <w:sz w:val="20"/>
                <w:szCs w:val="20"/>
              </w:rPr>
            </w:pPr>
            <w:r w:rsidRPr="009A0987">
              <w:rPr>
                <w:rFonts w:ascii="StobiSerif Regular" w:eastAsia="Times New Roman" w:hAnsi="StobiSerif Regular" w:cs="Arial"/>
                <w:color w:val="FFFFFF"/>
                <w:sz w:val="20"/>
                <w:szCs w:val="20"/>
              </w:rPr>
              <w:t>АВРСМ - Потсметка активни програми и мерки</w:t>
            </w:r>
            <w:r w:rsidRPr="00EA24FB">
              <w:rPr>
                <w:rFonts w:ascii="StobiSerif Regular" w:eastAsia="Times New Roman" w:hAnsi="StobiSerif Regular" w:cs="Arial"/>
                <w:color w:val="FFFFFF"/>
                <w:sz w:val="20"/>
                <w:szCs w:val="20"/>
              </w:rPr>
              <w:t xml:space="preserve"> за вработување</w:t>
            </w:r>
          </w:p>
          <w:p w:rsidR="00A84346" w:rsidRPr="0075723E" w:rsidRDefault="00A84346" w:rsidP="002F070B">
            <w:pPr>
              <w:spacing w:after="0" w:line="240" w:lineRule="auto"/>
              <w:rPr>
                <w:rFonts w:ascii="StobiSerif Regular" w:eastAsia="Times New Roman" w:hAnsi="StobiSerif Regular" w:cs="Arial"/>
                <w:color w:val="FFFFFF"/>
                <w:sz w:val="20"/>
                <w:szCs w:val="20"/>
              </w:rPr>
            </w:pPr>
          </w:p>
        </w:tc>
        <w:tc>
          <w:tcPr>
            <w:tcW w:w="2429" w:type="dxa"/>
            <w:gridSpan w:val="2"/>
            <w:tcBorders>
              <w:top w:val="nil"/>
              <w:left w:val="nil"/>
              <w:bottom w:val="single" w:sz="4" w:space="0" w:color="auto"/>
              <w:right w:val="single" w:sz="12" w:space="0" w:color="auto"/>
            </w:tcBorders>
            <w:shd w:val="clear" w:color="auto" w:fill="31849B" w:themeFill="accent5" w:themeFillShade="BF"/>
            <w:noWrap/>
            <w:vAlign w:val="center"/>
            <w:hideMark/>
          </w:tcPr>
          <w:p w:rsidR="00A84346" w:rsidRPr="009A0987" w:rsidRDefault="00A84346" w:rsidP="002F070B">
            <w:pPr>
              <w:spacing w:after="0" w:line="240" w:lineRule="auto"/>
              <w:jc w:val="center"/>
              <w:rPr>
                <w:rFonts w:ascii="StobiSerif Regular" w:eastAsia="Times New Roman" w:hAnsi="StobiSerif Regular" w:cs="Arial"/>
                <w:color w:val="FFFFFF"/>
                <w:sz w:val="20"/>
                <w:szCs w:val="20"/>
              </w:rPr>
            </w:pPr>
            <w:r w:rsidRPr="009A0987">
              <w:rPr>
                <w:rFonts w:ascii="StobiSerif Regular" w:eastAsia="Times New Roman" w:hAnsi="StobiSerif Regular" w:cs="Arial"/>
                <w:color w:val="FFFFFF"/>
                <w:sz w:val="20"/>
                <w:szCs w:val="20"/>
              </w:rPr>
              <w:t>1</w:t>
            </w:r>
            <w:r>
              <w:rPr>
                <w:rFonts w:ascii="StobiSerif Regular" w:eastAsia="Times New Roman" w:hAnsi="StobiSerif Regular" w:cs="Arial"/>
                <w:color w:val="FFFFFF"/>
                <w:sz w:val="20"/>
                <w:szCs w:val="20"/>
              </w:rPr>
              <w:t>15</w:t>
            </w:r>
            <w:r w:rsidRPr="009A0987">
              <w:rPr>
                <w:rFonts w:ascii="StobiSerif Regular" w:eastAsia="Times New Roman" w:hAnsi="StobiSerif Regular" w:cs="Arial"/>
                <w:color w:val="FFFFFF"/>
                <w:sz w:val="20"/>
                <w:szCs w:val="20"/>
              </w:rPr>
              <w:t>.000.000</w:t>
            </w:r>
          </w:p>
        </w:tc>
      </w:tr>
      <w:tr w:rsidR="00A84346" w:rsidRPr="00452139" w:rsidTr="00A84346">
        <w:trPr>
          <w:gridBefore w:val="1"/>
          <w:wBefore w:w="630" w:type="dxa"/>
          <w:trHeight w:val="575"/>
        </w:trPr>
        <w:tc>
          <w:tcPr>
            <w:tcW w:w="4158" w:type="dxa"/>
            <w:gridSpan w:val="2"/>
            <w:tcBorders>
              <w:top w:val="single" w:sz="4" w:space="0" w:color="auto"/>
              <w:left w:val="single" w:sz="4" w:space="0" w:color="auto"/>
              <w:bottom w:val="single" w:sz="4" w:space="0" w:color="auto"/>
              <w:right w:val="nil"/>
            </w:tcBorders>
            <w:shd w:val="clear" w:color="000000" w:fill="D9D9D9"/>
            <w:vAlign w:val="center"/>
            <w:hideMark/>
          </w:tcPr>
          <w:p w:rsidR="00A84346" w:rsidRPr="00452139" w:rsidRDefault="00A84346" w:rsidP="002F070B">
            <w:pPr>
              <w:spacing w:after="0" w:line="240" w:lineRule="auto"/>
              <w:jc w:val="right"/>
              <w:rPr>
                <w:rFonts w:ascii="StobiSerif Regular" w:eastAsia="Times New Roman" w:hAnsi="StobiSerif Regular" w:cs="Arial"/>
                <w:b/>
                <w:bCs/>
                <w:color w:val="595959"/>
                <w:sz w:val="20"/>
                <w:szCs w:val="20"/>
              </w:rPr>
            </w:pPr>
            <w:r w:rsidRPr="00452139">
              <w:rPr>
                <w:rFonts w:ascii="StobiSerif Regular" w:eastAsia="Times New Roman" w:hAnsi="StobiSerif Regular" w:cs="Arial"/>
                <w:b/>
                <w:bCs/>
                <w:color w:val="595959"/>
                <w:sz w:val="20"/>
                <w:szCs w:val="20"/>
              </w:rPr>
              <w:t>ВКУПНО ЛИЦА:</w:t>
            </w:r>
          </w:p>
        </w:tc>
        <w:tc>
          <w:tcPr>
            <w:tcW w:w="1044" w:type="dxa"/>
            <w:gridSpan w:val="2"/>
            <w:tcBorders>
              <w:top w:val="single" w:sz="4" w:space="0" w:color="auto"/>
              <w:left w:val="nil"/>
              <w:bottom w:val="single" w:sz="4" w:space="0" w:color="auto"/>
              <w:right w:val="nil"/>
            </w:tcBorders>
            <w:shd w:val="clear" w:color="000000" w:fill="D9D9D9"/>
            <w:vAlign w:val="center"/>
            <w:hideMark/>
          </w:tcPr>
          <w:p w:rsidR="00A84346" w:rsidRPr="00E900E3" w:rsidRDefault="00A84346" w:rsidP="002F070B">
            <w:pPr>
              <w:spacing w:after="0" w:line="240" w:lineRule="auto"/>
              <w:jc w:val="center"/>
              <w:rPr>
                <w:rFonts w:ascii="StobiSerif Regular" w:eastAsia="Times New Roman" w:hAnsi="StobiSerif Regular" w:cs="Arial"/>
                <w:b/>
                <w:bCs/>
                <w:color w:val="FF0000"/>
                <w:sz w:val="20"/>
                <w:szCs w:val="20"/>
              </w:rPr>
            </w:pPr>
            <w:r>
              <w:rPr>
                <w:rFonts w:ascii="StobiSerif Regular" w:eastAsia="Times New Roman" w:hAnsi="StobiSerif Regular" w:cs="Arial"/>
                <w:b/>
                <w:bCs/>
                <w:color w:val="FF0000"/>
                <w:sz w:val="20"/>
                <w:szCs w:val="20"/>
              </w:rPr>
              <w:t>12.696</w:t>
            </w:r>
          </w:p>
        </w:tc>
        <w:tc>
          <w:tcPr>
            <w:tcW w:w="3276" w:type="dxa"/>
            <w:gridSpan w:val="2"/>
            <w:tcBorders>
              <w:top w:val="single" w:sz="4" w:space="0" w:color="auto"/>
              <w:left w:val="nil"/>
              <w:bottom w:val="single" w:sz="4" w:space="0" w:color="auto"/>
              <w:right w:val="single" w:sz="8" w:space="0" w:color="auto"/>
            </w:tcBorders>
            <w:shd w:val="clear" w:color="000000" w:fill="D9D9D9"/>
            <w:vAlign w:val="center"/>
            <w:hideMark/>
          </w:tcPr>
          <w:p w:rsidR="00A84346" w:rsidRPr="00452139" w:rsidRDefault="00A84346" w:rsidP="002F070B">
            <w:pPr>
              <w:spacing w:after="0" w:line="240" w:lineRule="auto"/>
              <w:jc w:val="right"/>
              <w:rPr>
                <w:rFonts w:ascii="StobiSerif Regular" w:eastAsia="Times New Roman" w:hAnsi="StobiSerif Regular" w:cs="Arial"/>
                <w:b/>
                <w:bCs/>
                <w:color w:val="595959"/>
                <w:sz w:val="20"/>
                <w:szCs w:val="20"/>
              </w:rPr>
            </w:pPr>
            <w:r w:rsidRPr="00452139">
              <w:rPr>
                <w:rFonts w:ascii="StobiSerif Regular" w:eastAsia="Times New Roman" w:hAnsi="StobiSerif Regular" w:cs="Arial"/>
                <w:b/>
                <w:bCs/>
                <w:color w:val="595959"/>
                <w:sz w:val="20"/>
                <w:szCs w:val="20"/>
              </w:rPr>
              <w:t>ВКУПНО СРЕДСТВА:</w:t>
            </w:r>
          </w:p>
        </w:tc>
        <w:tc>
          <w:tcPr>
            <w:tcW w:w="2429" w:type="dxa"/>
            <w:gridSpan w:val="2"/>
            <w:tcBorders>
              <w:top w:val="single" w:sz="4" w:space="0" w:color="auto"/>
              <w:left w:val="nil"/>
              <w:bottom w:val="single" w:sz="4" w:space="0" w:color="auto"/>
              <w:right w:val="single" w:sz="4" w:space="0" w:color="auto"/>
            </w:tcBorders>
            <w:shd w:val="clear" w:color="000000" w:fill="D9D9D9"/>
            <w:vAlign w:val="center"/>
            <w:hideMark/>
          </w:tcPr>
          <w:p w:rsidR="00A84346" w:rsidRPr="00C76552" w:rsidRDefault="00A84346" w:rsidP="002F070B">
            <w:pPr>
              <w:tabs>
                <w:tab w:val="left" w:pos="792"/>
              </w:tabs>
              <w:spacing w:after="0" w:line="240" w:lineRule="auto"/>
              <w:jc w:val="center"/>
              <w:rPr>
                <w:rFonts w:ascii="StobiSerif Regular" w:eastAsia="Times New Roman" w:hAnsi="StobiSerif Regular" w:cs="Arial"/>
                <w:b/>
                <w:bCs/>
                <w:color w:val="595959"/>
                <w:sz w:val="20"/>
                <w:szCs w:val="20"/>
              </w:rPr>
            </w:pPr>
            <w:r>
              <w:rPr>
                <w:rFonts w:ascii="StobiSerif Regular" w:eastAsia="Times New Roman" w:hAnsi="StobiSerif Regular" w:cs="Arial"/>
                <w:b/>
                <w:bCs/>
                <w:color w:val="595959"/>
                <w:sz w:val="20"/>
                <w:szCs w:val="20"/>
              </w:rPr>
              <w:t>1.805.654</w:t>
            </w:r>
            <w:r>
              <w:rPr>
                <w:rFonts w:ascii="StobiSerif Regular" w:eastAsia="Times New Roman" w:hAnsi="StobiSerif Regular" w:cs="Arial"/>
                <w:b/>
                <w:bCs/>
                <w:color w:val="595959"/>
                <w:sz w:val="20"/>
                <w:szCs w:val="20"/>
                <w:lang w:val="en-US"/>
              </w:rPr>
              <w:t>.</w:t>
            </w:r>
            <w:r>
              <w:rPr>
                <w:rFonts w:ascii="StobiSerif Regular" w:eastAsia="Times New Roman" w:hAnsi="StobiSerif Regular" w:cs="Arial"/>
                <w:b/>
                <w:bCs/>
                <w:color w:val="595959"/>
                <w:sz w:val="20"/>
                <w:szCs w:val="20"/>
              </w:rPr>
              <w:t>260</w:t>
            </w:r>
          </w:p>
        </w:tc>
      </w:tr>
    </w:tbl>
    <w:p w:rsidR="00A84346" w:rsidRDefault="00A84346" w:rsidP="00A84346">
      <w:pPr>
        <w:spacing w:after="0"/>
        <w:jc w:val="both"/>
        <w:rPr>
          <w:rFonts w:ascii="StobiSerif Regular" w:hAnsi="StobiSerif Regular"/>
          <w:color w:val="0070C0"/>
          <w:lang w:val="en-US"/>
        </w:rPr>
      </w:pPr>
    </w:p>
    <w:p w:rsidR="00A84346" w:rsidRDefault="00A84346" w:rsidP="00A84346">
      <w:pPr>
        <w:spacing w:after="0"/>
        <w:jc w:val="both"/>
        <w:rPr>
          <w:rFonts w:ascii="StobiSerif Regular" w:hAnsi="StobiSerif Regular"/>
          <w:color w:val="0070C0"/>
          <w:lang w:val="en-US"/>
        </w:rPr>
      </w:pPr>
    </w:p>
    <w:p w:rsidR="00A84346" w:rsidRDefault="00A84346" w:rsidP="00A84346">
      <w:pPr>
        <w:spacing w:after="0"/>
        <w:jc w:val="both"/>
        <w:rPr>
          <w:rFonts w:ascii="StobiSerif Regular" w:hAnsi="StobiSerif Regular"/>
          <w:color w:val="0070C0"/>
          <w:lang w:val="en-US"/>
        </w:rPr>
      </w:pPr>
    </w:p>
    <w:p w:rsidR="00A84346" w:rsidRDefault="00A84346" w:rsidP="00A84346">
      <w:pPr>
        <w:spacing w:after="0"/>
        <w:jc w:val="both"/>
        <w:rPr>
          <w:rFonts w:ascii="StobiSerif Regular" w:hAnsi="StobiSerif Regular"/>
          <w:color w:val="0070C0"/>
          <w:lang w:val="en-US"/>
        </w:rPr>
      </w:pPr>
    </w:p>
    <w:p w:rsidR="00A84346" w:rsidRDefault="00A84346" w:rsidP="00A84346">
      <w:pPr>
        <w:spacing w:after="0"/>
        <w:jc w:val="both"/>
        <w:rPr>
          <w:rFonts w:ascii="StobiSerif Regular" w:hAnsi="StobiSerif Regular"/>
          <w:color w:val="0070C0"/>
          <w:lang w:val="en-US"/>
        </w:rPr>
      </w:pPr>
    </w:p>
    <w:p w:rsidR="00A84346" w:rsidRDefault="00A84346" w:rsidP="00A84346">
      <w:pPr>
        <w:spacing w:after="0"/>
        <w:jc w:val="both"/>
        <w:rPr>
          <w:rFonts w:ascii="StobiSerif Regular" w:hAnsi="StobiSerif Regular"/>
          <w:color w:val="0070C0"/>
          <w:lang w:val="en-US"/>
        </w:rPr>
      </w:pPr>
    </w:p>
    <w:p w:rsidR="00A84346" w:rsidRDefault="00A84346" w:rsidP="00A84346">
      <w:pPr>
        <w:spacing w:after="0"/>
        <w:jc w:val="both"/>
        <w:rPr>
          <w:rFonts w:ascii="StobiSerif Regular" w:hAnsi="StobiSerif Regular"/>
          <w:color w:val="0070C0"/>
          <w:lang w:val="en-US"/>
        </w:rPr>
      </w:pPr>
    </w:p>
    <w:p w:rsidR="00A84346" w:rsidRPr="000548F2" w:rsidRDefault="00A84346" w:rsidP="00A84346">
      <w:pPr>
        <w:spacing w:after="0"/>
        <w:jc w:val="both"/>
        <w:rPr>
          <w:rFonts w:ascii="StobiSerif Regular" w:hAnsi="StobiSerif Regular"/>
          <w:color w:val="0070C0"/>
          <w:lang w:val="en-US"/>
        </w:rPr>
      </w:pPr>
    </w:p>
    <w:p w:rsidR="00A84346" w:rsidRDefault="00A84346" w:rsidP="00A84346">
      <w:pPr>
        <w:jc w:val="both"/>
        <w:rPr>
          <w:rFonts w:ascii="StobiSerif Regular" w:eastAsia="Times New Roman" w:hAnsi="StobiSerif Regular" w:cs="StobiSerif Regular"/>
          <w:b/>
          <w:bCs/>
          <w:color w:val="595959"/>
        </w:rPr>
      </w:pPr>
    </w:p>
    <w:p w:rsidR="00A84346" w:rsidRDefault="00A84346" w:rsidP="00A84346">
      <w:pPr>
        <w:jc w:val="both"/>
        <w:rPr>
          <w:rFonts w:ascii="StobiSerif Regular" w:eastAsia="Times New Roman" w:hAnsi="StobiSerif Regular" w:cs="StobiSerif Regular"/>
          <w:b/>
          <w:bCs/>
          <w:color w:val="595959"/>
        </w:rPr>
      </w:pPr>
    </w:p>
    <w:p w:rsidR="00A84346" w:rsidRDefault="00A84346" w:rsidP="00A84346">
      <w:pPr>
        <w:jc w:val="both"/>
        <w:rPr>
          <w:rFonts w:ascii="StobiSerif Regular" w:eastAsia="Times New Roman" w:hAnsi="StobiSerif Regular" w:cs="StobiSerif Regular"/>
          <w:b/>
          <w:bCs/>
          <w:color w:val="595959"/>
        </w:rPr>
      </w:pPr>
    </w:p>
    <w:p w:rsidR="00A84346" w:rsidRPr="00AC1123" w:rsidRDefault="00A84346" w:rsidP="00A84346">
      <w:pPr>
        <w:jc w:val="both"/>
        <w:rPr>
          <w:rFonts w:ascii="StobiSerif Regular" w:hAnsi="StobiSerif Regular"/>
          <w:color w:val="0070C0"/>
          <w:lang w:val="en-US"/>
        </w:rPr>
      </w:pPr>
    </w:p>
    <w:tbl>
      <w:tblPr>
        <w:tblW w:w="9720" w:type="dxa"/>
        <w:jc w:val="center"/>
        <w:tblLook w:val="04A0"/>
      </w:tblPr>
      <w:tblGrid>
        <w:gridCol w:w="4860"/>
        <w:gridCol w:w="1170"/>
        <w:gridCol w:w="2540"/>
        <w:gridCol w:w="1150"/>
      </w:tblGrid>
      <w:tr w:rsidR="00A84346" w:rsidRPr="003726EE" w:rsidTr="002F070B">
        <w:trPr>
          <w:trHeight w:val="348"/>
          <w:jc w:val="center"/>
        </w:trPr>
        <w:tc>
          <w:tcPr>
            <w:tcW w:w="8570" w:type="dxa"/>
            <w:gridSpan w:val="3"/>
            <w:tcBorders>
              <w:top w:val="nil"/>
              <w:left w:val="nil"/>
              <w:bottom w:val="single" w:sz="8" w:space="0" w:color="auto"/>
              <w:right w:val="nil"/>
            </w:tcBorders>
            <w:shd w:val="clear" w:color="auto" w:fill="auto"/>
            <w:noWrap/>
            <w:vAlign w:val="center"/>
            <w:hideMark/>
          </w:tcPr>
          <w:p w:rsidR="00A84346" w:rsidRPr="003726EE" w:rsidRDefault="00A84346" w:rsidP="002F070B">
            <w:pPr>
              <w:spacing w:after="0" w:line="240" w:lineRule="auto"/>
              <w:rPr>
                <w:rFonts w:ascii="StobiSerif Regular" w:eastAsia="Times New Roman" w:hAnsi="StobiSerif Regular" w:cs="Arial"/>
                <w:b/>
                <w:bCs/>
                <w:color w:val="595959"/>
                <w:lang w:val="en-US"/>
              </w:rPr>
            </w:pPr>
            <w:r w:rsidRPr="003726EE">
              <w:rPr>
                <w:rFonts w:ascii="StobiSerif Regular" w:eastAsia="Times New Roman" w:hAnsi="StobiSerif Regular" w:cs="Arial"/>
                <w:b/>
                <w:bCs/>
                <w:color w:val="595959"/>
                <w:szCs w:val="18"/>
              </w:rPr>
              <w:lastRenderedPageBreak/>
              <w:t>ТАБЕЛА 2</w:t>
            </w:r>
            <w:r>
              <w:rPr>
                <w:rFonts w:ascii="StobiSerif Regular" w:eastAsia="Times New Roman" w:hAnsi="StobiSerif Regular" w:cs="Arial"/>
                <w:b/>
                <w:bCs/>
                <w:color w:val="595959"/>
                <w:szCs w:val="18"/>
              </w:rPr>
              <w:t>. О</w:t>
            </w:r>
            <w:r w:rsidRPr="003726EE">
              <w:rPr>
                <w:rFonts w:ascii="StobiSerif Regular" w:eastAsia="Times New Roman" w:hAnsi="StobiSerif Regular" w:cs="Arial"/>
                <w:b/>
                <w:bCs/>
                <w:color w:val="595959"/>
                <w:szCs w:val="18"/>
              </w:rPr>
              <w:t>пфат на лица со услуги за вработување</w:t>
            </w:r>
          </w:p>
        </w:tc>
        <w:tc>
          <w:tcPr>
            <w:tcW w:w="1150" w:type="dxa"/>
            <w:tcBorders>
              <w:top w:val="nil"/>
              <w:left w:val="nil"/>
              <w:bottom w:val="single" w:sz="8" w:space="0" w:color="auto"/>
              <w:right w:val="nil"/>
            </w:tcBorders>
            <w:shd w:val="clear" w:color="auto" w:fill="auto"/>
            <w:noWrap/>
            <w:vAlign w:val="center"/>
            <w:hideMark/>
          </w:tcPr>
          <w:p w:rsidR="00A84346" w:rsidRPr="003726EE" w:rsidRDefault="00A84346" w:rsidP="002F070B">
            <w:pPr>
              <w:spacing w:after="0" w:line="240" w:lineRule="auto"/>
              <w:rPr>
                <w:rFonts w:ascii="StobiSerif Regular" w:eastAsia="Times New Roman" w:hAnsi="StobiSerif Regular" w:cs="Arial"/>
                <w:b/>
                <w:bCs/>
                <w:color w:val="595959"/>
                <w:lang w:val="en-US"/>
              </w:rPr>
            </w:pPr>
            <w:r w:rsidRPr="003726EE">
              <w:rPr>
                <w:rFonts w:ascii="StobiSerif Regular" w:eastAsia="Times New Roman" w:hAnsi="StobiSerif Regular" w:cs="Arial"/>
                <w:b/>
                <w:bCs/>
                <w:color w:val="595959"/>
                <w:lang w:val="en-US"/>
              </w:rPr>
              <w:t> </w:t>
            </w:r>
          </w:p>
        </w:tc>
      </w:tr>
      <w:tr w:rsidR="00A84346" w:rsidRPr="003726EE" w:rsidTr="002F070B">
        <w:trPr>
          <w:trHeight w:val="660"/>
          <w:jc w:val="center"/>
        </w:trPr>
        <w:tc>
          <w:tcPr>
            <w:tcW w:w="4860" w:type="dxa"/>
            <w:tcBorders>
              <w:top w:val="nil"/>
              <w:left w:val="single" w:sz="8" w:space="0" w:color="auto"/>
              <w:bottom w:val="single" w:sz="12" w:space="0" w:color="auto"/>
              <w:right w:val="nil"/>
            </w:tcBorders>
            <w:shd w:val="clear" w:color="000000" w:fill="BFBFBF"/>
            <w:noWrap/>
            <w:vAlign w:val="center"/>
            <w:hideMark/>
          </w:tcPr>
          <w:p w:rsidR="00A84346" w:rsidRPr="003726EE" w:rsidRDefault="00A84346" w:rsidP="002F070B">
            <w:pPr>
              <w:spacing w:after="0" w:line="240" w:lineRule="auto"/>
              <w:rPr>
                <w:rFonts w:ascii="StobiSerif Regular" w:eastAsia="Times New Roman" w:hAnsi="StobiSerif Regular" w:cs="Arial"/>
                <w:b/>
                <w:bCs/>
                <w:color w:val="595959"/>
                <w:sz w:val="20"/>
                <w:szCs w:val="20"/>
                <w:lang w:val="en-US"/>
              </w:rPr>
            </w:pPr>
            <w:r w:rsidRPr="003726EE">
              <w:rPr>
                <w:rFonts w:ascii="StobiSerif Regular" w:eastAsia="Times New Roman" w:hAnsi="StobiSerif Regular" w:cs="Arial"/>
                <w:b/>
                <w:bCs/>
                <w:color w:val="595959"/>
                <w:sz w:val="20"/>
                <w:szCs w:val="20"/>
              </w:rPr>
              <w:t>II. УСЛУГИ ЗА ВРАБОТУВАЊЕ</w:t>
            </w:r>
            <w:r>
              <w:rPr>
                <w:rStyle w:val="FootnoteReference"/>
                <w:rFonts w:ascii="StobiSerif Regular" w:eastAsia="Times New Roman" w:hAnsi="StobiSerif Regular"/>
                <w:b/>
                <w:bCs/>
                <w:color w:val="595959"/>
                <w:sz w:val="20"/>
                <w:szCs w:val="20"/>
              </w:rPr>
              <w:footnoteReference w:id="28"/>
            </w:r>
          </w:p>
        </w:tc>
        <w:tc>
          <w:tcPr>
            <w:tcW w:w="1170" w:type="dxa"/>
            <w:tcBorders>
              <w:top w:val="nil"/>
              <w:left w:val="nil"/>
              <w:bottom w:val="single" w:sz="12" w:space="0" w:color="auto"/>
              <w:right w:val="nil"/>
            </w:tcBorders>
            <w:shd w:val="clear" w:color="000000" w:fill="BFBFBF"/>
            <w:vAlign w:val="center"/>
            <w:hideMark/>
          </w:tcPr>
          <w:p w:rsidR="00A84346" w:rsidRPr="003726EE" w:rsidRDefault="00A84346" w:rsidP="002F070B">
            <w:pPr>
              <w:spacing w:after="0" w:line="240" w:lineRule="auto"/>
              <w:jc w:val="center"/>
              <w:rPr>
                <w:rFonts w:ascii="StobiSerif Regular" w:eastAsia="Times New Roman" w:hAnsi="StobiSerif Regular" w:cs="Arial"/>
                <w:b/>
                <w:bCs/>
                <w:color w:val="595959"/>
                <w:sz w:val="20"/>
                <w:szCs w:val="20"/>
                <w:lang w:val="en-US"/>
              </w:rPr>
            </w:pPr>
            <w:r w:rsidRPr="003726EE">
              <w:rPr>
                <w:rFonts w:ascii="StobiSerif Regular" w:eastAsia="Times New Roman" w:hAnsi="StobiSerif Regular" w:cs="Arial"/>
                <w:b/>
                <w:bCs/>
                <w:color w:val="595959"/>
                <w:sz w:val="20"/>
                <w:szCs w:val="20"/>
              </w:rPr>
              <w:t>ОПФАТ ЛИЦА</w:t>
            </w:r>
          </w:p>
        </w:tc>
        <w:tc>
          <w:tcPr>
            <w:tcW w:w="2540" w:type="dxa"/>
            <w:tcBorders>
              <w:top w:val="nil"/>
              <w:left w:val="single" w:sz="8" w:space="0" w:color="A6A6A6"/>
              <w:bottom w:val="single" w:sz="12" w:space="0" w:color="auto"/>
              <w:right w:val="single" w:sz="8" w:space="0" w:color="A6A6A6"/>
            </w:tcBorders>
            <w:shd w:val="clear" w:color="000000" w:fill="BFBFBF"/>
            <w:noWrap/>
            <w:vAlign w:val="center"/>
            <w:hideMark/>
          </w:tcPr>
          <w:p w:rsidR="00A84346" w:rsidRPr="003726EE" w:rsidRDefault="00A84346" w:rsidP="002F070B">
            <w:pPr>
              <w:spacing w:after="0" w:line="240" w:lineRule="auto"/>
              <w:jc w:val="center"/>
              <w:rPr>
                <w:rFonts w:ascii="StobiSerif Regular" w:eastAsia="Times New Roman" w:hAnsi="StobiSerif Regular" w:cs="Arial"/>
                <w:b/>
                <w:bCs/>
                <w:color w:val="595959"/>
                <w:sz w:val="20"/>
                <w:szCs w:val="20"/>
                <w:lang w:val="en-US"/>
              </w:rPr>
            </w:pPr>
            <w:r w:rsidRPr="003726EE">
              <w:rPr>
                <w:rFonts w:ascii="StobiSerif Regular" w:eastAsia="Times New Roman" w:hAnsi="StobiSerif Regular" w:cs="Arial"/>
                <w:b/>
                <w:bCs/>
                <w:color w:val="595959"/>
                <w:sz w:val="20"/>
                <w:szCs w:val="20"/>
              </w:rPr>
              <w:t>ИЗВОР НА СРЕДСТВА</w:t>
            </w:r>
          </w:p>
        </w:tc>
        <w:tc>
          <w:tcPr>
            <w:tcW w:w="1150" w:type="dxa"/>
            <w:tcBorders>
              <w:top w:val="nil"/>
              <w:left w:val="nil"/>
              <w:bottom w:val="single" w:sz="12" w:space="0" w:color="auto"/>
              <w:right w:val="single" w:sz="8" w:space="0" w:color="auto"/>
            </w:tcBorders>
            <w:shd w:val="clear" w:color="000000" w:fill="BFBFBF"/>
            <w:noWrap/>
            <w:vAlign w:val="center"/>
            <w:hideMark/>
          </w:tcPr>
          <w:p w:rsidR="00A84346" w:rsidRPr="003726EE" w:rsidRDefault="00A84346" w:rsidP="002F070B">
            <w:pPr>
              <w:spacing w:after="0" w:line="240" w:lineRule="auto"/>
              <w:jc w:val="right"/>
              <w:rPr>
                <w:rFonts w:ascii="StobiSerif Regular" w:eastAsia="Times New Roman" w:hAnsi="StobiSerif Regular" w:cs="Arial"/>
                <w:b/>
                <w:bCs/>
                <w:color w:val="595959"/>
                <w:sz w:val="20"/>
                <w:szCs w:val="20"/>
                <w:lang w:val="en-US"/>
              </w:rPr>
            </w:pPr>
            <w:r w:rsidRPr="003726EE">
              <w:rPr>
                <w:rFonts w:ascii="StobiSerif Regular" w:eastAsia="Times New Roman" w:hAnsi="StobiSerif Regular" w:cs="Arial"/>
                <w:b/>
                <w:bCs/>
                <w:color w:val="595959"/>
                <w:sz w:val="20"/>
                <w:szCs w:val="20"/>
              </w:rPr>
              <w:t>ИЗНОС</w:t>
            </w:r>
          </w:p>
        </w:tc>
      </w:tr>
      <w:tr w:rsidR="00A84346" w:rsidRPr="003726EE" w:rsidTr="002F070B">
        <w:trPr>
          <w:trHeight w:val="300"/>
          <w:jc w:val="center"/>
        </w:trPr>
        <w:tc>
          <w:tcPr>
            <w:tcW w:w="4860" w:type="dxa"/>
            <w:tcBorders>
              <w:top w:val="nil"/>
              <w:left w:val="single" w:sz="8" w:space="0" w:color="auto"/>
              <w:bottom w:val="single" w:sz="8" w:space="0" w:color="A6A6A6"/>
              <w:right w:val="single" w:sz="8" w:space="0" w:color="A6A6A6"/>
            </w:tcBorders>
            <w:shd w:val="clear" w:color="000000" w:fill="D9ECF2"/>
            <w:vAlign w:val="center"/>
            <w:hideMark/>
          </w:tcPr>
          <w:p w:rsidR="00A84346" w:rsidRPr="00EA24FB" w:rsidRDefault="00A84346" w:rsidP="002F070B">
            <w:pPr>
              <w:spacing w:after="0" w:line="240" w:lineRule="auto"/>
              <w:rPr>
                <w:rFonts w:ascii="StobiSerif Regular" w:eastAsia="Times New Roman" w:hAnsi="StobiSerif Regular" w:cs="Arial"/>
                <w:color w:val="00487E"/>
                <w:sz w:val="18"/>
                <w:szCs w:val="18"/>
              </w:rPr>
            </w:pPr>
            <w:r w:rsidRPr="00CF36E4">
              <w:rPr>
                <w:rFonts w:ascii="StobiSerif Regular" w:eastAsia="Times New Roman" w:hAnsi="StobiSerif Regular" w:cs="Arial"/>
                <w:color w:val="00487E"/>
                <w:sz w:val="18"/>
                <w:szCs w:val="18"/>
              </w:rPr>
              <w:t xml:space="preserve">5. </w:t>
            </w:r>
            <w:r w:rsidRPr="00621321">
              <w:rPr>
                <w:rFonts w:ascii="StobiSerif Regular" w:eastAsia="Times New Roman" w:hAnsi="StobiSerif Regular" w:cs="Arial"/>
                <w:sz w:val="18"/>
                <w:szCs w:val="18"/>
              </w:rPr>
              <w:t>Активација на невработени Роми и други лица во ризик од социјално исклучување</w:t>
            </w:r>
          </w:p>
        </w:tc>
        <w:tc>
          <w:tcPr>
            <w:tcW w:w="1170" w:type="dxa"/>
            <w:tcBorders>
              <w:top w:val="nil"/>
              <w:left w:val="nil"/>
              <w:bottom w:val="single" w:sz="8" w:space="0" w:color="A6A6A6"/>
              <w:right w:val="single" w:sz="8" w:space="0" w:color="A6A6A6"/>
            </w:tcBorders>
            <w:shd w:val="clear" w:color="000000" w:fill="D9ECF2"/>
            <w:vAlign w:val="center"/>
            <w:hideMark/>
          </w:tcPr>
          <w:p w:rsidR="00A84346" w:rsidRPr="00CF36E4" w:rsidRDefault="00A84346" w:rsidP="002F070B">
            <w:pPr>
              <w:spacing w:after="0" w:line="240" w:lineRule="auto"/>
              <w:jc w:val="center"/>
              <w:rPr>
                <w:rFonts w:ascii="StobiSerif Regular" w:eastAsia="Times New Roman" w:hAnsi="StobiSerif Regular" w:cs="Arial"/>
                <w:color w:val="00487E"/>
                <w:sz w:val="18"/>
                <w:szCs w:val="18"/>
                <w:lang w:val="en-US"/>
              </w:rPr>
            </w:pPr>
            <w:r w:rsidRPr="00CF36E4">
              <w:rPr>
                <w:rFonts w:ascii="StobiSerif Regular" w:eastAsia="Times New Roman" w:hAnsi="StobiSerif Regular" w:cs="Arial"/>
                <w:color w:val="00487E"/>
                <w:sz w:val="18"/>
                <w:szCs w:val="18"/>
              </w:rPr>
              <w:t>500</w:t>
            </w:r>
          </w:p>
        </w:tc>
        <w:tc>
          <w:tcPr>
            <w:tcW w:w="2540" w:type="dxa"/>
            <w:tcBorders>
              <w:top w:val="nil"/>
              <w:left w:val="nil"/>
              <w:bottom w:val="single" w:sz="8" w:space="0" w:color="A6A6A6"/>
              <w:right w:val="single" w:sz="8" w:space="0" w:color="A6A6A6"/>
            </w:tcBorders>
            <w:shd w:val="clear" w:color="000000" w:fill="D9ECF2"/>
            <w:vAlign w:val="center"/>
            <w:hideMark/>
          </w:tcPr>
          <w:p w:rsidR="00A84346" w:rsidRPr="00CF36E4" w:rsidRDefault="00A84346" w:rsidP="002F070B">
            <w:pPr>
              <w:spacing w:after="0" w:line="240" w:lineRule="auto"/>
              <w:rPr>
                <w:rFonts w:ascii="StobiSerif Regular" w:eastAsia="Times New Roman" w:hAnsi="StobiSerif Regular" w:cs="Arial"/>
                <w:color w:val="00487E"/>
                <w:sz w:val="16"/>
                <w:szCs w:val="16"/>
                <w:lang w:val="en-US"/>
              </w:rPr>
            </w:pPr>
            <w:r w:rsidRPr="00CF36E4">
              <w:rPr>
                <w:rFonts w:ascii="StobiSerif Regular" w:eastAsia="Times New Roman" w:hAnsi="StobiSerif Regular" w:cs="Arial"/>
                <w:color w:val="00487E"/>
                <w:sz w:val="16"/>
                <w:szCs w:val="16"/>
              </w:rPr>
              <w:t>УНДП (нереализирани средства од ОП 2019г)</w:t>
            </w:r>
          </w:p>
        </w:tc>
        <w:tc>
          <w:tcPr>
            <w:tcW w:w="1150" w:type="dxa"/>
            <w:tcBorders>
              <w:top w:val="nil"/>
              <w:left w:val="nil"/>
              <w:bottom w:val="single" w:sz="8" w:space="0" w:color="A6A6A6"/>
              <w:right w:val="single" w:sz="8" w:space="0" w:color="auto"/>
            </w:tcBorders>
            <w:shd w:val="clear" w:color="auto" w:fill="DAEEF3" w:themeFill="accent5" w:themeFillTint="33"/>
            <w:noWrap/>
            <w:vAlign w:val="center"/>
            <w:hideMark/>
          </w:tcPr>
          <w:p w:rsidR="00A84346" w:rsidRPr="00CF36E4" w:rsidRDefault="00A84346" w:rsidP="002F070B">
            <w:pPr>
              <w:spacing w:after="0" w:line="240" w:lineRule="auto"/>
              <w:jc w:val="center"/>
              <w:rPr>
                <w:rFonts w:ascii="StobiSerif Regular" w:eastAsia="Times New Roman" w:hAnsi="StobiSerif Regular" w:cs="Arial"/>
                <w:sz w:val="18"/>
                <w:szCs w:val="18"/>
                <w:lang w:val="en-US"/>
              </w:rPr>
            </w:pPr>
            <w:r w:rsidRPr="00621321">
              <w:rPr>
                <w:rFonts w:ascii="StobiSerif Regular" w:eastAsia="Times New Roman" w:hAnsi="StobiSerif Regular" w:cs="Arial"/>
                <w:sz w:val="18"/>
                <w:szCs w:val="18"/>
                <w:lang w:val="en-US"/>
              </w:rPr>
              <w:t>1.575.000</w:t>
            </w:r>
          </w:p>
        </w:tc>
      </w:tr>
      <w:tr w:rsidR="00A84346" w:rsidRPr="00621321" w:rsidTr="002F070B">
        <w:trPr>
          <w:trHeight w:val="300"/>
          <w:jc w:val="center"/>
        </w:trPr>
        <w:tc>
          <w:tcPr>
            <w:tcW w:w="4860" w:type="dxa"/>
            <w:tcBorders>
              <w:top w:val="nil"/>
              <w:left w:val="single" w:sz="8" w:space="0" w:color="auto"/>
              <w:bottom w:val="single" w:sz="8" w:space="0" w:color="A6A6A6"/>
              <w:right w:val="single" w:sz="8" w:space="0" w:color="A6A6A6"/>
            </w:tcBorders>
            <w:shd w:val="clear" w:color="000000" w:fill="D9ECF2"/>
            <w:vAlign w:val="center"/>
            <w:hideMark/>
          </w:tcPr>
          <w:p w:rsidR="00A84346" w:rsidRPr="00EA24FB" w:rsidRDefault="00A84346" w:rsidP="002F070B">
            <w:pPr>
              <w:spacing w:after="0" w:line="240" w:lineRule="auto"/>
              <w:rPr>
                <w:rFonts w:ascii="StobiSerif Regular" w:eastAsia="Times New Roman" w:hAnsi="StobiSerif Regular" w:cs="Arial"/>
                <w:color w:val="00487E"/>
                <w:sz w:val="18"/>
                <w:szCs w:val="18"/>
              </w:rPr>
            </w:pPr>
            <w:r w:rsidRPr="003726EE">
              <w:rPr>
                <w:rFonts w:ascii="StobiSerif Regular" w:eastAsia="Times New Roman" w:hAnsi="StobiSerif Regular" w:cs="Arial"/>
                <w:color w:val="00487E"/>
                <w:sz w:val="18"/>
                <w:szCs w:val="18"/>
              </w:rPr>
              <w:t>8. Анкета за потреби од вештини на пазарот на трудот</w:t>
            </w:r>
          </w:p>
        </w:tc>
        <w:tc>
          <w:tcPr>
            <w:tcW w:w="1170" w:type="dxa"/>
            <w:tcBorders>
              <w:top w:val="nil"/>
              <w:left w:val="nil"/>
              <w:bottom w:val="single" w:sz="8" w:space="0" w:color="A6A6A6"/>
              <w:right w:val="single" w:sz="8" w:space="0" w:color="A6A6A6"/>
            </w:tcBorders>
            <w:shd w:val="clear" w:color="000000" w:fill="D9ECF2"/>
            <w:vAlign w:val="center"/>
            <w:hideMark/>
          </w:tcPr>
          <w:p w:rsidR="00A84346" w:rsidRPr="003726EE" w:rsidRDefault="00A84346" w:rsidP="002F070B">
            <w:pPr>
              <w:spacing w:after="0" w:line="240" w:lineRule="auto"/>
              <w:jc w:val="center"/>
              <w:rPr>
                <w:rFonts w:ascii="StobiSerif Regular" w:eastAsia="Times New Roman" w:hAnsi="StobiSerif Regular" w:cs="Arial"/>
                <w:color w:val="00487E"/>
                <w:sz w:val="18"/>
                <w:szCs w:val="18"/>
                <w:lang w:val="en-US"/>
              </w:rPr>
            </w:pPr>
            <w:r w:rsidRPr="003726EE">
              <w:rPr>
                <w:rFonts w:ascii="StobiSerif Regular" w:eastAsia="Times New Roman" w:hAnsi="StobiSerif Regular" w:cs="Arial"/>
                <w:color w:val="00487E"/>
                <w:sz w:val="18"/>
                <w:szCs w:val="18"/>
              </w:rPr>
              <w:t>20</w:t>
            </w:r>
          </w:p>
        </w:tc>
        <w:tc>
          <w:tcPr>
            <w:tcW w:w="2540" w:type="dxa"/>
            <w:tcBorders>
              <w:top w:val="nil"/>
              <w:left w:val="nil"/>
              <w:bottom w:val="single" w:sz="8" w:space="0" w:color="A6A6A6"/>
              <w:right w:val="single" w:sz="8" w:space="0" w:color="A6A6A6"/>
            </w:tcBorders>
            <w:shd w:val="clear" w:color="000000" w:fill="D9ECF2"/>
            <w:vAlign w:val="center"/>
            <w:hideMark/>
          </w:tcPr>
          <w:p w:rsidR="00A84346" w:rsidRPr="003726EE" w:rsidRDefault="00A84346" w:rsidP="002F070B">
            <w:pPr>
              <w:spacing w:after="0" w:line="240" w:lineRule="auto"/>
              <w:rPr>
                <w:rFonts w:ascii="StobiSerif Regular" w:eastAsia="Times New Roman" w:hAnsi="StobiSerif Regular" w:cs="Arial"/>
                <w:color w:val="00487E"/>
                <w:sz w:val="16"/>
                <w:szCs w:val="16"/>
                <w:lang w:val="en-US"/>
              </w:rPr>
            </w:pPr>
            <w:r w:rsidRPr="00C83971">
              <w:rPr>
                <w:rFonts w:ascii="StobiSerif Regular" w:hAnsi="StobiSerif Regular"/>
              </w:rPr>
              <w:t>АВР</w:t>
            </w:r>
            <w:r>
              <w:rPr>
                <w:rFonts w:ascii="StobiSerif Regular" w:hAnsi="StobiSerif Regular"/>
              </w:rPr>
              <w:t>С</w:t>
            </w:r>
            <w:r w:rsidRPr="00C83971">
              <w:rPr>
                <w:rFonts w:ascii="StobiSerif Regular" w:hAnsi="StobiSerif Regular"/>
              </w:rPr>
              <w:t>М</w:t>
            </w:r>
            <w:r w:rsidRPr="003726EE">
              <w:rPr>
                <w:rFonts w:ascii="StobiSerif Regular" w:eastAsia="Times New Roman" w:hAnsi="StobiSerif Regular" w:cs="Arial"/>
                <w:color w:val="00487E"/>
                <w:sz w:val="16"/>
                <w:szCs w:val="16"/>
              </w:rPr>
              <w:t xml:space="preserve"> - Потсметка активни програми и мерки</w:t>
            </w:r>
            <w:r>
              <w:rPr>
                <w:rFonts w:ascii="StobiSerif Regular" w:eastAsia="Times New Roman" w:hAnsi="StobiSerif Regular" w:cs="Arial"/>
                <w:color w:val="00487E"/>
                <w:sz w:val="16"/>
                <w:szCs w:val="16"/>
              </w:rPr>
              <w:t xml:space="preserve"> за вработување</w:t>
            </w:r>
          </w:p>
        </w:tc>
        <w:tc>
          <w:tcPr>
            <w:tcW w:w="1150" w:type="dxa"/>
            <w:tcBorders>
              <w:top w:val="nil"/>
              <w:left w:val="nil"/>
              <w:bottom w:val="single" w:sz="8" w:space="0" w:color="A6A6A6"/>
              <w:right w:val="single" w:sz="8" w:space="0" w:color="auto"/>
            </w:tcBorders>
            <w:shd w:val="clear" w:color="000000" w:fill="D9ECF2"/>
            <w:noWrap/>
            <w:vAlign w:val="center"/>
            <w:hideMark/>
          </w:tcPr>
          <w:p w:rsidR="00A84346" w:rsidRPr="0099678B" w:rsidRDefault="00A84346" w:rsidP="002F070B">
            <w:pPr>
              <w:spacing w:after="0" w:line="240" w:lineRule="auto"/>
              <w:jc w:val="right"/>
              <w:rPr>
                <w:rFonts w:ascii="StobiSerif Regular" w:eastAsia="Times New Roman" w:hAnsi="StobiSerif Regular" w:cs="Arial"/>
                <w:color w:val="205364"/>
                <w:sz w:val="18"/>
                <w:szCs w:val="18"/>
              </w:rPr>
            </w:pPr>
            <w:r>
              <w:rPr>
                <w:rFonts w:ascii="StobiSerif Regular" w:eastAsia="Times New Roman" w:hAnsi="StobiSerif Regular" w:cs="Arial"/>
                <w:color w:val="205364"/>
                <w:sz w:val="18"/>
                <w:szCs w:val="18"/>
                <w:lang w:val="en-US"/>
              </w:rPr>
              <w:t>272</w:t>
            </w:r>
            <w:r w:rsidRPr="003726EE">
              <w:rPr>
                <w:rFonts w:ascii="StobiSerif Regular" w:eastAsia="Times New Roman" w:hAnsi="StobiSerif Regular" w:cs="Arial"/>
                <w:color w:val="205364"/>
                <w:sz w:val="18"/>
                <w:szCs w:val="18"/>
                <w:lang w:val="en-US"/>
              </w:rPr>
              <w:t>.</w:t>
            </w:r>
            <w:r>
              <w:rPr>
                <w:rFonts w:ascii="StobiSerif Regular" w:eastAsia="Times New Roman" w:hAnsi="StobiSerif Regular" w:cs="Arial"/>
                <w:color w:val="205364"/>
                <w:sz w:val="18"/>
                <w:szCs w:val="18"/>
              </w:rPr>
              <w:t>000</w:t>
            </w:r>
          </w:p>
        </w:tc>
      </w:tr>
      <w:tr w:rsidR="00A84346" w:rsidRPr="003726EE" w:rsidTr="002F070B">
        <w:trPr>
          <w:trHeight w:val="324"/>
          <w:jc w:val="center"/>
        </w:trPr>
        <w:tc>
          <w:tcPr>
            <w:tcW w:w="4860" w:type="dxa"/>
            <w:tcBorders>
              <w:top w:val="single" w:sz="8" w:space="0" w:color="auto"/>
              <w:left w:val="single" w:sz="8" w:space="0" w:color="auto"/>
              <w:bottom w:val="single" w:sz="4" w:space="0" w:color="auto"/>
              <w:right w:val="nil"/>
            </w:tcBorders>
            <w:shd w:val="clear" w:color="000000" w:fill="D9D9D9"/>
            <w:vAlign w:val="bottom"/>
            <w:hideMark/>
          </w:tcPr>
          <w:p w:rsidR="00A84346" w:rsidRPr="003726EE" w:rsidRDefault="00A84346" w:rsidP="002F070B">
            <w:pPr>
              <w:spacing w:after="0" w:line="240" w:lineRule="auto"/>
              <w:jc w:val="right"/>
              <w:rPr>
                <w:rFonts w:ascii="StobiSerif Regular" w:eastAsia="Times New Roman" w:hAnsi="StobiSerif Regular" w:cs="Arial"/>
                <w:b/>
                <w:bCs/>
                <w:sz w:val="18"/>
                <w:szCs w:val="18"/>
                <w:lang w:val="en-US"/>
              </w:rPr>
            </w:pPr>
          </w:p>
        </w:tc>
        <w:tc>
          <w:tcPr>
            <w:tcW w:w="1170" w:type="dxa"/>
            <w:tcBorders>
              <w:top w:val="single" w:sz="8" w:space="0" w:color="auto"/>
              <w:left w:val="nil"/>
              <w:bottom w:val="single" w:sz="4" w:space="0" w:color="auto"/>
              <w:right w:val="nil"/>
            </w:tcBorders>
            <w:shd w:val="clear" w:color="000000" w:fill="D9D9D9"/>
            <w:vAlign w:val="center"/>
            <w:hideMark/>
          </w:tcPr>
          <w:p w:rsidR="00A84346" w:rsidRPr="003726EE" w:rsidRDefault="00A84346" w:rsidP="002F070B">
            <w:pPr>
              <w:spacing w:after="0" w:line="240" w:lineRule="auto"/>
              <w:jc w:val="center"/>
              <w:rPr>
                <w:rFonts w:ascii="StobiSerif Regular" w:eastAsia="Times New Roman" w:hAnsi="StobiSerif Regular" w:cs="Arial"/>
                <w:b/>
                <w:bCs/>
                <w:sz w:val="20"/>
                <w:szCs w:val="20"/>
                <w:lang w:val="en-US"/>
              </w:rPr>
            </w:pPr>
          </w:p>
        </w:tc>
        <w:tc>
          <w:tcPr>
            <w:tcW w:w="2540" w:type="dxa"/>
            <w:tcBorders>
              <w:top w:val="single" w:sz="8" w:space="0" w:color="auto"/>
              <w:left w:val="nil"/>
              <w:bottom w:val="single" w:sz="4" w:space="0" w:color="auto"/>
              <w:right w:val="single" w:sz="4" w:space="0" w:color="auto"/>
            </w:tcBorders>
            <w:shd w:val="clear" w:color="000000" w:fill="D9D9D9"/>
            <w:vAlign w:val="bottom"/>
            <w:hideMark/>
          </w:tcPr>
          <w:p w:rsidR="00A84346" w:rsidRPr="003726EE" w:rsidRDefault="00A84346" w:rsidP="002F070B">
            <w:pPr>
              <w:spacing w:after="0" w:line="240" w:lineRule="auto"/>
              <w:jc w:val="right"/>
              <w:rPr>
                <w:rFonts w:ascii="StobiSerif Regular" w:eastAsia="Times New Roman" w:hAnsi="StobiSerif Regular" w:cs="Arial"/>
                <w:b/>
                <w:bCs/>
                <w:sz w:val="18"/>
                <w:szCs w:val="18"/>
                <w:lang w:val="en-US"/>
              </w:rPr>
            </w:pPr>
            <w:r w:rsidRPr="003726EE">
              <w:rPr>
                <w:rFonts w:ascii="StobiSerif Regular" w:eastAsia="Times New Roman" w:hAnsi="StobiSerif Regular" w:cs="Arial"/>
                <w:b/>
                <w:bCs/>
                <w:sz w:val="18"/>
                <w:szCs w:val="18"/>
                <w:lang w:val="en-US"/>
              </w:rPr>
              <w:t>ВКУПНО СРЕДСТВА:</w:t>
            </w:r>
          </w:p>
        </w:tc>
        <w:tc>
          <w:tcPr>
            <w:tcW w:w="1150" w:type="dxa"/>
            <w:tcBorders>
              <w:top w:val="single" w:sz="8" w:space="0" w:color="auto"/>
              <w:left w:val="nil"/>
              <w:bottom w:val="single" w:sz="4" w:space="0" w:color="auto"/>
              <w:right w:val="single" w:sz="8" w:space="0" w:color="auto"/>
            </w:tcBorders>
            <w:shd w:val="clear" w:color="000000" w:fill="D9D9D9"/>
            <w:vAlign w:val="center"/>
            <w:hideMark/>
          </w:tcPr>
          <w:p w:rsidR="00A84346" w:rsidRPr="00CF36E4" w:rsidRDefault="00A84346" w:rsidP="002F070B">
            <w:pPr>
              <w:spacing w:after="0" w:line="240" w:lineRule="auto"/>
              <w:jc w:val="right"/>
              <w:rPr>
                <w:rFonts w:ascii="StobiSerif Regular" w:eastAsia="Times New Roman" w:hAnsi="StobiSerif Regular" w:cs="Arial"/>
                <w:b/>
                <w:bCs/>
                <w:sz w:val="18"/>
                <w:szCs w:val="18"/>
              </w:rPr>
            </w:pPr>
            <w:r>
              <w:rPr>
                <w:rFonts w:ascii="StobiSerif Regular" w:eastAsia="Times New Roman" w:hAnsi="StobiSerif Regular" w:cs="Arial"/>
                <w:b/>
                <w:bCs/>
                <w:sz w:val="18"/>
                <w:szCs w:val="18"/>
                <w:lang w:val="en-US"/>
              </w:rPr>
              <w:t>1847.000</w:t>
            </w:r>
          </w:p>
        </w:tc>
      </w:tr>
    </w:tbl>
    <w:p w:rsidR="00A84346" w:rsidRDefault="00A84346" w:rsidP="00A84346">
      <w:pPr>
        <w:jc w:val="both"/>
        <w:rPr>
          <w:rFonts w:ascii="StobiSerif Regular" w:hAnsi="StobiSerif Regular"/>
          <w:color w:val="0070C0"/>
          <w:lang w:val="ru-RU"/>
        </w:rPr>
      </w:pPr>
    </w:p>
    <w:p w:rsidR="00A84346" w:rsidRDefault="00A84346" w:rsidP="00A84346">
      <w:pPr>
        <w:rPr>
          <w:rFonts w:ascii="StobiSerif Regular" w:hAnsi="StobiSerif Regular"/>
          <w:color w:val="0070C0"/>
          <w:lang w:val="ru-RU"/>
        </w:rPr>
      </w:pPr>
    </w:p>
    <w:p w:rsidR="00A84346" w:rsidRDefault="00A84346" w:rsidP="00A84346">
      <w:pPr>
        <w:jc w:val="both"/>
        <w:rPr>
          <w:rFonts w:ascii="StobiSerif Regular" w:hAnsi="StobiSerif Regular"/>
          <w:color w:val="0070C0"/>
          <w:lang w:val="ru-RU"/>
        </w:rPr>
      </w:pPr>
    </w:p>
    <w:p w:rsidR="00A84346" w:rsidRDefault="00A84346" w:rsidP="00A84346">
      <w:pPr>
        <w:jc w:val="both"/>
        <w:rPr>
          <w:rFonts w:ascii="StobiSerif Regular" w:hAnsi="StobiSerif Regular"/>
          <w:color w:val="0070C0"/>
          <w:lang w:val="ru-RU"/>
        </w:rPr>
      </w:pPr>
    </w:p>
    <w:p w:rsidR="00A84346" w:rsidRDefault="00A84346" w:rsidP="00A84346">
      <w:pPr>
        <w:jc w:val="both"/>
        <w:rPr>
          <w:rFonts w:ascii="StobiSerif Regular" w:hAnsi="StobiSerif Regular"/>
          <w:color w:val="0070C0"/>
          <w:lang w:val="ru-RU"/>
        </w:rPr>
      </w:pPr>
    </w:p>
    <w:p w:rsidR="00A84346" w:rsidRDefault="00A84346" w:rsidP="00A84346">
      <w:pPr>
        <w:jc w:val="both"/>
        <w:rPr>
          <w:rFonts w:ascii="StobiSerif Regular" w:hAnsi="StobiSerif Regular"/>
          <w:color w:val="0070C0"/>
          <w:lang w:val="ru-RU"/>
        </w:rPr>
      </w:pPr>
    </w:p>
    <w:p w:rsidR="00A84346" w:rsidRDefault="00A84346" w:rsidP="00A84346">
      <w:pPr>
        <w:jc w:val="both"/>
        <w:rPr>
          <w:rFonts w:ascii="StobiSerif Regular" w:hAnsi="StobiSerif Regular"/>
          <w:color w:val="0070C0"/>
          <w:lang w:val="ru-RU"/>
        </w:rPr>
      </w:pPr>
    </w:p>
    <w:p w:rsidR="00A84346" w:rsidRDefault="00A84346" w:rsidP="00A84346">
      <w:pPr>
        <w:jc w:val="both"/>
        <w:rPr>
          <w:rFonts w:ascii="StobiSerif Regular" w:hAnsi="StobiSerif Regular"/>
          <w:color w:val="0070C0"/>
          <w:lang w:val="ru-RU"/>
        </w:rPr>
        <w:sectPr w:rsidR="00A84346" w:rsidSect="00686B92">
          <w:pgSz w:w="11907" w:h="16839" w:code="9"/>
          <w:pgMar w:top="1440" w:right="1737" w:bottom="1440" w:left="1440" w:header="720" w:footer="720" w:gutter="0"/>
          <w:cols w:space="720"/>
          <w:titlePg/>
          <w:docGrid w:linePitch="360"/>
        </w:sectPr>
      </w:pPr>
    </w:p>
    <w:tbl>
      <w:tblPr>
        <w:tblW w:w="9243" w:type="dxa"/>
        <w:jc w:val="center"/>
        <w:tblLook w:val="04A0"/>
      </w:tblPr>
      <w:tblGrid>
        <w:gridCol w:w="828"/>
        <w:gridCol w:w="5915"/>
        <w:gridCol w:w="2500"/>
      </w:tblGrid>
      <w:tr w:rsidR="00A84346" w:rsidRPr="005F018F" w:rsidTr="002F070B">
        <w:trPr>
          <w:trHeight w:val="370"/>
          <w:jc w:val="center"/>
        </w:trPr>
        <w:tc>
          <w:tcPr>
            <w:tcW w:w="828" w:type="dxa"/>
            <w:tcBorders>
              <w:top w:val="single" w:sz="12" w:space="0" w:color="auto"/>
              <w:left w:val="single" w:sz="12" w:space="0" w:color="auto"/>
              <w:bottom w:val="single" w:sz="12" w:space="0" w:color="auto"/>
              <w:right w:val="single" w:sz="8" w:space="0" w:color="000000"/>
            </w:tcBorders>
            <w:shd w:val="clear" w:color="000000" w:fill="D9D9D9"/>
          </w:tcPr>
          <w:p w:rsidR="00A84346" w:rsidRPr="00C5410A" w:rsidRDefault="00A84346" w:rsidP="002F070B">
            <w:pPr>
              <w:spacing w:after="0" w:line="240" w:lineRule="auto"/>
              <w:rPr>
                <w:rFonts w:ascii="StobiSerif Regular" w:hAnsi="StobiSerif Regular" w:cs="Arial"/>
                <w:b/>
                <w:bCs/>
                <w:szCs w:val="18"/>
              </w:rPr>
            </w:pPr>
          </w:p>
        </w:tc>
        <w:tc>
          <w:tcPr>
            <w:tcW w:w="5915" w:type="dxa"/>
            <w:tcBorders>
              <w:top w:val="single" w:sz="12" w:space="0" w:color="auto"/>
              <w:left w:val="single" w:sz="12" w:space="0" w:color="auto"/>
              <w:bottom w:val="single" w:sz="12" w:space="0" w:color="auto"/>
              <w:right w:val="single" w:sz="8" w:space="0" w:color="000000"/>
            </w:tcBorders>
            <w:shd w:val="clear" w:color="000000" w:fill="D9D9D9"/>
            <w:vAlign w:val="center"/>
            <w:hideMark/>
          </w:tcPr>
          <w:p w:rsidR="00A84346" w:rsidRPr="005F018F" w:rsidRDefault="00A84346" w:rsidP="002F070B">
            <w:pPr>
              <w:spacing w:after="0" w:line="240" w:lineRule="auto"/>
              <w:rPr>
                <w:rFonts w:ascii="StobiSerif Regular" w:eastAsia="Times New Roman" w:hAnsi="StobiSerif Regular" w:cs="Arial"/>
                <w:b/>
                <w:bCs/>
                <w:color w:val="595959"/>
                <w:lang w:val="en-US"/>
              </w:rPr>
            </w:pPr>
            <w:r w:rsidRPr="00C5410A">
              <w:rPr>
                <w:rFonts w:ascii="StobiSerif Regular" w:hAnsi="StobiSerif Regular" w:cs="Arial"/>
                <w:b/>
                <w:bCs/>
                <w:szCs w:val="18"/>
              </w:rPr>
              <w:t xml:space="preserve">ТАБЕЛА </w:t>
            </w:r>
            <w:r>
              <w:rPr>
                <w:rFonts w:ascii="StobiSerif Regular" w:hAnsi="StobiSerif Regular" w:cs="Arial"/>
                <w:b/>
                <w:bCs/>
                <w:szCs w:val="18"/>
                <w:lang w:val="en-US"/>
              </w:rPr>
              <w:t>4</w:t>
            </w:r>
            <w:r w:rsidRPr="00C5410A">
              <w:rPr>
                <w:rFonts w:ascii="StobiSerif Regular" w:hAnsi="StobiSerif Regular" w:cs="Arial"/>
                <w:b/>
                <w:bCs/>
                <w:szCs w:val="18"/>
              </w:rPr>
              <w:t>. ИЗВОРИ НА ФИНАНСИРАЊЕ</w:t>
            </w:r>
          </w:p>
        </w:tc>
        <w:tc>
          <w:tcPr>
            <w:tcW w:w="2500" w:type="dxa"/>
            <w:tcBorders>
              <w:top w:val="single" w:sz="12" w:space="0" w:color="auto"/>
              <w:left w:val="nil"/>
              <w:bottom w:val="single" w:sz="12" w:space="0" w:color="auto"/>
              <w:right w:val="single" w:sz="12" w:space="0" w:color="auto"/>
            </w:tcBorders>
            <w:shd w:val="clear" w:color="000000" w:fill="D9D9D9"/>
            <w:noWrap/>
            <w:vAlign w:val="center"/>
            <w:hideMark/>
          </w:tcPr>
          <w:p w:rsidR="00A84346" w:rsidRPr="00D939D0" w:rsidRDefault="00A84346" w:rsidP="002F070B">
            <w:pPr>
              <w:spacing w:after="0" w:line="240" w:lineRule="auto"/>
              <w:jc w:val="center"/>
              <w:rPr>
                <w:rFonts w:ascii="StobiSerif Regular" w:eastAsia="Times New Roman" w:hAnsi="StobiSerif Regular" w:cs="Arial"/>
                <w:b/>
                <w:bCs/>
                <w:sz w:val="18"/>
                <w:szCs w:val="18"/>
                <w:lang w:val="en-US"/>
              </w:rPr>
            </w:pPr>
            <w:r w:rsidRPr="00D939D0">
              <w:rPr>
                <w:rFonts w:ascii="StobiSerif Regular" w:eastAsia="Times New Roman" w:hAnsi="StobiSerif Regular" w:cs="Arial"/>
                <w:b/>
                <w:bCs/>
                <w:sz w:val="18"/>
                <w:szCs w:val="18"/>
              </w:rPr>
              <w:t>ИЗНОС</w:t>
            </w:r>
          </w:p>
        </w:tc>
      </w:tr>
      <w:tr w:rsidR="00A84346" w:rsidRPr="005F018F" w:rsidTr="002F070B">
        <w:trPr>
          <w:trHeight w:val="448"/>
          <w:jc w:val="center"/>
        </w:trPr>
        <w:tc>
          <w:tcPr>
            <w:tcW w:w="828" w:type="dxa"/>
            <w:tcBorders>
              <w:top w:val="nil"/>
              <w:left w:val="single" w:sz="12" w:space="0" w:color="auto"/>
              <w:bottom w:val="single" w:sz="8" w:space="0" w:color="auto"/>
              <w:right w:val="single" w:sz="8" w:space="0" w:color="000000"/>
            </w:tcBorders>
            <w:shd w:val="clear" w:color="000000" w:fill="F2F2F2"/>
          </w:tcPr>
          <w:p w:rsidR="00A84346" w:rsidRPr="00DC0243" w:rsidRDefault="00A84346" w:rsidP="002F070B">
            <w:pPr>
              <w:spacing w:after="0" w:line="240" w:lineRule="auto"/>
              <w:ind w:firstLineChars="66" w:firstLine="119"/>
              <w:jc w:val="center"/>
              <w:rPr>
                <w:rFonts w:ascii="StobiSerif Regular" w:eastAsia="Times New Roman" w:hAnsi="StobiSerif Regular" w:cs="Arial"/>
                <w:b/>
                <w:sz w:val="18"/>
                <w:szCs w:val="18"/>
              </w:rPr>
            </w:pPr>
            <w:r>
              <w:rPr>
                <w:rFonts w:ascii="StobiSerif Regular" w:eastAsia="Times New Roman" w:hAnsi="StobiSerif Regular" w:cs="Arial"/>
                <w:b/>
                <w:sz w:val="18"/>
                <w:szCs w:val="18"/>
              </w:rPr>
              <w:t>1</w:t>
            </w:r>
          </w:p>
        </w:tc>
        <w:tc>
          <w:tcPr>
            <w:tcW w:w="5915" w:type="dxa"/>
            <w:tcBorders>
              <w:top w:val="nil"/>
              <w:left w:val="single" w:sz="12" w:space="0" w:color="auto"/>
              <w:bottom w:val="single" w:sz="8" w:space="0" w:color="auto"/>
              <w:right w:val="single" w:sz="8" w:space="0" w:color="000000"/>
            </w:tcBorders>
            <w:shd w:val="clear" w:color="000000" w:fill="F2F2F2"/>
            <w:vAlign w:val="center"/>
            <w:hideMark/>
          </w:tcPr>
          <w:p w:rsidR="00A84346" w:rsidRPr="00EA24FB" w:rsidRDefault="00A84346" w:rsidP="002F070B">
            <w:pPr>
              <w:spacing w:after="0" w:line="240" w:lineRule="auto"/>
              <w:ind w:firstLineChars="66" w:firstLine="119"/>
              <w:rPr>
                <w:rFonts w:ascii="StobiSerif Regular" w:eastAsia="Times New Roman" w:hAnsi="StobiSerif Regular" w:cs="Arial"/>
                <w:b/>
                <w:sz w:val="18"/>
                <w:szCs w:val="18"/>
              </w:rPr>
            </w:pPr>
            <w:r w:rsidRPr="00DC0243">
              <w:rPr>
                <w:rFonts w:ascii="StobiSerif Regular" w:eastAsia="Times New Roman" w:hAnsi="StobiSerif Regular" w:cs="Arial"/>
                <w:b/>
                <w:sz w:val="18"/>
                <w:szCs w:val="18"/>
              </w:rPr>
              <w:t>Буџет на АВР</w:t>
            </w:r>
            <w:r>
              <w:rPr>
                <w:rFonts w:ascii="StobiSerif Regular" w:eastAsia="Times New Roman" w:hAnsi="StobiSerif Regular" w:cs="Arial"/>
                <w:b/>
                <w:sz w:val="18"/>
                <w:szCs w:val="18"/>
              </w:rPr>
              <w:t>С</w:t>
            </w:r>
            <w:r w:rsidRPr="00DC0243">
              <w:rPr>
                <w:rFonts w:ascii="StobiSerif Regular" w:eastAsia="Times New Roman" w:hAnsi="StobiSerif Regular" w:cs="Arial"/>
                <w:b/>
                <w:sz w:val="18"/>
                <w:szCs w:val="18"/>
              </w:rPr>
              <w:t>М - Потсметка активни програми и мерки за вработување</w:t>
            </w:r>
          </w:p>
        </w:tc>
        <w:tc>
          <w:tcPr>
            <w:tcW w:w="2500" w:type="dxa"/>
            <w:tcBorders>
              <w:top w:val="nil"/>
              <w:left w:val="nil"/>
              <w:bottom w:val="single" w:sz="8" w:space="0" w:color="auto"/>
              <w:right w:val="single" w:sz="12" w:space="0" w:color="auto"/>
            </w:tcBorders>
            <w:shd w:val="clear" w:color="000000" w:fill="F2F2F2"/>
            <w:noWrap/>
            <w:vAlign w:val="center"/>
            <w:hideMark/>
          </w:tcPr>
          <w:p w:rsidR="00A84346" w:rsidRPr="0088692D" w:rsidRDefault="00A84346" w:rsidP="002F070B">
            <w:pPr>
              <w:spacing w:after="0" w:line="240" w:lineRule="auto"/>
              <w:jc w:val="right"/>
              <w:rPr>
                <w:rFonts w:ascii="StobiSerif Regular" w:eastAsia="Times New Roman" w:hAnsi="StobiSerif Regular" w:cs="Arial"/>
                <w:lang w:val="en-US"/>
              </w:rPr>
            </w:pPr>
            <w:r>
              <w:rPr>
                <w:rFonts w:ascii="StobiSerif Regular" w:eastAsia="Times New Roman" w:hAnsi="StobiSerif Regular" w:cs="Arial"/>
                <w:lang w:val="en-US"/>
              </w:rPr>
              <w:t>1000</w:t>
            </w:r>
            <w:r w:rsidRPr="0088692D">
              <w:rPr>
                <w:rFonts w:ascii="StobiSerif Regular" w:eastAsia="Times New Roman" w:hAnsi="StobiSerif Regular" w:cs="Arial"/>
              </w:rPr>
              <w:t>.</w:t>
            </w:r>
            <w:r>
              <w:rPr>
                <w:rFonts w:ascii="StobiSerif Regular" w:eastAsia="Times New Roman" w:hAnsi="StobiSerif Regular" w:cs="Arial"/>
                <w:lang w:val="en-US"/>
              </w:rPr>
              <w:t>047</w:t>
            </w:r>
            <w:r w:rsidRPr="0088692D">
              <w:rPr>
                <w:rFonts w:ascii="StobiSerif Regular" w:eastAsia="Times New Roman" w:hAnsi="StobiSerif Regular" w:cs="Arial"/>
              </w:rPr>
              <w:t>.</w:t>
            </w:r>
            <w:r w:rsidRPr="0088692D">
              <w:rPr>
                <w:rFonts w:ascii="StobiSerif Regular" w:eastAsia="Times New Roman" w:hAnsi="StobiSerif Regular" w:cs="Arial"/>
                <w:lang w:val="en-US"/>
              </w:rPr>
              <w:t>74</w:t>
            </w:r>
            <w:r w:rsidRPr="0088692D">
              <w:rPr>
                <w:rFonts w:ascii="StobiSerif Regular" w:eastAsia="Times New Roman" w:hAnsi="StobiSerif Regular" w:cs="Arial"/>
              </w:rPr>
              <w:t>0</w:t>
            </w:r>
          </w:p>
        </w:tc>
      </w:tr>
      <w:tr w:rsidR="00A84346" w:rsidRPr="005F018F" w:rsidTr="002F070B">
        <w:trPr>
          <w:trHeight w:val="448"/>
          <w:jc w:val="center"/>
        </w:trPr>
        <w:tc>
          <w:tcPr>
            <w:tcW w:w="828" w:type="dxa"/>
            <w:tcBorders>
              <w:top w:val="nil"/>
              <w:left w:val="single" w:sz="12" w:space="0" w:color="auto"/>
              <w:bottom w:val="single" w:sz="4" w:space="0" w:color="auto"/>
              <w:right w:val="single" w:sz="8" w:space="0" w:color="000000"/>
            </w:tcBorders>
            <w:shd w:val="clear" w:color="000000" w:fill="F2F2F2"/>
          </w:tcPr>
          <w:p w:rsidR="00A84346" w:rsidRPr="00DC0243" w:rsidRDefault="00A84346" w:rsidP="002F070B">
            <w:pPr>
              <w:spacing w:after="0" w:line="240" w:lineRule="auto"/>
              <w:ind w:firstLineChars="66" w:firstLine="119"/>
              <w:jc w:val="center"/>
              <w:rPr>
                <w:rFonts w:ascii="StobiSerif Regular" w:eastAsia="Times New Roman" w:hAnsi="StobiSerif Regular" w:cs="Arial"/>
                <w:b/>
                <w:sz w:val="18"/>
                <w:szCs w:val="18"/>
              </w:rPr>
            </w:pPr>
            <w:r>
              <w:rPr>
                <w:rFonts w:ascii="StobiSerif Regular" w:eastAsia="Times New Roman" w:hAnsi="StobiSerif Regular" w:cs="Arial"/>
                <w:b/>
                <w:sz w:val="18"/>
                <w:szCs w:val="18"/>
              </w:rPr>
              <w:t>2</w:t>
            </w:r>
          </w:p>
        </w:tc>
        <w:tc>
          <w:tcPr>
            <w:tcW w:w="5915" w:type="dxa"/>
            <w:tcBorders>
              <w:top w:val="nil"/>
              <w:left w:val="single" w:sz="12" w:space="0" w:color="auto"/>
              <w:bottom w:val="single" w:sz="4" w:space="0" w:color="auto"/>
              <w:right w:val="single" w:sz="8" w:space="0" w:color="000000"/>
            </w:tcBorders>
            <w:shd w:val="clear" w:color="000000" w:fill="F2F2F2"/>
            <w:vAlign w:val="center"/>
            <w:hideMark/>
          </w:tcPr>
          <w:p w:rsidR="00A84346" w:rsidRPr="00EA24FB" w:rsidRDefault="00A84346" w:rsidP="002F070B">
            <w:pPr>
              <w:spacing w:after="0" w:line="240" w:lineRule="auto"/>
              <w:ind w:firstLineChars="66" w:firstLine="119"/>
              <w:rPr>
                <w:rFonts w:ascii="StobiSerif Regular" w:eastAsia="Times New Roman" w:hAnsi="StobiSerif Regular" w:cs="Arial"/>
                <w:b/>
                <w:sz w:val="18"/>
                <w:szCs w:val="18"/>
              </w:rPr>
            </w:pPr>
            <w:r w:rsidRPr="00DC0243">
              <w:rPr>
                <w:rFonts w:ascii="StobiSerif Regular" w:eastAsia="Times New Roman" w:hAnsi="StobiSerif Regular" w:cs="Arial"/>
                <w:b/>
                <w:sz w:val="18"/>
                <w:szCs w:val="18"/>
              </w:rPr>
              <w:t>Буџет на МТС</w:t>
            </w:r>
            <w:r>
              <w:rPr>
                <w:rFonts w:ascii="StobiSerif Regular" w:eastAsia="Times New Roman" w:hAnsi="StobiSerif Regular" w:cs="Arial"/>
                <w:b/>
                <w:sz w:val="18"/>
                <w:szCs w:val="18"/>
              </w:rPr>
              <w:t>П кон АВРСМ</w:t>
            </w:r>
          </w:p>
        </w:tc>
        <w:tc>
          <w:tcPr>
            <w:tcW w:w="2500" w:type="dxa"/>
            <w:tcBorders>
              <w:top w:val="nil"/>
              <w:left w:val="nil"/>
              <w:bottom w:val="single" w:sz="8" w:space="0" w:color="auto"/>
              <w:right w:val="single" w:sz="12" w:space="0" w:color="auto"/>
            </w:tcBorders>
            <w:shd w:val="clear" w:color="000000" w:fill="F2F2F2"/>
            <w:noWrap/>
            <w:vAlign w:val="center"/>
            <w:hideMark/>
          </w:tcPr>
          <w:p w:rsidR="00A84346" w:rsidRPr="0088692D" w:rsidRDefault="00A84346" w:rsidP="002F070B">
            <w:pPr>
              <w:spacing w:after="0" w:line="240" w:lineRule="auto"/>
              <w:jc w:val="right"/>
              <w:rPr>
                <w:rFonts w:ascii="StobiSerif Regular" w:eastAsia="Times New Roman" w:hAnsi="StobiSerif Regular" w:cs="Arial"/>
              </w:rPr>
            </w:pPr>
            <w:r w:rsidRPr="0088692D">
              <w:rPr>
                <w:rFonts w:ascii="StobiSerif Regular" w:eastAsia="Times New Roman" w:hAnsi="StobiSerif Regular" w:cs="Arial"/>
              </w:rPr>
              <w:t>115.000.000</w:t>
            </w:r>
          </w:p>
        </w:tc>
      </w:tr>
      <w:tr w:rsidR="00A84346" w:rsidRPr="00B369EB" w:rsidTr="002F070B">
        <w:trPr>
          <w:trHeight w:val="345"/>
          <w:jc w:val="center"/>
        </w:trPr>
        <w:tc>
          <w:tcPr>
            <w:tcW w:w="828" w:type="dxa"/>
            <w:tcBorders>
              <w:top w:val="nil"/>
              <w:left w:val="single" w:sz="12" w:space="0" w:color="auto"/>
              <w:bottom w:val="single" w:sz="8" w:space="0" w:color="auto"/>
              <w:right w:val="single" w:sz="8" w:space="0" w:color="000000"/>
            </w:tcBorders>
            <w:shd w:val="clear" w:color="000000" w:fill="F2F2F2"/>
          </w:tcPr>
          <w:p w:rsidR="00A84346" w:rsidRPr="004A38FE" w:rsidRDefault="00A84346" w:rsidP="002F070B">
            <w:pPr>
              <w:spacing w:after="0" w:line="240" w:lineRule="auto"/>
              <w:jc w:val="center"/>
              <w:rPr>
                <w:rFonts w:ascii="StobiSerif Regular" w:eastAsia="Times New Roman" w:hAnsi="StobiSerif Regular" w:cs="Arial"/>
                <w:b/>
                <w:sz w:val="18"/>
                <w:szCs w:val="18"/>
              </w:rPr>
            </w:pPr>
            <w:r>
              <w:rPr>
                <w:rFonts w:ascii="StobiSerif Regular" w:eastAsia="Times New Roman" w:hAnsi="StobiSerif Regular" w:cs="Arial"/>
                <w:b/>
                <w:sz w:val="18"/>
                <w:szCs w:val="18"/>
              </w:rPr>
              <w:t>3</w:t>
            </w:r>
          </w:p>
        </w:tc>
        <w:tc>
          <w:tcPr>
            <w:tcW w:w="5915" w:type="dxa"/>
            <w:tcBorders>
              <w:top w:val="nil"/>
              <w:left w:val="single" w:sz="12" w:space="0" w:color="auto"/>
              <w:bottom w:val="single" w:sz="8" w:space="0" w:color="auto"/>
              <w:right w:val="single" w:sz="8" w:space="0" w:color="000000"/>
            </w:tcBorders>
            <w:shd w:val="clear" w:color="000000" w:fill="F2F2F2"/>
            <w:vAlign w:val="center"/>
            <w:hideMark/>
          </w:tcPr>
          <w:p w:rsidR="00A84346" w:rsidRPr="00EA24FB" w:rsidRDefault="00A84346" w:rsidP="002F070B">
            <w:pPr>
              <w:spacing w:after="0" w:line="240" w:lineRule="auto"/>
              <w:rPr>
                <w:rFonts w:ascii="StobiSerif Regular" w:eastAsia="Times New Roman" w:hAnsi="StobiSerif Regular" w:cs="Arial"/>
                <w:b/>
                <w:bCs/>
                <w:sz w:val="18"/>
                <w:szCs w:val="18"/>
                <w:highlight w:val="green"/>
              </w:rPr>
            </w:pPr>
            <w:r w:rsidRPr="004A38FE">
              <w:rPr>
                <w:rFonts w:ascii="StobiSerif Regular" w:eastAsia="Times New Roman" w:hAnsi="StobiSerif Regular" w:cs="Arial"/>
                <w:b/>
                <w:sz w:val="18"/>
                <w:szCs w:val="18"/>
              </w:rPr>
              <w:t>Буџет на</w:t>
            </w:r>
            <w:r w:rsidRPr="004A38FE">
              <w:rPr>
                <w:rFonts w:ascii="StobiSerif Regular" w:eastAsia="Times New Roman" w:hAnsi="StobiSerif Regular" w:cs="Arial"/>
                <w:b/>
                <w:bCs/>
                <w:sz w:val="18"/>
                <w:szCs w:val="18"/>
              </w:rPr>
              <w:t>АВР</w:t>
            </w:r>
            <w:r>
              <w:rPr>
                <w:rFonts w:ascii="StobiSerif Regular" w:eastAsia="Times New Roman" w:hAnsi="StobiSerif Regular" w:cs="Arial"/>
                <w:b/>
                <w:bCs/>
                <w:sz w:val="18"/>
                <w:szCs w:val="18"/>
              </w:rPr>
              <w:t>С</w:t>
            </w:r>
            <w:r w:rsidRPr="004A38FE">
              <w:rPr>
                <w:rFonts w:ascii="StobiSerif Regular" w:eastAsia="Times New Roman" w:hAnsi="StobiSerif Regular" w:cs="Arial"/>
                <w:b/>
                <w:bCs/>
                <w:sz w:val="18"/>
                <w:szCs w:val="18"/>
              </w:rPr>
              <w:t>М - Потсметка активни програми и мерки за вработување, кон УНДП</w:t>
            </w:r>
          </w:p>
        </w:tc>
        <w:tc>
          <w:tcPr>
            <w:tcW w:w="2500" w:type="dxa"/>
            <w:tcBorders>
              <w:top w:val="nil"/>
              <w:left w:val="nil"/>
              <w:bottom w:val="single" w:sz="8" w:space="0" w:color="auto"/>
              <w:right w:val="single" w:sz="12" w:space="0" w:color="auto"/>
            </w:tcBorders>
            <w:shd w:val="clear" w:color="000000" w:fill="F2F2F2"/>
            <w:noWrap/>
            <w:vAlign w:val="center"/>
            <w:hideMark/>
          </w:tcPr>
          <w:p w:rsidR="00A84346" w:rsidRPr="0088692D" w:rsidRDefault="00A84346" w:rsidP="002F070B">
            <w:pPr>
              <w:spacing w:after="0" w:line="240" w:lineRule="auto"/>
              <w:jc w:val="right"/>
              <w:rPr>
                <w:rFonts w:ascii="StobiSerif Regular" w:eastAsia="Times New Roman" w:hAnsi="StobiSerif Regular" w:cs="Arial"/>
                <w:bCs/>
              </w:rPr>
            </w:pPr>
            <w:r w:rsidRPr="0088692D">
              <w:rPr>
                <w:rFonts w:ascii="StobiSerif Regular" w:eastAsia="Times New Roman" w:hAnsi="StobiSerif Regular" w:cs="Arial"/>
                <w:bCs/>
              </w:rPr>
              <w:t>32.193.000</w:t>
            </w:r>
          </w:p>
        </w:tc>
      </w:tr>
      <w:tr w:rsidR="00A84346" w:rsidRPr="005F018F" w:rsidTr="002F070B">
        <w:trPr>
          <w:trHeight w:val="824"/>
          <w:jc w:val="center"/>
        </w:trPr>
        <w:tc>
          <w:tcPr>
            <w:tcW w:w="828" w:type="dxa"/>
            <w:tcBorders>
              <w:top w:val="single" w:sz="4" w:space="0" w:color="auto"/>
              <w:left w:val="single" w:sz="4" w:space="0" w:color="auto"/>
              <w:right w:val="single" w:sz="4" w:space="0" w:color="auto"/>
            </w:tcBorders>
            <w:shd w:val="clear" w:color="000000" w:fill="F2F2F2"/>
          </w:tcPr>
          <w:p w:rsidR="00A84346" w:rsidRPr="00DC0243" w:rsidRDefault="00A84346" w:rsidP="002F070B">
            <w:pPr>
              <w:spacing w:after="0" w:line="240" w:lineRule="auto"/>
              <w:ind w:firstLineChars="66" w:firstLine="119"/>
              <w:jc w:val="center"/>
              <w:rPr>
                <w:rFonts w:ascii="StobiSerif Regular" w:eastAsia="Times New Roman" w:hAnsi="StobiSerif Regular" w:cs="Arial"/>
                <w:b/>
                <w:sz w:val="18"/>
                <w:szCs w:val="18"/>
              </w:rPr>
            </w:pPr>
            <w:r>
              <w:rPr>
                <w:rFonts w:ascii="StobiSerif Regular" w:eastAsia="Times New Roman" w:hAnsi="StobiSerif Regular" w:cs="Arial"/>
                <w:b/>
                <w:sz w:val="18"/>
                <w:szCs w:val="18"/>
              </w:rPr>
              <w:t>4</w:t>
            </w:r>
          </w:p>
        </w:tc>
        <w:tc>
          <w:tcPr>
            <w:tcW w:w="5915" w:type="dxa"/>
            <w:tcBorders>
              <w:top w:val="single" w:sz="4" w:space="0" w:color="auto"/>
              <w:left w:val="single" w:sz="4" w:space="0" w:color="auto"/>
              <w:right w:val="single" w:sz="4" w:space="0" w:color="auto"/>
            </w:tcBorders>
            <w:shd w:val="clear" w:color="000000" w:fill="F2F2F2"/>
            <w:vAlign w:val="center"/>
            <w:hideMark/>
          </w:tcPr>
          <w:p w:rsidR="00A84346" w:rsidRPr="00EA24FB" w:rsidRDefault="00A84346" w:rsidP="002F070B">
            <w:pPr>
              <w:spacing w:after="0" w:line="240" w:lineRule="auto"/>
              <w:ind w:firstLineChars="66" w:firstLine="119"/>
              <w:rPr>
                <w:rFonts w:ascii="StobiSerif Regular" w:eastAsia="Times New Roman" w:hAnsi="StobiSerif Regular" w:cs="Arial"/>
                <w:b/>
                <w:sz w:val="18"/>
                <w:szCs w:val="18"/>
              </w:rPr>
            </w:pPr>
            <w:r w:rsidRPr="00DC0243">
              <w:rPr>
                <w:rFonts w:ascii="StobiSerif Regular" w:eastAsia="Times New Roman" w:hAnsi="StobiSerif Regular" w:cs="Arial"/>
                <w:b/>
                <w:sz w:val="18"/>
                <w:szCs w:val="18"/>
              </w:rPr>
              <w:t xml:space="preserve">Буџет на </w:t>
            </w:r>
            <w:r w:rsidRPr="00DC0243">
              <w:rPr>
                <w:rFonts w:ascii="StobiSerif Regular" w:hAnsi="StobiSerif Regular"/>
                <w:b/>
              </w:rPr>
              <w:t>АВРСМ</w:t>
            </w:r>
            <w:r w:rsidRPr="00DC0243">
              <w:rPr>
                <w:rFonts w:ascii="StobiSerif Regular" w:eastAsia="Times New Roman" w:hAnsi="StobiSerif Regular" w:cs="Arial"/>
                <w:b/>
                <w:sz w:val="18"/>
                <w:szCs w:val="18"/>
              </w:rPr>
              <w:t xml:space="preserve"> - Потсметка активни програми и мерки за вработување</w:t>
            </w:r>
          </w:p>
          <w:p w:rsidR="00A84346" w:rsidRPr="00DC0243" w:rsidRDefault="00A84346" w:rsidP="002F070B">
            <w:pPr>
              <w:ind w:firstLineChars="66" w:firstLine="119"/>
              <w:rPr>
                <w:rFonts w:ascii="StobiSerif Regular" w:eastAsia="Times New Roman" w:hAnsi="StobiSerif Regular" w:cs="Arial"/>
                <w:b/>
                <w:sz w:val="18"/>
                <w:szCs w:val="18"/>
                <w:lang w:val="en-US"/>
              </w:rPr>
            </w:pPr>
            <w:r w:rsidRPr="00DC0243">
              <w:rPr>
                <w:rFonts w:ascii="StobiSerif Regular" w:eastAsia="Times New Roman" w:hAnsi="StobiSerif Regular" w:cs="Arial"/>
                <w:b/>
                <w:sz w:val="18"/>
                <w:szCs w:val="18"/>
                <w:lang w:val="en-US"/>
              </w:rPr>
              <w:t>Исплатаназаостанатиобврскиод ОП201</w:t>
            </w:r>
            <w:r w:rsidRPr="00DC0243">
              <w:rPr>
                <w:rFonts w:ascii="StobiSerif Regular" w:eastAsia="Times New Roman" w:hAnsi="StobiSerif Regular" w:cs="Arial"/>
                <w:b/>
                <w:sz w:val="18"/>
                <w:szCs w:val="18"/>
              </w:rPr>
              <w:t>9</w:t>
            </w:r>
            <w:r w:rsidRPr="00DC0243">
              <w:rPr>
                <w:rFonts w:ascii="StobiSerif Regular" w:eastAsia="Times New Roman" w:hAnsi="StobiSerif Regular" w:cs="Arial"/>
                <w:b/>
                <w:sz w:val="18"/>
                <w:szCs w:val="18"/>
                <w:lang w:val="en-US"/>
              </w:rPr>
              <w:t>во 20</w:t>
            </w:r>
            <w:r w:rsidRPr="00DC0243">
              <w:rPr>
                <w:rFonts w:ascii="StobiSerif Regular" w:eastAsia="Times New Roman" w:hAnsi="StobiSerif Regular" w:cs="Arial"/>
                <w:b/>
                <w:sz w:val="18"/>
                <w:szCs w:val="18"/>
              </w:rPr>
              <w:t>20</w:t>
            </w:r>
            <w:r w:rsidRPr="00DC0243">
              <w:rPr>
                <w:rFonts w:ascii="StobiSerif Regular" w:eastAsia="Times New Roman" w:hAnsi="StobiSerif Regular" w:cs="Arial"/>
                <w:b/>
                <w:sz w:val="18"/>
                <w:szCs w:val="18"/>
                <w:lang w:val="en-US"/>
              </w:rPr>
              <w:t>година</w:t>
            </w:r>
          </w:p>
        </w:tc>
        <w:tc>
          <w:tcPr>
            <w:tcW w:w="2500" w:type="dxa"/>
            <w:tcBorders>
              <w:top w:val="nil"/>
              <w:left w:val="single" w:sz="4" w:space="0" w:color="auto"/>
              <w:bottom w:val="single" w:sz="8" w:space="0" w:color="000000"/>
              <w:right w:val="single" w:sz="12" w:space="0" w:color="auto"/>
            </w:tcBorders>
            <w:shd w:val="clear" w:color="000000" w:fill="F2F2F2"/>
            <w:noWrap/>
            <w:vAlign w:val="center"/>
            <w:hideMark/>
          </w:tcPr>
          <w:p w:rsidR="00A84346" w:rsidRPr="00BD607A" w:rsidRDefault="00A84346" w:rsidP="002F070B">
            <w:pPr>
              <w:spacing w:after="0" w:line="240" w:lineRule="auto"/>
              <w:jc w:val="right"/>
              <w:rPr>
                <w:rFonts w:ascii="StobiSerif Regular" w:eastAsia="Times New Roman" w:hAnsi="StobiSerif Regular" w:cs="Arial"/>
                <w:lang w:val="en-US"/>
              </w:rPr>
            </w:pPr>
            <w:r>
              <w:rPr>
                <w:rFonts w:ascii="StobiSerif Regular" w:eastAsia="Times New Roman" w:hAnsi="StobiSerif Regular" w:cs="Arial"/>
                <w:lang w:val="en-US"/>
              </w:rPr>
              <w:t>7</w:t>
            </w:r>
            <w:r w:rsidRPr="0088692D">
              <w:rPr>
                <w:rFonts w:ascii="StobiSerif Regular" w:eastAsia="Times New Roman" w:hAnsi="StobiSerif Regular" w:cs="Arial"/>
              </w:rPr>
              <w:t>.</w:t>
            </w:r>
            <w:r>
              <w:rPr>
                <w:rFonts w:ascii="StobiSerif Regular" w:eastAsia="Times New Roman" w:hAnsi="StobiSerif Regular" w:cs="Arial"/>
                <w:lang w:val="en-US"/>
              </w:rPr>
              <w:t>259</w:t>
            </w:r>
            <w:r w:rsidRPr="0088692D">
              <w:rPr>
                <w:rFonts w:ascii="StobiSerif Regular" w:eastAsia="Times New Roman" w:hAnsi="StobiSerif Regular" w:cs="Arial"/>
              </w:rPr>
              <w:t>.</w:t>
            </w:r>
            <w:r>
              <w:rPr>
                <w:rFonts w:ascii="StobiSerif Regular" w:eastAsia="Times New Roman" w:hAnsi="StobiSerif Regular" w:cs="Arial"/>
                <w:lang w:val="en-US"/>
              </w:rPr>
              <w:t>260</w:t>
            </w:r>
          </w:p>
        </w:tc>
      </w:tr>
      <w:tr w:rsidR="00A84346" w:rsidRPr="005F018F" w:rsidTr="002F070B">
        <w:trPr>
          <w:trHeight w:val="607"/>
          <w:jc w:val="center"/>
        </w:trPr>
        <w:tc>
          <w:tcPr>
            <w:tcW w:w="828" w:type="dxa"/>
            <w:tcBorders>
              <w:top w:val="single" w:sz="4" w:space="0" w:color="auto"/>
              <w:left w:val="single" w:sz="12" w:space="0" w:color="auto"/>
              <w:bottom w:val="single" w:sz="8" w:space="0" w:color="auto"/>
              <w:right w:val="single" w:sz="8" w:space="0" w:color="000000"/>
            </w:tcBorders>
            <w:shd w:val="clear" w:color="000000" w:fill="F2F2F2"/>
          </w:tcPr>
          <w:p w:rsidR="00A84346" w:rsidRPr="00DC0243" w:rsidRDefault="00A84346" w:rsidP="002F070B">
            <w:pPr>
              <w:spacing w:after="0" w:line="240" w:lineRule="auto"/>
              <w:jc w:val="center"/>
              <w:rPr>
                <w:rFonts w:ascii="StobiSerif Regular" w:eastAsia="Times New Roman" w:hAnsi="StobiSerif Regular" w:cs="Arial"/>
                <w:b/>
                <w:bCs/>
                <w:sz w:val="18"/>
                <w:szCs w:val="18"/>
              </w:rPr>
            </w:pPr>
            <w:r>
              <w:rPr>
                <w:rFonts w:ascii="StobiSerif Regular" w:eastAsia="Times New Roman" w:hAnsi="StobiSerif Regular" w:cs="Arial"/>
                <w:b/>
                <w:bCs/>
                <w:sz w:val="18"/>
                <w:szCs w:val="18"/>
              </w:rPr>
              <w:t>5</w:t>
            </w:r>
          </w:p>
        </w:tc>
        <w:tc>
          <w:tcPr>
            <w:tcW w:w="5915" w:type="dxa"/>
            <w:tcBorders>
              <w:top w:val="single" w:sz="4" w:space="0" w:color="auto"/>
              <w:left w:val="single" w:sz="12" w:space="0" w:color="auto"/>
              <w:bottom w:val="single" w:sz="8" w:space="0" w:color="auto"/>
              <w:right w:val="single" w:sz="8" w:space="0" w:color="000000"/>
            </w:tcBorders>
            <w:shd w:val="clear" w:color="000000" w:fill="F2F2F2"/>
            <w:vAlign w:val="center"/>
            <w:hideMark/>
          </w:tcPr>
          <w:p w:rsidR="00A84346" w:rsidRPr="00EA24FB" w:rsidRDefault="00A84346" w:rsidP="002F070B">
            <w:pPr>
              <w:spacing w:after="0" w:line="240" w:lineRule="auto"/>
              <w:rPr>
                <w:rFonts w:ascii="StobiSerif Regular" w:eastAsia="Times New Roman" w:hAnsi="StobiSerif Regular" w:cs="Arial"/>
                <w:b/>
                <w:bCs/>
                <w:sz w:val="18"/>
                <w:szCs w:val="18"/>
              </w:rPr>
            </w:pPr>
            <w:r w:rsidRPr="00DC0243">
              <w:rPr>
                <w:rFonts w:ascii="StobiSerif Regular" w:eastAsia="Times New Roman" w:hAnsi="StobiSerif Regular" w:cs="Arial"/>
                <w:b/>
                <w:bCs/>
                <w:sz w:val="18"/>
                <w:szCs w:val="18"/>
              </w:rPr>
              <w:t xml:space="preserve">Вкупен буџет на </w:t>
            </w:r>
            <w:r w:rsidRPr="00DC0243">
              <w:rPr>
                <w:rFonts w:ascii="StobiSerif Regular" w:hAnsi="StobiSerif Regular"/>
                <w:b/>
              </w:rPr>
              <w:t>АВРСМ</w:t>
            </w:r>
            <w:r w:rsidRPr="00DC0243">
              <w:rPr>
                <w:rFonts w:ascii="StobiSerif Regular" w:eastAsia="Times New Roman" w:hAnsi="StobiSerif Regular" w:cs="Arial"/>
                <w:b/>
                <w:bCs/>
                <w:sz w:val="18"/>
                <w:szCs w:val="18"/>
              </w:rPr>
              <w:t>– Потсметка на Посебниот фонд за инвалидни лица</w:t>
            </w:r>
          </w:p>
        </w:tc>
        <w:tc>
          <w:tcPr>
            <w:tcW w:w="2500" w:type="dxa"/>
            <w:tcBorders>
              <w:top w:val="nil"/>
              <w:left w:val="nil"/>
              <w:bottom w:val="single" w:sz="8" w:space="0" w:color="auto"/>
              <w:right w:val="single" w:sz="12" w:space="0" w:color="auto"/>
            </w:tcBorders>
            <w:shd w:val="clear" w:color="000000" w:fill="F2F2F2"/>
            <w:noWrap/>
            <w:vAlign w:val="center"/>
            <w:hideMark/>
          </w:tcPr>
          <w:p w:rsidR="00A84346" w:rsidRPr="0088692D" w:rsidRDefault="00A84346" w:rsidP="002F070B">
            <w:pPr>
              <w:spacing w:after="0" w:line="240" w:lineRule="auto"/>
              <w:jc w:val="right"/>
              <w:rPr>
                <w:rFonts w:ascii="StobiSerif Regular" w:eastAsia="Times New Roman" w:hAnsi="StobiSerif Regular" w:cs="Arial"/>
                <w:bCs/>
                <w:lang w:val="en-US"/>
              </w:rPr>
            </w:pPr>
            <w:r w:rsidRPr="0088692D">
              <w:rPr>
                <w:rFonts w:ascii="StobiSerif Regular" w:eastAsia="Times New Roman" w:hAnsi="StobiSerif Regular" w:cs="Arial"/>
                <w:bCs/>
                <w:lang w:val="en-US"/>
              </w:rPr>
              <w:t>1</w:t>
            </w:r>
            <w:r>
              <w:rPr>
                <w:rFonts w:ascii="StobiSerif Regular" w:eastAsia="Times New Roman" w:hAnsi="StobiSerif Regular" w:cs="Arial"/>
                <w:bCs/>
                <w:lang w:val="en-US"/>
              </w:rPr>
              <w:t>5</w:t>
            </w:r>
            <w:r w:rsidRPr="0088692D">
              <w:rPr>
                <w:rFonts w:ascii="StobiSerif Regular" w:eastAsia="Times New Roman" w:hAnsi="StobiSerif Regular" w:cs="Arial"/>
                <w:bCs/>
              </w:rPr>
              <w:t>6.500.000</w:t>
            </w:r>
          </w:p>
        </w:tc>
      </w:tr>
      <w:tr w:rsidR="00A84346" w:rsidRPr="005F018F" w:rsidTr="002F070B">
        <w:trPr>
          <w:trHeight w:val="607"/>
          <w:jc w:val="center"/>
        </w:trPr>
        <w:tc>
          <w:tcPr>
            <w:tcW w:w="828" w:type="dxa"/>
            <w:tcBorders>
              <w:top w:val="single" w:sz="4" w:space="0" w:color="auto"/>
              <w:left w:val="single" w:sz="12" w:space="0" w:color="auto"/>
              <w:bottom w:val="single" w:sz="8" w:space="0" w:color="auto"/>
              <w:right w:val="single" w:sz="8" w:space="0" w:color="000000"/>
            </w:tcBorders>
            <w:shd w:val="clear" w:color="000000" w:fill="F2F2F2"/>
          </w:tcPr>
          <w:p w:rsidR="00A84346" w:rsidRDefault="00A84346" w:rsidP="002F070B">
            <w:pPr>
              <w:spacing w:after="0" w:line="240" w:lineRule="auto"/>
              <w:jc w:val="center"/>
              <w:rPr>
                <w:rFonts w:ascii="StobiSerif Regular" w:eastAsia="Times New Roman" w:hAnsi="StobiSerif Regular" w:cs="Arial"/>
                <w:b/>
                <w:bCs/>
                <w:sz w:val="18"/>
                <w:szCs w:val="18"/>
              </w:rPr>
            </w:pPr>
            <w:r>
              <w:rPr>
                <w:rFonts w:ascii="StobiSerif Regular" w:eastAsia="Times New Roman" w:hAnsi="StobiSerif Regular" w:cs="Arial"/>
                <w:b/>
                <w:bCs/>
                <w:sz w:val="18"/>
                <w:szCs w:val="18"/>
              </w:rPr>
              <w:t>6</w:t>
            </w:r>
          </w:p>
        </w:tc>
        <w:tc>
          <w:tcPr>
            <w:tcW w:w="5915" w:type="dxa"/>
            <w:tcBorders>
              <w:top w:val="single" w:sz="4" w:space="0" w:color="auto"/>
              <w:left w:val="single" w:sz="12" w:space="0" w:color="auto"/>
              <w:bottom w:val="single" w:sz="8" w:space="0" w:color="auto"/>
              <w:right w:val="single" w:sz="8" w:space="0" w:color="000000"/>
            </w:tcBorders>
            <w:shd w:val="clear" w:color="000000" w:fill="F2F2F2"/>
            <w:vAlign w:val="center"/>
            <w:hideMark/>
          </w:tcPr>
          <w:p w:rsidR="00A84346" w:rsidRPr="00DC0243" w:rsidRDefault="00A84346" w:rsidP="002F070B">
            <w:pPr>
              <w:spacing w:after="0" w:line="240" w:lineRule="auto"/>
              <w:rPr>
                <w:rFonts w:ascii="StobiSerif Regular" w:eastAsia="Times New Roman" w:hAnsi="StobiSerif Regular" w:cs="Arial"/>
                <w:b/>
                <w:bCs/>
                <w:sz w:val="18"/>
                <w:szCs w:val="18"/>
              </w:rPr>
            </w:pPr>
            <w:r>
              <w:rPr>
                <w:rFonts w:ascii="StobiSerif Regular" w:eastAsia="Times New Roman" w:hAnsi="StobiSerif Regular" w:cs="Arial"/>
                <w:b/>
                <w:bCs/>
                <w:sz w:val="18"/>
                <w:szCs w:val="18"/>
              </w:rPr>
              <w:t xml:space="preserve">Буџет на АППРСМ </w:t>
            </w:r>
            <w:r>
              <w:rPr>
                <w:rStyle w:val="FootnoteReference"/>
                <w:rFonts w:ascii="StobiSerif Regular" w:eastAsia="Times New Roman" w:hAnsi="StobiSerif Regular"/>
                <w:b/>
                <w:bCs/>
                <w:sz w:val="18"/>
                <w:szCs w:val="18"/>
              </w:rPr>
              <w:footnoteReference w:id="29"/>
            </w:r>
          </w:p>
        </w:tc>
        <w:tc>
          <w:tcPr>
            <w:tcW w:w="2500" w:type="dxa"/>
            <w:tcBorders>
              <w:top w:val="nil"/>
              <w:left w:val="nil"/>
              <w:bottom w:val="single" w:sz="8" w:space="0" w:color="auto"/>
              <w:right w:val="single" w:sz="12" w:space="0" w:color="auto"/>
            </w:tcBorders>
            <w:shd w:val="clear" w:color="000000" w:fill="F2F2F2"/>
            <w:noWrap/>
            <w:vAlign w:val="center"/>
            <w:hideMark/>
          </w:tcPr>
          <w:p w:rsidR="00A84346" w:rsidRPr="0088692D" w:rsidRDefault="00A84346" w:rsidP="002F070B">
            <w:pPr>
              <w:spacing w:after="0" w:line="240" w:lineRule="auto"/>
              <w:jc w:val="right"/>
              <w:rPr>
                <w:rFonts w:ascii="StobiSerif Regular" w:eastAsia="Times New Roman" w:hAnsi="StobiSerif Regular" w:cs="Arial"/>
                <w:bCs/>
              </w:rPr>
            </w:pPr>
            <w:r w:rsidRPr="0088692D">
              <w:rPr>
                <w:rFonts w:ascii="StobiSerif Regular" w:eastAsia="Times New Roman" w:hAnsi="StobiSerif Regular" w:cs="Arial"/>
                <w:bCs/>
              </w:rPr>
              <w:t>12.880.000</w:t>
            </w:r>
          </w:p>
        </w:tc>
      </w:tr>
      <w:tr w:rsidR="00A84346" w:rsidRPr="005F018F" w:rsidTr="002F070B">
        <w:trPr>
          <w:trHeight w:val="607"/>
          <w:jc w:val="center"/>
        </w:trPr>
        <w:tc>
          <w:tcPr>
            <w:tcW w:w="828" w:type="dxa"/>
            <w:tcBorders>
              <w:top w:val="single" w:sz="4" w:space="0" w:color="auto"/>
              <w:left w:val="single" w:sz="12" w:space="0" w:color="auto"/>
              <w:bottom w:val="single" w:sz="8" w:space="0" w:color="auto"/>
              <w:right w:val="single" w:sz="8" w:space="0" w:color="000000"/>
            </w:tcBorders>
            <w:shd w:val="clear" w:color="000000" w:fill="F2F2F2"/>
          </w:tcPr>
          <w:p w:rsidR="00A84346" w:rsidRPr="00336D81" w:rsidRDefault="00A84346" w:rsidP="002F070B">
            <w:pPr>
              <w:spacing w:after="0" w:line="240" w:lineRule="auto"/>
              <w:jc w:val="center"/>
              <w:rPr>
                <w:rFonts w:ascii="StobiSerif Regular" w:eastAsia="Times New Roman" w:hAnsi="StobiSerif Regular" w:cs="Arial"/>
                <w:b/>
                <w:bCs/>
                <w:sz w:val="18"/>
                <w:szCs w:val="18"/>
                <w:lang w:val="en-US"/>
              </w:rPr>
            </w:pPr>
            <w:r>
              <w:rPr>
                <w:rFonts w:ascii="StobiSerif Regular" w:eastAsia="Times New Roman" w:hAnsi="StobiSerif Regular" w:cs="Arial"/>
                <w:b/>
                <w:bCs/>
                <w:sz w:val="18"/>
                <w:szCs w:val="18"/>
                <w:lang w:val="en-US"/>
              </w:rPr>
              <w:t>7</w:t>
            </w:r>
          </w:p>
        </w:tc>
        <w:tc>
          <w:tcPr>
            <w:tcW w:w="5915" w:type="dxa"/>
            <w:tcBorders>
              <w:top w:val="single" w:sz="4" w:space="0" w:color="auto"/>
              <w:left w:val="single" w:sz="12" w:space="0" w:color="auto"/>
              <w:bottom w:val="single" w:sz="8" w:space="0" w:color="auto"/>
              <w:right w:val="single" w:sz="8" w:space="0" w:color="000000"/>
            </w:tcBorders>
            <w:shd w:val="clear" w:color="000000" w:fill="F2F2F2"/>
            <w:vAlign w:val="center"/>
            <w:hideMark/>
          </w:tcPr>
          <w:p w:rsidR="00A84346" w:rsidRPr="00336D81" w:rsidRDefault="00A84346" w:rsidP="002F070B">
            <w:pPr>
              <w:spacing w:after="0" w:line="240" w:lineRule="auto"/>
              <w:rPr>
                <w:rFonts w:ascii="StobiSerif Regular" w:eastAsia="Times New Roman" w:hAnsi="StobiSerif Regular" w:cs="Arial"/>
                <w:b/>
                <w:bCs/>
                <w:sz w:val="18"/>
                <w:szCs w:val="18"/>
              </w:rPr>
            </w:pPr>
            <w:r>
              <w:rPr>
                <w:rFonts w:ascii="StobiSerif Regular" w:eastAsia="Times New Roman" w:hAnsi="StobiSerif Regular" w:cs="Arial"/>
                <w:b/>
                <w:bCs/>
                <w:sz w:val="18"/>
                <w:szCs w:val="18"/>
              </w:rPr>
              <w:t>Буџет на ФИТР</w:t>
            </w:r>
          </w:p>
        </w:tc>
        <w:tc>
          <w:tcPr>
            <w:tcW w:w="2500" w:type="dxa"/>
            <w:tcBorders>
              <w:top w:val="nil"/>
              <w:left w:val="nil"/>
              <w:bottom w:val="single" w:sz="8" w:space="0" w:color="auto"/>
              <w:right w:val="single" w:sz="12" w:space="0" w:color="auto"/>
            </w:tcBorders>
            <w:shd w:val="clear" w:color="000000" w:fill="F2F2F2"/>
            <w:noWrap/>
            <w:vAlign w:val="center"/>
            <w:hideMark/>
          </w:tcPr>
          <w:p w:rsidR="00A84346" w:rsidRPr="0088692D" w:rsidRDefault="00A84346" w:rsidP="002F070B">
            <w:pPr>
              <w:spacing w:after="0" w:line="240" w:lineRule="auto"/>
              <w:jc w:val="right"/>
              <w:rPr>
                <w:rFonts w:ascii="StobiSerif Regular" w:eastAsia="Times New Roman" w:hAnsi="StobiSerif Regular" w:cs="Arial"/>
                <w:bCs/>
              </w:rPr>
            </w:pPr>
            <w:r w:rsidRPr="0088692D">
              <w:rPr>
                <w:rFonts w:ascii="StobiSerif Regular" w:eastAsia="Times New Roman" w:hAnsi="StobiSerif Regular" w:cs="Arial"/>
                <w:bCs/>
              </w:rPr>
              <w:t>3.000.000</w:t>
            </w:r>
          </w:p>
        </w:tc>
      </w:tr>
      <w:tr w:rsidR="00A84346" w:rsidRPr="005F018F" w:rsidTr="002F070B">
        <w:trPr>
          <w:trHeight w:val="421"/>
          <w:jc w:val="center"/>
        </w:trPr>
        <w:tc>
          <w:tcPr>
            <w:tcW w:w="828" w:type="dxa"/>
            <w:tcBorders>
              <w:top w:val="nil"/>
              <w:left w:val="single" w:sz="12" w:space="0" w:color="auto"/>
              <w:bottom w:val="single" w:sz="8" w:space="0" w:color="auto"/>
              <w:right w:val="single" w:sz="8" w:space="0" w:color="000000"/>
            </w:tcBorders>
            <w:shd w:val="clear" w:color="000000" w:fill="F2F2F2"/>
          </w:tcPr>
          <w:p w:rsidR="00A84346" w:rsidRPr="00DC0243" w:rsidRDefault="00A84346" w:rsidP="002F070B">
            <w:pPr>
              <w:spacing w:after="0" w:line="240" w:lineRule="auto"/>
              <w:jc w:val="center"/>
              <w:rPr>
                <w:rFonts w:ascii="StobiSerif Regular" w:hAnsi="StobiSerif Regular" w:cs="Arial"/>
                <w:b/>
                <w:sz w:val="20"/>
                <w:szCs w:val="18"/>
              </w:rPr>
            </w:pPr>
            <w:r>
              <w:rPr>
                <w:rFonts w:ascii="StobiSerif Regular" w:hAnsi="StobiSerif Regular" w:cs="Arial"/>
                <w:b/>
                <w:sz w:val="20"/>
                <w:szCs w:val="18"/>
              </w:rPr>
              <w:t>8</w:t>
            </w:r>
          </w:p>
        </w:tc>
        <w:tc>
          <w:tcPr>
            <w:tcW w:w="5915" w:type="dxa"/>
            <w:tcBorders>
              <w:top w:val="nil"/>
              <w:left w:val="single" w:sz="12" w:space="0" w:color="auto"/>
              <w:bottom w:val="single" w:sz="8" w:space="0" w:color="auto"/>
              <w:right w:val="single" w:sz="8" w:space="0" w:color="000000"/>
            </w:tcBorders>
            <w:shd w:val="clear" w:color="000000" w:fill="F2F2F2"/>
            <w:vAlign w:val="center"/>
          </w:tcPr>
          <w:p w:rsidR="00A84346" w:rsidRPr="00DC0243" w:rsidRDefault="00A84346" w:rsidP="002F070B">
            <w:pPr>
              <w:spacing w:after="0" w:line="240" w:lineRule="auto"/>
              <w:rPr>
                <w:rFonts w:ascii="StobiSerif Regular" w:hAnsi="StobiSerif Regular" w:cs="Arial"/>
                <w:b/>
                <w:sz w:val="20"/>
                <w:szCs w:val="18"/>
              </w:rPr>
            </w:pPr>
            <w:r w:rsidRPr="00DC0243">
              <w:rPr>
                <w:rFonts w:ascii="StobiSerif Regular" w:hAnsi="StobiSerif Regular" w:cs="Arial"/>
                <w:b/>
                <w:sz w:val="20"/>
                <w:szCs w:val="18"/>
              </w:rPr>
              <w:t xml:space="preserve">Буџет на </w:t>
            </w:r>
            <w:r w:rsidRPr="00DC0243">
              <w:rPr>
                <w:rFonts w:ascii="StobiSerif Regular" w:hAnsi="StobiSerif Regular"/>
                <w:b/>
              </w:rPr>
              <w:t>АВРСМ</w:t>
            </w:r>
            <w:r w:rsidRPr="00DC0243">
              <w:rPr>
                <w:rFonts w:ascii="StobiSerif Regular" w:hAnsi="StobiSerif Regular" w:cs="Arial"/>
                <w:b/>
                <w:sz w:val="20"/>
                <w:szCs w:val="18"/>
              </w:rPr>
              <w:t xml:space="preserve"> – ИПА</w:t>
            </w:r>
            <w:r w:rsidRPr="00EA24FB">
              <w:rPr>
                <w:rFonts w:ascii="StobiSerif Regular" w:hAnsi="StobiSerif Regular" w:cs="Arial"/>
                <w:b/>
                <w:sz w:val="20"/>
                <w:szCs w:val="18"/>
              </w:rPr>
              <w:t>II четврт</w:t>
            </w:r>
            <w:r>
              <w:rPr>
                <w:rFonts w:ascii="StobiSerif Regular" w:hAnsi="StobiSerif Regular" w:cs="Arial"/>
                <w:b/>
                <w:sz w:val="20"/>
                <w:szCs w:val="18"/>
              </w:rPr>
              <w:t xml:space="preserve">и </w:t>
            </w:r>
            <w:r w:rsidRPr="00DC0243">
              <w:rPr>
                <w:rFonts w:ascii="StobiSerif Regular" w:hAnsi="StobiSerif Regular" w:cs="Arial"/>
                <w:b/>
                <w:sz w:val="20"/>
                <w:szCs w:val="18"/>
              </w:rPr>
              <w:t>директен грант мерки за вработување</w:t>
            </w:r>
          </w:p>
        </w:tc>
        <w:tc>
          <w:tcPr>
            <w:tcW w:w="2500" w:type="dxa"/>
            <w:tcBorders>
              <w:top w:val="nil"/>
              <w:left w:val="nil"/>
              <w:bottom w:val="single" w:sz="8" w:space="0" w:color="auto"/>
              <w:right w:val="single" w:sz="12" w:space="0" w:color="auto"/>
            </w:tcBorders>
            <w:shd w:val="clear" w:color="000000" w:fill="F2F2F2"/>
            <w:noWrap/>
            <w:vAlign w:val="center"/>
          </w:tcPr>
          <w:p w:rsidR="00A84346" w:rsidRPr="0088692D" w:rsidRDefault="00A84346" w:rsidP="002F070B">
            <w:pPr>
              <w:spacing w:after="0" w:line="240" w:lineRule="auto"/>
              <w:jc w:val="right"/>
              <w:rPr>
                <w:rFonts w:ascii="StobiSerif Regular" w:hAnsi="StobiSerif Regular" w:cs="Arial"/>
              </w:rPr>
            </w:pPr>
            <w:r w:rsidRPr="0088692D">
              <w:rPr>
                <w:rFonts w:ascii="StobiSerif Regular" w:hAnsi="StobiSerif Regular" w:cs="Arial"/>
              </w:rPr>
              <w:t>28.821.000</w:t>
            </w:r>
          </w:p>
        </w:tc>
      </w:tr>
      <w:tr w:rsidR="00A84346" w:rsidRPr="005F018F" w:rsidTr="002F070B">
        <w:trPr>
          <w:trHeight w:val="345"/>
          <w:jc w:val="center"/>
        </w:trPr>
        <w:tc>
          <w:tcPr>
            <w:tcW w:w="828" w:type="dxa"/>
            <w:tcBorders>
              <w:top w:val="nil"/>
              <w:left w:val="single" w:sz="12" w:space="0" w:color="auto"/>
              <w:bottom w:val="single" w:sz="8" w:space="0" w:color="auto"/>
              <w:right w:val="single" w:sz="8" w:space="0" w:color="000000"/>
            </w:tcBorders>
            <w:shd w:val="clear" w:color="000000" w:fill="F2F2F2"/>
          </w:tcPr>
          <w:p w:rsidR="00A84346" w:rsidRPr="00BA3F1E" w:rsidRDefault="00A84346" w:rsidP="002F070B">
            <w:pPr>
              <w:spacing w:after="0" w:line="240" w:lineRule="auto"/>
              <w:jc w:val="center"/>
              <w:rPr>
                <w:rFonts w:ascii="StobiSerif Regular" w:eastAsia="Times New Roman" w:hAnsi="StobiSerif Regular" w:cs="Arial"/>
                <w:b/>
                <w:bCs/>
                <w:sz w:val="20"/>
                <w:szCs w:val="20"/>
              </w:rPr>
            </w:pPr>
            <w:r>
              <w:rPr>
                <w:rFonts w:ascii="StobiSerif Regular" w:eastAsia="Times New Roman" w:hAnsi="StobiSerif Regular" w:cs="Arial"/>
                <w:b/>
                <w:bCs/>
                <w:sz w:val="20"/>
                <w:szCs w:val="20"/>
              </w:rPr>
              <w:t>10</w:t>
            </w:r>
          </w:p>
        </w:tc>
        <w:tc>
          <w:tcPr>
            <w:tcW w:w="5915" w:type="dxa"/>
            <w:tcBorders>
              <w:top w:val="nil"/>
              <w:left w:val="single" w:sz="12" w:space="0" w:color="auto"/>
              <w:bottom w:val="single" w:sz="8" w:space="0" w:color="auto"/>
              <w:right w:val="single" w:sz="8" w:space="0" w:color="000000"/>
            </w:tcBorders>
            <w:shd w:val="clear" w:color="000000" w:fill="F2F2F2"/>
            <w:vAlign w:val="center"/>
            <w:hideMark/>
          </w:tcPr>
          <w:p w:rsidR="00A84346" w:rsidRPr="00DC0243" w:rsidRDefault="00A84346" w:rsidP="002F070B">
            <w:pPr>
              <w:spacing w:after="0" w:line="240" w:lineRule="auto"/>
              <w:rPr>
                <w:rFonts w:ascii="StobiSerif Regular" w:eastAsia="Times New Roman" w:hAnsi="StobiSerif Regular" w:cs="Arial"/>
                <w:b/>
                <w:bCs/>
                <w:sz w:val="20"/>
                <w:szCs w:val="20"/>
                <w:lang w:val="en-US"/>
              </w:rPr>
            </w:pPr>
            <w:r w:rsidRPr="00DC0243">
              <w:rPr>
                <w:rFonts w:ascii="StobiSerif Regular" w:eastAsia="Times New Roman" w:hAnsi="StobiSerif Regular" w:cs="Arial"/>
                <w:b/>
                <w:bCs/>
                <w:sz w:val="20"/>
                <w:szCs w:val="20"/>
                <w:lang w:val="en-US"/>
              </w:rPr>
              <w:t>Буџетнаопштините</w:t>
            </w:r>
          </w:p>
        </w:tc>
        <w:tc>
          <w:tcPr>
            <w:tcW w:w="2500" w:type="dxa"/>
            <w:tcBorders>
              <w:top w:val="nil"/>
              <w:left w:val="nil"/>
              <w:bottom w:val="single" w:sz="8" w:space="0" w:color="auto"/>
              <w:right w:val="single" w:sz="12" w:space="0" w:color="auto"/>
            </w:tcBorders>
            <w:shd w:val="clear" w:color="000000" w:fill="F2F2F2"/>
            <w:noWrap/>
            <w:vAlign w:val="center"/>
            <w:hideMark/>
          </w:tcPr>
          <w:p w:rsidR="00A84346" w:rsidRPr="0088692D" w:rsidRDefault="00A84346" w:rsidP="002F070B">
            <w:pPr>
              <w:spacing w:after="0" w:line="240" w:lineRule="auto"/>
              <w:jc w:val="right"/>
              <w:rPr>
                <w:rFonts w:ascii="StobiSerif Regular" w:eastAsia="Times New Roman" w:hAnsi="StobiSerif Regular" w:cs="Arial"/>
                <w:bCs/>
              </w:rPr>
            </w:pPr>
            <w:r w:rsidRPr="0088692D">
              <w:rPr>
                <w:rFonts w:ascii="StobiSerif Regular" w:eastAsia="Times New Roman" w:hAnsi="StobiSerif Regular" w:cs="Arial"/>
                <w:bCs/>
              </w:rPr>
              <w:t>6.280.000</w:t>
            </w:r>
          </w:p>
        </w:tc>
      </w:tr>
      <w:tr w:rsidR="00A84346" w:rsidRPr="005F018F" w:rsidTr="002F070B">
        <w:trPr>
          <w:trHeight w:val="345"/>
          <w:jc w:val="center"/>
        </w:trPr>
        <w:tc>
          <w:tcPr>
            <w:tcW w:w="828" w:type="dxa"/>
            <w:tcBorders>
              <w:top w:val="nil"/>
              <w:left w:val="single" w:sz="12" w:space="0" w:color="auto"/>
              <w:bottom w:val="single" w:sz="8" w:space="0" w:color="auto"/>
              <w:right w:val="single" w:sz="8" w:space="0" w:color="000000"/>
            </w:tcBorders>
            <w:shd w:val="clear" w:color="000000" w:fill="F2F2F2"/>
          </w:tcPr>
          <w:p w:rsidR="00A84346" w:rsidRPr="004A38FE" w:rsidRDefault="00A84346" w:rsidP="002F070B">
            <w:pPr>
              <w:spacing w:after="0" w:line="240" w:lineRule="auto"/>
              <w:jc w:val="center"/>
              <w:rPr>
                <w:rFonts w:ascii="StobiSerif Regular" w:eastAsia="Times New Roman" w:hAnsi="StobiSerif Regular" w:cs="Arial"/>
                <w:b/>
                <w:bCs/>
                <w:sz w:val="18"/>
                <w:szCs w:val="18"/>
              </w:rPr>
            </w:pPr>
            <w:r>
              <w:rPr>
                <w:rFonts w:ascii="StobiSerif Regular" w:eastAsia="Times New Roman" w:hAnsi="StobiSerif Regular" w:cs="Arial"/>
                <w:b/>
                <w:bCs/>
                <w:sz w:val="18"/>
                <w:szCs w:val="18"/>
              </w:rPr>
              <w:t>11</w:t>
            </w:r>
          </w:p>
        </w:tc>
        <w:tc>
          <w:tcPr>
            <w:tcW w:w="5915" w:type="dxa"/>
            <w:tcBorders>
              <w:top w:val="nil"/>
              <w:left w:val="single" w:sz="12" w:space="0" w:color="auto"/>
              <w:bottom w:val="single" w:sz="8" w:space="0" w:color="auto"/>
              <w:right w:val="single" w:sz="8" w:space="0" w:color="000000"/>
            </w:tcBorders>
            <w:shd w:val="clear" w:color="000000" w:fill="F2F2F2"/>
            <w:vAlign w:val="center"/>
            <w:hideMark/>
          </w:tcPr>
          <w:p w:rsidR="00A84346" w:rsidRPr="00EA24FB" w:rsidRDefault="00A84346" w:rsidP="002F070B">
            <w:pPr>
              <w:spacing w:after="0" w:line="240" w:lineRule="auto"/>
              <w:rPr>
                <w:rFonts w:ascii="StobiSerif Regular" w:eastAsia="Times New Roman" w:hAnsi="StobiSerif Regular" w:cs="Arial"/>
                <w:b/>
                <w:bCs/>
                <w:sz w:val="18"/>
                <w:szCs w:val="18"/>
              </w:rPr>
            </w:pPr>
            <w:r w:rsidRPr="004A38FE">
              <w:rPr>
                <w:rFonts w:ascii="StobiSerif Regular" w:eastAsia="Times New Roman" w:hAnsi="StobiSerif Regular" w:cs="Arial"/>
                <w:b/>
                <w:bCs/>
                <w:sz w:val="18"/>
                <w:szCs w:val="18"/>
              </w:rPr>
              <w:t>Буџет на Швајцарската агенција за развој и за соработка (</w:t>
            </w:r>
            <w:r w:rsidRPr="004A38FE">
              <w:rPr>
                <w:rFonts w:ascii="StobiSerif Regular" w:eastAsia="Times New Roman" w:hAnsi="StobiSerif Regular" w:cs="Arial"/>
                <w:b/>
                <w:sz w:val="18"/>
                <w:szCs w:val="18"/>
              </w:rPr>
              <w:t>Проект Креирање можности за работа за сите-УНДП</w:t>
            </w:r>
            <w:r w:rsidRPr="004A38FE">
              <w:rPr>
                <w:rFonts w:ascii="StobiSerif Regular" w:eastAsia="Times New Roman" w:hAnsi="StobiSerif Regular" w:cs="Arial"/>
                <w:b/>
                <w:bCs/>
                <w:sz w:val="18"/>
                <w:szCs w:val="18"/>
              </w:rPr>
              <w:t>)</w:t>
            </w:r>
          </w:p>
        </w:tc>
        <w:tc>
          <w:tcPr>
            <w:tcW w:w="2500" w:type="dxa"/>
            <w:tcBorders>
              <w:top w:val="nil"/>
              <w:left w:val="nil"/>
              <w:bottom w:val="single" w:sz="8" w:space="0" w:color="auto"/>
              <w:right w:val="single" w:sz="12" w:space="0" w:color="auto"/>
            </w:tcBorders>
            <w:shd w:val="clear" w:color="000000" w:fill="F2F2F2"/>
            <w:noWrap/>
            <w:vAlign w:val="center"/>
            <w:hideMark/>
          </w:tcPr>
          <w:p w:rsidR="00A84346" w:rsidRPr="0088692D" w:rsidRDefault="00A84346" w:rsidP="002F070B">
            <w:pPr>
              <w:spacing w:after="0" w:line="240" w:lineRule="auto"/>
              <w:jc w:val="right"/>
              <w:rPr>
                <w:rFonts w:ascii="StobiSerif Regular" w:eastAsia="Times New Roman" w:hAnsi="StobiSerif Regular" w:cs="Arial"/>
                <w:bCs/>
                <w:lang w:val="en-US"/>
              </w:rPr>
            </w:pPr>
            <w:r w:rsidRPr="0088692D">
              <w:rPr>
                <w:rFonts w:ascii="StobiSerif Regular" w:eastAsia="Times New Roman" w:hAnsi="StobiSerif Regular" w:cs="Arial"/>
                <w:bCs/>
              </w:rPr>
              <w:t>17.</w:t>
            </w:r>
            <w:r>
              <w:rPr>
                <w:rFonts w:ascii="StobiSerif Regular" w:eastAsia="Times New Roman" w:hAnsi="StobiSerif Regular" w:cs="Arial"/>
                <w:bCs/>
                <w:lang w:val="en-US"/>
              </w:rPr>
              <w:t>613</w:t>
            </w:r>
            <w:r w:rsidRPr="0088692D">
              <w:rPr>
                <w:rFonts w:ascii="StobiSerif Regular" w:eastAsia="Times New Roman" w:hAnsi="StobiSerif Regular" w:cs="Arial"/>
                <w:bCs/>
              </w:rPr>
              <w:t>.</w:t>
            </w:r>
            <w:r>
              <w:rPr>
                <w:rFonts w:ascii="StobiSerif Regular" w:eastAsia="Times New Roman" w:hAnsi="StobiSerif Regular" w:cs="Arial"/>
                <w:bCs/>
                <w:lang w:val="en-US"/>
              </w:rPr>
              <w:t>4</w:t>
            </w:r>
            <w:r w:rsidRPr="0088692D">
              <w:rPr>
                <w:rFonts w:ascii="StobiSerif Regular" w:eastAsia="Times New Roman" w:hAnsi="StobiSerif Regular" w:cs="Arial"/>
                <w:bCs/>
              </w:rPr>
              <w:t>88</w:t>
            </w:r>
          </w:p>
        </w:tc>
      </w:tr>
      <w:tr w:rsidR="00A84346" w:rsidRPr="005F018F" w:rsidTr="002F070B">
        <w:trPr>
          <w:trHeight w:val="345"/>
          <w:jc w:val="center"/>
        </w:trPr>
        <w:tc>
          <w:tcPr>
            <w:tcW w:w="828" w:type="dxa"/>
            <w:tcBorders>
              <w:top w:val="single" w:sz="8" w:space="0" w:color="auto"/>
              <w:left w:val="single" w:sz="12" w:space="0" w:color="auto"/>
              <w:bottom w:val="single" w:sz="4" w:space="0" w:color="auto"/>
              <w:right w:val="single" w:sz="8" w:space="0" w:color="000000"/>
            </w:tcBorders>
            <w:shd w:val="clear" w:color="000000" w:fill="F2F2F2"/>
          </w:tcPr>
          <w:p w:rsidR="00A84346" w:rsidRPr="00BA3F1E" w:rsidRDefault="00A84346" w:rsidP="002F070B">
            <w:pPr>
              <w:spacing w:after="0" w:line="240" w:lineRule="auto"/>
              <w:jc w:val="center"/>
              <w:rPr>
                <w:rFonts w:ascii="StobiSerif Regular" w:eastAsia="Times New Roman" w:hAnsi="StobiSerif Regular" w:cs="Arial"/>
                <w:b/>
                <w:bCs/>
                <w:sz w:val="20"/>
                <w:szCs w:val="20"/>
              </w:rPr>
            </w:pPr>
            <w:r w:rsidRPr="00BA3F1E">
              <w:rPr>
                <w:rFonts w:ascii="StobiSerif Regular" w:eastAsia="Times New Roman" w:hAnsi="StobiSerif Regular" w:cs="Arial"/>
                <w:b/>
                <w:bCs/>
                <w:sz w:val="20"/>
                <w:szCs w:val="20"/>
              </w:rPr>
              <w:t>1</w:t>
            </w:r>
            <w:r>
              <w:rPr>
                <w:rFonts w:ascii="StobiSerif Regular" w:eastAsia="Times New Roman" w:hAnsi="StobiSerif Regular" w:cs="Arial"/>
                <w:b/>
                <w:bCs/>
                <w:sz w:val="20"/>
                <w:szCs w:val="20"/>
              </w:rPr>
              <w:t>2</w:t>
            </w:r>
          </w:p>
        </w:tc>
        <w:tc>
          <w:tcPr>
            <w:tcW w:w="5915" w:type="dxa"/>
            <w:tcBorders>
              <w:top w:val="single" w:sz="8" w:space="0" w:color="auto"/>
              <w:left w:val="single" w:sz="12" w:space="0" w:color="auto"/>
              <w:bottom w:val="single" w:sz="4" w:space="0" w:color="auto"/>
              <w:right w:val="single" w:sz="8" w:space="0" w:color="000000"/>
            </w:tcBorders>
            <w:shd w:val="clear" w:color="000000" w:fill="F2F2F2"/>
            <w:vAlign w:val="center"/>
            <w:hideMark/>
          </w:tcPr>
          <w:p w:rsidR="00A84346" w:rsidRPr="00EA24FB" w:rsidRDefault="00A84346" w:rsidP="002F070B">
            <w:pPr>
              <w:spacing w:after="0" w:line="240" w:lineRule="auto"/>
              <w:rPr>
                <w:rFonts w:ascii="StobiSerif Regular" w:eastAsia="Times New Roman" w:hAnsi="StobiSerif Regular" w:cs="Arial"/>
                <w:b/>
                <w:bCs/>
                <w:sz w:val="20"/>
                <w:szCs w:val="20"/>
              </w:rPr>
            </w:pPr>
            <w:r w:rsidRPr="00BA3F1E">
              <w:rPr>
                <w:rFonts w:ascii="StobiSerif Regular" w:eastAsia="Times New Roman" w:hAnsi="StobiSerif Regular" w:cs="Arial"/>
                <w:b/>
                <w:bCs/>
                <w:sz w:val="20"/>
                <w:szCs w:val="20"/>
              </w:rPr>
              <w:t>УНДП (нереализирани средства од ОП 2019г</w:t>
            </w:r>
            <w:r>
              <w:rPr>
                <w:rFonts w:ascii="StobiSerif Regular" w:eastAsia="Times New Roman" w:hAnsi="StobiSerif Regular" w:cs="Arial"/>
                <w:b/>
                <w:bCs/>
                <w:sz w:val="20"/>
                <w:szCs w:val="20"/>
              </w:rPr>
              <w:t xml:space="preserve"> и 2018 година</w:t>
            </w:r>
            <w:r w:rsidRPr="00BA3F1E">
              <w:rPr>
                <w:rFonts w:ascii="StobiSerif Regular" w:eastAsia="Times New Roman" w:hAnsi="StobiSerif Regular" w:cs="Arial"/>
                <w:b/>
                <w:bCs/>
                <w:sz w:val="20"/>
                <w:szCs w:val="20"/>
              </w:rPr>
              <w:t>)</w:t>
            </w:r>
          </w:p>
        </w:tc>
        <w:tc>
          <w:tcPr>
            <w:tcW w:w="2500" w:type="dxa"/>
            <w:tcBorders>
              <w:top w:val="single" w:sz="8" w:space="0" w:color="auto"/>
              <w:left w:val="nil"/>
              <w:bottom w:val="single" w:sz="8" w:space="0" w:color="auto"/>
              <w:right w:val="single" w:sz="12" w:space="0" w:color="auto"/>
            </w:tcBorders>
            <w:shd w:val="clear" w:color="000000" w:fill="F2F2F2"/>
            <w:noWrap/>
            <w:vAlign w:val="center"/>
            <w:hideMark/>
          </w:tcPr>
          <w:p w:rsidR="00A84346" w:rsidRPr="0088692D" w:rsidRDefault="00A84346" w:rsidP="002F070B">
            <w:pPr>
              <w:spacing w:after="0" w:line="240" w:lineRule="auto"/>
              <w:jc w:val="right"/>
              <w:rPr>
                <w:rFonts w:ascii="StobiSerif Regular" w:eastAsia="Times New Roman" w:hAnsi="StobiSerif Regular" w:cs="Arial"/>
                <w:bCs/>
              </w:rPr>
            </w:pPr>
            <w:r w:rsidRPr="0088692D">
              <w:rPr>
                <w:rFonts w:ascii="StobiSerif Regular" w:eastAsia="Times New Roman" w:hAnsi="StobiSerif Regular" w:cs="Arial"/>
                <w:bCs/>
              </w:rPr>
              <w:t>63.994.712</w:t>
            </w:r>
          </w:p>
        </w:tc>
      </w:tr>
      <w:tr w:rsidR="00A84346" w:rsidRPr="005F018F" w:rsidTr="002F070B">
        <w:trPr>
          <w:trHeight w:val="345"/>
          <w:jc w:val="center"/>
        </w:trPr>
        <w:tc>
          <w:tcPr>
            <w:tcW w:w="828" w:type="dxa"/>
            <w:tcBorders>
              <w:top w:val="single" w:sz="4" w:space="0" w:color="auto"/>
              <w:left w:val="single" w:sz="12" w:space="0" w:color="auto"/>
              <w:bottom w:val="single" w:sz="8" w:space="0" w:color="auto"/>
              <w:right w:val="single" w:sz="8" w:space="0" w:color="000000"/>
            </w:tcBorders>
            <w:shd w:val="clear" w:color="000000" w:fill="F2F2F2"/>
          </w:tcPr>
          <w:p w:rsidR="00A84346" w:rsidRPr="00DC0243" w:rsidRDefault="00A84346" w:rsidP="002F070B">
            <w:pPr>
              <w:spacing w:after="0" w:line="240" w:lineRule="auto"/>
              <w:jc w:val="center"/>
              <w:rPr>
                <w:rFonts w:ascii="StobiSerif Regular" w:hAnsi="StobiSerif Regular"/>
                <w:b/>
              </w:rPr>
            </w:pPr>
            <w:r>
              <w:rPr>
                <w:rFonts w:ascii="StobiSerif Regular" w:hAnsi="StobiSerif Regular"/>
                <w:b/>
              </w:rPr>
              <w:t>13</w:t>
            </w:r>
          </w:p>
        </w:tc>
        <w:tc>
          <w:tcPr>
            <w:tcW w:w="5915" w:type="dxa"/>
            <w:tcBorders>
              <w:top w:val="single" w:sz="4" w:space="0" w:color="auto"/>
              <w:left w:val="single" w:sz="12" w:space="0" w:color="auto"/>
              <w:bottom w:val="single" w:sz="8" w:space="0" w:color="auto"/>
              <w:right w:val="single" w:sz="8" w:space="0" w:color="000000"/>
            </w:tcBorders>
            <w:shd w:val="clear" w:color="000000" w:fill="F2F2F2"/>
            <w:vAlign w:val="center"/>
            <w:hideMark/>
          </w:tcPr>
          <w:p w:rsidR="00A84346" w:rsidRPr="00EA24FB" w:rsidRDefault="00A84346" w:rsidP="002F070B">
            <w:pPr>
              <w:spacing w:after="0" w:line="240" w:lineRule="auto"/>
              <w:rPr>
                <w:rFonts w:ascii="StobiSerif Regular" w:eastAsia="Times New Roman" w:hAnsi="StobiSerif Regular" w:cs="Arial"/>
                <w:b/>
                <w:bCs/>
                <w:sz w:val="20"/>
                <w:szCs w:val="20"/>
              </w:rPr>
            </w:pPr>
            <w:r w:rsidRPr="00DC0243">
              <w:rPr>
                <w:rFonts w:ascii="StobiSerif Regular" w:hAnsi="StobiSerif Regular"/>
                <w:b/>
              </w:rPr>
              <w:t>Швајцарска агенција за развој и соработка (</w:t>
            </w:r>
            <w:r w:rsidRPr="00DC0243">
              <w:rPr>
                <w:rFonts w:ascii="StobiSerif Regular" w:eastAsia="Times New Roman" w:hAnsi="StobiSerif Regular" w:cs="Arial"/>
                <w:b/>
                <w:sz w:val="20"/>
                <w:szCs w:val="20"/>
              </w:rPr>
              <w:t>Проект Образование за вработување во Македонија (Е4Е</w:t>
            </w:r>
            <w:r w:rsidRPr="00EA24FB">
              <w:rPr>
                <w:rFonts w:ascii="StobiSerif Regular" w:eastAsia="Times New Roman" w:hAnsi="StobiSerif Regular" w:cs="Arial"/>
                <w:b/>
                <w:sz w:val="20"/>
                <w:szCs w:val="20"/>
              </w:rPr>
              <w:t>@mk)</w:t>
            </w:r>
          </w:p>
        </w:tc>
        <w:tc>
          <w:tcPr>
            <w:tcW w:w="2500" w:type="dxa"/>
            <w:tcBorders>
              <w:top w:val="single" w:sz="8" w:space="0" w:color="auto"/>
              <w:left w:val="nil"/>
              <w:bottom w:val="single" w:sz="8" w:space="0" w:color="auto"/>
              <w:right w:val="single" w:sz="12" w:space="0" w:color="auto"/>
            </w:tcBorders>
            <w:shd w:val="clear" w:color="000000" w:fill="F2F2F2"/>
            <w:noWrap/>
            <w:vAlign w:val="center"/>
            <w:hideMark/>
          </w:tcPr>
          <w:p w:rsidR="00A84346" w:rsidRPr="0088692D" w:rsidRDefault="00A84346" w:rsidP="002F070B">
            <w:pPr>
              <w:spacing w:after="0" w:line="240" w:lineRule="auto"/>
              <w:jc w:val="right"/>
              <w:rPr>
                <w:rFonts w:ascii="StobiSerif Regular" w:eastAsia="Times New Roman" w:hAnsi="StobiSerif Regular" w:cs="Arial"/>
                <w:bCs/>
                <w:lang w:val="en-US"/>
              </w:rPr>
            </w:pPr>
            <w:r w:rsidRPr="0088692D">
              <w:rPr>
                <w:rFonts w:ascii="StobiSerif Regular" w:eastAsia="Times New Roman" w:hAnsi="StobiSerif Regular" w:cs="Arial"/>
                <w:bCs/>
              </w:rPr>
              <w:t>5</w:t>
            </w:r>
            <w:r w:rsidRPr="0088692D">
              <w:rPr>
                <w:rFonts w:ascii="StobiSerif Regular" w:eastAsia="Times New Roman" w:hAnsi="StobiSerif Regular" w:cs="Arial"/>
                <w:bCs/>
                <w:lang w:val="en-US"/>
              </w:rPr>
              <w:t>.000.000</w:t>
            </w:r>
          </w:p>
        </w:tc>
      </w:tr>
      <w:tr w:rsidR="00A84346" w:rsidRPr="005F018F" w:rsidTr="002F070B">
        <w:trPr>
          <w:trHeight w:val="345"/>
          <w:jc w:val="center"/>
        </w:trPr>
        <w:tc>
          <w:tcPr>
            <w:tcW w:w="828" w:type="dxa"/>
            <w:tcBorders>
              <w:top w:val="single" w:sz="8" w:space="0" w:color="auto"/>
              <w:left w:val="single" w:sz="12" w:space="0" w:color="auto"/>
              <w:bottom w:val="single" w:sz="12" w:space="0" w:color="auto"/>
              <w:right w:val="single" w:sz="8" w:space="0" w:color="000000"/>
            </w:tcBorders>
            <w:shd w:val="clear" w:color="000000" w:fill="F2F2F2"/>
          </w:tcPr>
          <w:p w:rsidR="00A84346" w:rsidRPr="00DC0243" w:rsidRDefault="00A84346" w:rsidP="002F070B">
            <w:pPr>
              <w:spacing w:after="0" w:line="240" w:lineRule="auto"/>
              <w:jc w:val="center"/>
              <w:rPr>
                <w:rFonts w:ascii="StobiSerif Regular" w:hAnsi="StobiSerif Regular"/>
                <w:b/>
              </w:rPr>
            </w:pPr>
            <w:r>
              <w:rPr>
                <w:rFonts w:ascii="StobiSerif Regular" w:hAnsi="StobiSerif Regular"/>
                <w:b/>
              </w:rPr>
              <w:t>14</w:t>
            </w:r>
          </w:p>
        </w:tc>
        <w:tc>
          <w:tcPr>
            <w:tcW w:w="5915" w:type="dxa"/>
            <w:tcBorders>
              <w:top w:val="single" w:sz="8" w:space="0" w:color="auto"/>
              <w:left w:val="single" w:sz="12" w:space="0" w:color="auto"/>
              <w:bottom w:val="single" w:sz="12" w:space="0" w:color="auto"/>
              <w:right w:val="single" w:sz="8" w:space="0" w:color="000000"/>
            </w:tcBorders>
            <w:shd w:val="clear" w:color="000000" w:fill="F2F2F2"/>
            <w:vAlign w:val="center"/>
            <w:hideMark/>
          </w:tcPr>
          <w:p w:rsidR="00A84346" w:rsidRPr="00DC0243" w:rsidRDefault="00A84346" w:rsidP="002F070B">
            <w:pPr>
              <w:spacing w:after="0" w:line="240" w:lineRule="auto"/>
              <w:rPr>
                <w:rFonts w:ascii="StobiSerif Regular" w:hAnsi="StobiSerif Regular"/>
                <w:b/>
              </w:rPr>
            </w:pPr>
            <w:r w:rsidRPr="00DC0243">
              <w:rPr>
                <w:rFonts w:ascii="StobiSerif Regular" w:hAnsi="StobiSerif Regular"/>
                <w:b/>
              </w:rPr>
              <w:t>Канцеларија на Обединети нации за поддршка на проекти (УНОПС)</w:t>
            </w:r>
          </w:p>
        </w:tc>
        <w:tc>
          <w:tcPr>
            <w:tcW w:w="2500" w:type="dxa"/>
            <w:tcBorders>
              <w:top w:val="single" w:sz="8" w:space="0" w:color="auto"/>
              <w:left w:val="nil"/>
              <w:bottom w:val="single" w:sz="12" w:space="0" w:color="auto"/>
              <w:right w:val="single" w:sz="12" w:space="0" w:color="auto"/>
            </w:tcBorders>
            <w:shd w:val="clear" w:color="000000" w:fill="F2F2F2"/>
            <w:noWrap/>
            <w:vAlign w:val="center"/>
            <w:hideMark/>
          </w:tcPr>
          <w:p w:rsidR="00A84346" w:rsidRPr="0088692D" w:rsidRDefault="00A84346" w:rsidP="002F070B">
            <w:pPr>
              <w:spacing w:after="0" w:line="240" w:lineRule="auto"/>
              <w:jc w:val="right"/>
              <w:rPr>
                <w:rFonts w:ascii="StobiSerif Regular" w:eastAsia="Times New Roman" w:hAnsi="StobiSerif Regular" w:cs="Arial"/>
                <w:bCs/>
              </w:rPr>
            </w:pPr>
            <w:r w:rsidRPr="0088692D">
              <w:rPr>
                <w:rFonts w:ascii="StobiSerif Regular" w:eastAsia="Times New Roman" w:hAnsi="StobiSerif Regular" w:cs="Arial"/>
                <w:bCs/>
              </w:rPr>
              <w:t>2</w:t>
            </w:r>
            <w:r w:rsidRPr="0088692D">
              <w:rPr>
                <w:rFonts w:ascii="StobiSerif Regular" w:eastAsia="Times New Roman" w:hAnsi="StobiSerif Regular" w:cs="Arial"/>
                <w:bCs/>
                <w:lang w:val="en-US"/>
              </w:rPr>
              <w:t>6</w:t>
            </w:r>
            <w:r w:rsidRPr="0088692D">
              <w:rPr>
                <w:rFonts w:ascii="StobiSerif Regular" w:eastAsia="Times New Roman" w:hAnsi="StobiSerif Regular" w:cs="Arial"/>
                <w:bCs/>
              </w:rPr>
              <w:t>.0</w:t>
            </w:r>
            <w:r w:rsidRPr="0088692D">
              <w:rPr>
                <w:rFonts w:ascii="StobiSerif Regular" w:eastAsia="Times New Roman" w:hAnsi="StobiSerif Regular" w:cs="Arial"/>
                <w:bCs/>
                <w:lang w:val="en-US"/>
              </w:rPr>
              <w:t>4</w:t>
            </w:r>
            <w:r w:rsidRPr="0088692D">
              <w:rPr>
                <w:rFonts w:ascii="StobiSerif Regular" w:eastAsia="Times New Roman" w:hAnsi="StobiSerif Regular" w:cs="Arial"/>
                <w:bCs/>
              </w:rPr>
              <w:t>0.000</w:t>
            </w:r>
          </w:p>
        </w:tc>
      </w:tr>
      <w:tr w:rsidR="00A84346" w:rsidRPr="005F018F" w:rsidTr="002F070B">
        <w:trPr>
          <w:trHeight w:val="345"/>
          <w:jc w:val="center"/>
        </w:trPr>
        <w:tc>
          <w:tcPr>
            <w:tcW w:w="828" w:type="dxa"/>
            <w:tcBorders>
              <w:top w:val="single" w:sz="8" w:space="0" w:color="auto"/>
              <w:left w:val="single" w:sz="12" w:space="0" w:color="auto"/>
              <w:bottom w:val="single" w:sz="12" w:space="0" w:color="auto"/>
              <w:right w:val="single" w:sz="8" w:space="0" w:color="000000"/>
            </w:tcBorders>
            <w:shd w:val="clear" w:color="000000" w:fill="F2F2F2"/>
          </w:tcPr>
          <w:p w:rsidR="00A84346" w:rsidRDefault="00A84346" w:rsidP="002F070B">
            <w:pPr>
              <w:spacing w:after="0" w:line="240" w:lineRule="auto"/>
              <w:jc w:val="center"/>
              <w:rPr>
                <w:rFonts w:ascii="StobiSerif Regular" w:hAnsi="StobiSerif Regular"/>
                <w:b/>
              </w:rPr>
            </w:pPr>
            <w:r>
              <w:rPr>
                <w:rFonts w:ascii="StobiSerif Regular" w:hAnsi="StobiSerif Regular"/>
                <w:b/>
              </w:rPr>
              <w:t>15</w:t>
            </w:r>
          </w:p>
        </w:tc>
        <w:tc>
          <w:tcPr>
            <w:tcW w:w="5915" w:type="dxa"/>
            <w:tcBorders>
              <w:top w:val="single" w:sz="8" w:space="0" w:color="auto"/>
              <w:left w:val="single" w:sz="12" w:space="0" w:color="auto"/>
              <w:bottom w:val="single" w:sz="12" w:space="0" w:color="auto"/>
              <w:right w:val="single" w:sz="8" w:space="0" w:color="000000"/>
            </w:tcBorders>
            <w:shd w:val="clear" w:color="000000" w:fill="F2F2F2"/>
            <w:vAlign w:val="center"/>
            <w:hideMark/>
          </w:tcPr>
          <w:p w:rsidR="00A84346" w:rsidRPr="00E900E3" w:rsidRDefault="00A84346" w:rsidP="002F070B">
            <w:pPr>
              <w:spacing w:after="0" w:line="240" w:lineRule="auto"/>
              <w:jc w:val="both"/>
              <w:rPr>
                <w:rFonts w:ascii="StobiSerif Regular" w:hAnsi="StobiSerif Regular"/>
                <w:b/>
              </w:rPr>
            </w:pPr>
            <w:r w:rsidRPr="00E900E3">
              <w:rPr>
                <w:rFonts w:ascii="StobiSerif Regular" w:eastAsia="Times New Roman" w:hAnsi="StobiSerif Regular" w:cs="Arial"/>
                <w:color w:val="FFFFFF"/>
              </w:rPr>
              <w:t>IPA</w:t>
            </w:r>
            <w:r w:rsidRPr="00EA24FB">
              <w:rPr>
                <w:rFonts w:ascii="StobiSerif Regular" w:eastAsia="Times New Roman" w:hAnsi="StobiSerif Regular" w:cs="Arial"/>
                <w:color w:val="FFFFFF"/>
              </w:rPr>
              <w:t>-</w:t>
            </w:r>
            <w:r w:rsidRPr="00C76552">
              <w:rPr>
                <w:rFonts w:ascii="StobiSerif Regular" w:hAnsi="StobiSerif Regular"/>
                <w:b/>
              </w:rPr>
              <w:t>Акција „ЕУ за социјална и економска отпорност“ од ИПА Акциската програма за 2020 година, сектор Конкурентност, иновации, земјоделство и рурален развој</w:t>
            </w:r>
            <w:r>
              <w:rPr>
                <w:rStyle w:val="FootnoteReference"/>
                <w:rFonts w:ascii="StobiSerif Regular" w:hAnsi="StobiSerif Regular"/>
              </w:rPr>
              <w:footnoteReference w:id="30"/>
            </w:r>
          </w:p>
        </w:tc>
        <w:tc>
          <w:tcPr>
            <w:tcW w:w="2500" w:type="dxa"/>
            <w:tcBorders>
              <w:top w:val="single" w:sz="8" w:space="0" w:color="auto"/>
              <w:left w:val="nil"/>
              <w:bottom w:val="single" w:sz="12" w:space="0" w:color="auto"/>
              <w:right w:val="single" w:sz="12" w:space="0" w:color="auto"/>
            </w:tcBorders>
            <w:shd w:val="clear" w:color="000000" w:fill="F2F2F2"/>
            <w:noWrap/>
            <w:vAlign w:val="center"/>
            <w:hideMark/>
          </w:tcPr>
          <w:p w:rsidR="00A84346" w:rsidRPr="0088692D" w:rsidRDefault="00A84346" w:rsidP="002F070B">
            <w:pPr>
              <w:spacing w:after="0" w:line="240" w:lineRule="auto"/>
              <w:jc w:val="right"/>
              <w:rPr>
                <w:rFonts w:ascii="StobiSerif Regular" w:eastAsia="Times New Roman" w:hAnsi="StobiSerif Regular" w:cs="Arial"/>
                <w:bCs/>
              </w:rPr>
            </w:pPr>
            <w:r>
              <w:rPr>
                <w:rFonts w:ascii="StobiSerif Regular" w:eastAsia="Times New Roman" w:hAnsi="StobiSerif Regular" w:cs="Arial"/>
                <w:bCs/>
              </w:rPr>
              <w:t>317.630.000</w:t>
            </w:r>
          </w:p>
        </w:tc>
      </w:tr>
      <w:tr w:rsidR="00A84346" w:rsidRPr="005F018F" w:rsidTr="002F070B">
        <w:trPr>
          <w:trHeight w:val="345"/>
          <w:jc w:val="center"/>
        </w:trPr>
        <w:tc>
          <w:tcPr>
            <w:tcW w:w="828" w:type="dxa"/>
            <w:tcBorders>
              <w:top w:val="single" w:sz="8" w:space="0" w:color="auto"/>
              <w:left w:val="single" w:sz="12" w:space="0" w:color="auto"/>
              <w:bottom w:val="single" w:sz="12" w:space="0" w:color="auto"/>
              <w:right w:val="single" w:sz="8" w:space="0" w:color="000000"/>
            </w:tcBorders>
            <w:shd w:val="clear" w:color="000000" w:fill="F2F2F2"/>
          </w:tcPr>
          <w:p w:rsidR="00A84346" w:rsidRDefault="00A84346" w:rsidP="002F070B">
            <w:pPr>
              <w:spacing w:after="0" w:line="240" w:lineRule="auto"/>
              <w:jc w:val="center"/>
              <w:rPr>
                <w:rFonts w:ascii="StobiSerif Regular" w:hAnsi="StobiSerif Regular"/>
                <w:b/>
              </w:rPr>
            </w:pPr>
            <w:r>
              <w:rPr>
                <w:rFonts w:ascii="StobiSerif Regular" w:hAnsi="StobiSerif Regular"/>
                <w:b/>
              </w:rPr>
              <w:t>16</w:t>
            </w:r>
          </w:p>
        </w:tc>
        <w:tc>
          <w:tcPr>
            <w:tcW w:w="5915" w:type="dxa"/>
            <w:tcBorders>
              <w:top w:val="single" w:sz="8" w:space="0" w:color="auto"/>
              <w:left w:val="single" w:sz="12" w:space="0" w:color="auto"/>
              <w:bottom w:val="single" w:sz="12" w:space="0" w:color="auto"/>
              <w:right w:val="single" w:sz="8" w:space="0" w:color="000000"/>
            </w:tcBorders>
            <w:shd w:val="clear" w:color="000000" w:fill="F2F2F2"/>
            <w:vAlign w:val="center"/>
            <w:hideMark/>
          </w:tcPr>
          <w:p w:rsidR="00A84346" w:rsidRPr="00DC0243" w:rsidRDefault="00A84346" w:rsidP="002F070B">
            <w:pPr>
              <w:spacing w:after="0" w:line="240" w:lineRule="auto"/>
              <w:rPr>
                <w:rFonts w:ascii="StobiSerif Regular" w:hAnsi="StobiSerif Regular"/>
                <w:b/>
              </w:rPr>
            </w:pPr>
            <w:r>
              <w:rPr>
                <w:rFonts w:ascii="StobiSerif Regular" w:hAnsi="StobiSerif Regular"/>
                <w:b/>
              </w:rPr>
              <w:t>Спроведувачи на обуки</w:t>
            </w:r>
          </w:p>
        </w:tc>
        <w:tc>
          <w:tcPr>
            <w:tcW w:w="2500" w:type="dxa"/>
            <w:tcBorders>
              <w:top w:val="single" w:sz="8" w:space="0" w:color="auto"/>
              <w:left w:val="nil"/>
              <w:bottom w:val="single" w:sz="12" w:space="0" w:color="auto"/>
              <w:right w:val="single" w:sz="12" w:space="0" w:color="auto"/>
            </w:tcBorders>
            <w:shd w:val="clear" w:color="000000" w:fill="F2F2F2"/>
            <w:noWrap/>
            <w:vAlign w:val="center"/>
            <w:hideMark/>
          </w:tcPr>
          <w:p w:rsidR="00A84346" w:rsidRPr="0088692D" w:rsidRDefault="00A84346" w:rsidP="002F070B">
            <w:pPr>
              <w:spacing w:after="0" w:line="240" w:lineRule="auto"/>
              <w:jc w:val="right"/>
              <w:rPr>
                <w:rFonts w:ascii="StobiSerif Regular" w:eastAsia="Times New Roman" w:hAnsi="StobiSerif Regular" w:cs="Arial"/>
                <w:bCs/>
              </w:rPr>
            </w:pPr>
            <w:r>
              <w:rPr>
                <w:rFonts w:ascii="StobiSerif Regular" w:eastAsia="Times New Roman" w:hAnsi="StobiSerif Regular" w:cs="Arial"/>
                <w:bCs/>
              </w:rPr>
              <w:t>13.395.060</w:t>
            </w:r>
          </w:p>
        </w:tc>
      </w:tr>
      <w:tr w:rsidR="00A84346" w:rsidRPr="005F018F" w:rsidTr="002F070B">
        <w:trPr>
          <w:trHeight w:val="370"/>
          <w:jc w:val="center"/>
        </w:trPr>
        <w:tc>
          <w:tcPr>
            <w:tcW w:w="828" w:type="dxa"/>
            <w:tcBorders>
              <w:top w:val="nil"/>
              <w:left w:val="single" w:sz="12" w:space="0" w:color="auto"/>
              <w:bottom w:val="single" w:sz="12" w:space="0" w:color="auto"/>
              <w:right w:val="single" w:sz="8" w:space="0" w:color="000000"/>
            </w:tcBorders>
            <w:shd w:val="clear" w:color="000000" w:fill="D9D9D9"/>
          </w:tcPr>
          <w:p w:rsidR="00A84346" w:rsidRPr="00B94CEB" w:rsidRDefault="00A84346" w:rsidP="002F070B">
            <w:pPr>
              <w:spacing w:after="0" w:line="240" w:lineRule="auto"/>
              <w:jc w:val="right"/>
              <w:rPr>
                <w:rFonts w:ascii="StobiSerif Regular" w:eastAsia="Times New Roman" w:hAnsi="StobiSerif Regular" w:cs="Arial"/>
                <w:b/>
                <w:bCs/>
              </w:rPr>
            </w:pPr>
          </w:p>
        </w:tc>
        <w:tc>
          <w:tcPr>
            <w:tcW w:w="5915" w:type="dxa"/>
            <w:tcBorders>
              <w:top w:val="nil"/>
              <w:left w:val="single" w:sz="12" w:space="0" w:color="auto"/>
              <w:bottom w:val="single" w:sz="12" w:space="0" w:color="auto"/>
              <w:right w:val="single" w:sz="8" w:space="0" w:color="000000"/>
            </w:tcBorders>
            <w:shd w:val="clear" w:color="000000" w:fill="D9D9D9"/>
            <w:vAlign w:val="center"/>
            <w:hideMark/>
          </w:tcPr>
          <w:p w:rsidR="00A84346" w:rsidRPr="00B94CEB" w:rsidRDefault="00A84346" w:rsidP="002F070B">
            <w:pPr>
              <w:spacing w:after="0" w:line="240" w:lineRule="auto"/>
              <w:jc w:val="right"/>
              <w:rPr>
                <w:rFonts w:ascii="StobiSerif Regular" w:eastAsia="Times New Roman" w:hAnsi="StobiSerif Regular" w:cs="Arial"/>
                <w:b/>
                <w:bCs/>
                <w:lang w:val="en-US"/>
              </w:rPr>
            </w:pPr>
            <w:r w:rsidRPr="00B94CEB">
              <w:rPr>
                <w:rFonts w:ascii="StobiSerif Regular" w:eastAsia="Times New Roman" w:hAnsi="StobiSerif Regular" w:cs="Arial"/>
                <w:b/>
                <w:bCs/>
              </w:rPr>
              <w:t>ВКУПНО:</w:t>
            </w:r>
          </w:p>
        </w:tc>
        <w:tc>
          <w:tcPr>
            <w:tcW w:w="2500" w:type="dxa"/>
            <w:tcBorders>
              <w:top w:val="nil"/>
              <w:left w:val="nil"/>
              <w:bottom w:val="single" w:sz="12" w:space="0" w:color="auto"/>
              <w:right w:val="single" w:sz="12" w:space="0" w:color="auto"/>
            </w:tcBorders>
            <w:shd w:val="clear" w:color="000000" w:fill="D9D9D9"/>
            <w:vAlign w:val="center"/>
            <w:hideMark/>
          </w:tcPr>
          <w:p w:rsidR="00A84346" w:rsidRDefault="00A84346" w:rsidP="002F070B">
            <w:pPr>
              <w:spacing w:after="0" w:line="240" w:lineRule="auto"/>
              <w:jc w:val="right"/>
              <w:rPr>
                <w:rFonts w:ascii="StobiSerif Regular" w:eastAsia="Times New Roman" w:hAnsi="StobiSerif Regular" w:cs="Arial"/>
                <w:b/>
                <w:bCs/>
                <w:szCs w:val="18"/>
              </w:rPr>
            </w:pPr>
            <w:r>
              <w:rPr>
                <w:rFonts w:ascii="StobiSerif Regular" w:eastAsia="Times New Roman" w:hAnsi="StobiSerif Regular" w:cs="Arial"/>
                <w:b/>
                <w:bCs/>
                <w:szCs w:val="18"/>
              </w:rPr>
              <w:t xml:space="preserve">1.805.654.260 денари </w:t>
            </w:r>
          </w:p>
          <w:p w:rsidR="00A84346" w:rsidRPr="00D939D0" w:rsidRDefault="00A84346" w:rsidP="002F070B">
            <w:pPr>
              <w:spacing w:after="0" w:line="240" w:lineRule="auto"/>
              <w:jc w:val="right"/>
              <w:rPr>
                <w:rFonts w:ascii="StobiSerif Regular" w:eastAsia="Times New Roman" w:hAnsi="StobiSerif Regular" w:cs="Arial"/>
                <w:b/>
                <w:bCs/>
                <w:lang w:val="en-US"/>
              </w:rPr>
            </w:pPr>
          </w:p>
        </w:tc>
      </w:tr>
    </w:tbl>
    <w:p w:rsidR="00A84346" w:rsidRDefault="00A84346" w:rsidP="00A84346">
      <w:pPr>
        <w:spacing w:after="0"/>
        <w:jc w:val="both"/>
        <w:rPr>
          <w:rFonts w:ascii="StobiSerif Regular" w:hAnsi="StobiSerif Regular"/>
          <w:color w:val="0070C0"/>
          <w:lang w:val="ru-RU"/>
        </w:rPr>
      </w:pPr>
    </w:p>
    <w:p w:rsidR="00A84346" w:rsidRDefault="00A84346" w:rsidP="00C75AC7">
      <w:pPr>
        <w:pStyle w:val="Heading1"/>
        <w:pageBreakBefore/>
        <w:spacing w:line="276" w:lineRule="auto"/>
        <w:ind w:left="360"/>
        <w:rPr>
          <w:rFonts w:ascii="StobiSerif Regular" w:hAnsi="StobiSerif Regular" w:cs="Calibri"/>
          <w:color w:val="0070C0"/>
          <w:sz w:val="36"/>
          <w:szCs w:val="22"/>
          <w:lang w:eastAsia="en-US"/>
        </w:rPr>
      </w:pPr>
    </w:p>
    <w:p w:rsidR="00A84346" w:rsidRDefault="00A84346" w:rsidP="00C75AC7">
      <w:pPr>
        <w:pStyle w:val="Heading1"/>
        <w:pageBreakBefore/>
        <w:spacing w:line="276" w:lineRule="auto"/>
        <w:ind w:left="360"/>
        <w:rPr>
          <w:rFonts w:ascii="StobiSerif Regular" w:hAnsi="StobiSerif Regular" w:cs="Calibri"/>
          <w:color w:val="0070C0"/>
          <w:sz w:val="36"/>
          <w:szCs w:val="22"/>
          <w:lang w:eastAsia="en-US"/>
        </w:rPr>
      </w:pPr>
    </w:p>
    <w:p w:rsidR="00C75AC7" w:rsidRDefault="00C75AC7" w:rsidP="00C75AC7">
      <w:pPr>
        <w:jc w:val="both"/>
        <w:rPr>
          <w:rFonts w:ascii="StobiSerif Regular" w:hAnsi="StobiSerif Regular"/>
          <w:color w:val="0070C0"/>
          <w:lang w:val="ru-RU"/>
        </w:rPr>
      </w:pPr>
    </w:p>
    <w:p w:rsidR="00C75AC7" w:rsidRDefault="00C75AC7" w:rsidP="00C75AC7">
      <w:pPr>
        <w:jc w:val="both"/>
        <w:rPr>
          <w:rFonts w:ascii="StobiSerif Regular" w:hAnsi="StobiSerif Regular"/>
          <w:color w:val="0070C0"/>
          <w:lang w:val="ru-RU"/>
        </w:rPr>
        <w:sectPr w:rsidR="00C75AC7" w:rsidSect="00686B92">
          <w:pgSz w:w="11907" w:h="16839" w:code="9"/>
          <w:pgMar w:top="1440" w:right="1737" w:bottom="1440" w:left="1440" w:header="720" w:footer="720" w:gutter="0"/>
          <w:cols w:space="720"/>
          <w:titlePg/>
          <w:docGrid w:linePitch="360"/>
        </w:sectPr>
      </w:pPr>
    </w:p>
    <w:p w:rsidR="00C75AC7" w:rsidRDefault="00C75AC7" w:rsidP="00C75AC7">
      <w:pPr>
        <w:spacing w:after="0"/>
        <w:jc w:val="both"/>
        <w:rPr>
          <w:rFonts w:ascii="StobiSerif Regular" w:hAnsi="StobiSerif Regular"/>
          <w:color w:val="0070C0"/>
          <w:lang w:val="ru-RU"/>
        </w:rPr>
      </w:pPr>
    </w:p>
    <w:p w:rsidR="00C75AC7" w:rsidRDefault="00C75AC7" w:rsidP="00C75AC7">
      <w:pPr>
        <w:spacing w:after="0"/>
        <w:jc w:val="both"/>
        <w:rPr>
          <w:rFonts w:ascii="StobiSerif Regular" w:hAnsi="StobiSerif Regular"/>
          <w:color w:val="0070C0"/>
          <w:lang w:val="ru-RU"/>
        </w:rPr>
      </w:pPr>
    </w:p>
    <w:p w:rsidR="00C75AC7" w:rsidRDefault="00C75AC7" w:rsidP="00C75AC7">
      <w:pPr>
        <w:spacing w:after="0"/>
        <w:jc w:val="both"/>
        <w:rPr>
          <w:rFonts w:ascii="StobiSerif Regular" w:hAnsi="StobiSerif Regular"/>
          <w:color w:val="0070C0"/>
          <w:lang w:val="ru-RU"/>
        </w:rPr>
      </w:pPr>
    </w:p>
    <w:p w:rsidR="00C75AC7" w:rsidRDefault="00C75AC7" w:rsidP="00C75AC7">
      <w:pPr>
        <w:spacing w:after="0"/>
        <w:jc w:val="both"/>
        <w:rPr>
          <w:rFonts w:ascii="StobiSerif Regular" w:hAnsi="StobiSerif Regular"/>
          <w:color w:val="0070C0"/>
          <w:lang w:val="ru-RU"/>
        </w:rPr>
      </w:pPr>
    </w:p>
    <w:p w:rsidR="00C75AC7" w:rsidRDefault="00C75AC7" w:rsidP="00C75AC7">
      <w:pPr>
        <w:spacing w:after="0"/>
        <w:jc w:val="both"/>
        <w:rPr>
          <w:rFonts w:ascii="StobiSerif Regular" w:hAnsi="StobiSerif Regular"/>
          <w:color w:val="0070C0"/>
          <w:lang w:val="ru-RU"/>
        </w:rPr>
      </w:pPr>
    </w:p>
    <w:p w:rsidR="00C75AC7" w:rsidRPr="005529BF" w:rsidRDefault="00C75AC7" w:rsidP="00C75AC7">
      <w:pPr>
        <w:rPr>
          <w:rFonts w:ascii="StobiSerif Regular" w:hAnsi="StobiSerif Regular"/>
          <w:lang w:val="ru-RU"/>
        </w:rPr>
      </w:pPr>
    </w:p>
    <w:p w:rsidR="00C75AC7" w:rsidRPr="005529BF" w:rsidRDefault="00C75AC7" w:rsidP="00C75AC7">
      <w:pPr>
        <w:tabs>
          <w:tab w:val="left" w:pos="1816"/>
        </w:tabs>
        <w:rPr>
          <w:rFonts w:ascii="StobiSerif Regular" w:hAnsi="StobiSerif Regular"/>
          <w:b/>
          <w:i/>
          <w:lang w:val="ru-RU"/>
        </w:rPr>
        <w:sectPr w:rsidR="00C75AC7" w:rsidRPr="005529BF" w:rsidSect="003A35BB">
          <w:pgSz w:w="11907" w:h="16839" w:code="9"/>
          <w:pgMar w:top="1440" w:right="1440" w:bottom="1440" w:left="1440" w:header="720" w:footer="720" w:gutter="0"/>
          <w:cols w:space="720"/>
          <w:titlePg/>
          <w:docGrid w:linePitch="360"/>
        </w:sectPr>
      </w:pPr>
    </w:p>
    <w:p w:rsidR="00D507C3" w:rsidRPr="00753E38" w:rsidRDefault="00D507C3" w:rsidP="00AB7211">
      <w:pPr>
        <w:pStyle w:val="Normalstobisherifregular"/>
        <w:numPr>
          <w:ilvl w:val="0"/>
          <w:numId w:val="0"/>
        </w:numPr>
        <w:ind w:left="1080" w:hanging="360"/>
        <w:rPr>
          <w:lang w:val="mk-MK"/>
        </w:rPr>
      </w:pPr>
    </w:p>
    <w:sectPr w:rsidR="00D507C3" w:rsidRPr="00753E38" w:rsidSect="00F60FD2">
      <w:headerReference w:type="default" r:id="rId15"/>
      <w:pgSz w:w="11907" w:h="16839" w:code="9"/>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0C531" w16cex:dateUtc="2020-09-07T12:41:00Z"/>
  <w16cex:commentExtensible w16cex:durableId="2301DD75" w16cex:dateUtc="2020-09-08T08:37:00Z"/>
  <w16cex:commentExtensible w16cex:durableId="2300C218" w16cex:dateUtc="2020-09-07T12:28:00Z"/>
  <w16cex:commentExtensible w16cex:durableId="2300BD7B" w16cex:dateUtc="2020-09-07T12:08:00Z"/>
  <w16cex:commentExtensible w16cex:durableId="2301DEAC" w16cex:dateUtc="2020-09-08T08:42:00Z"/>
  <w16cex:commentExtensible w16cex:durableId="2300B86A" w16cex:dateUtc="2020-09-07T11:47:00Z"/>
  <w16cex:commentExtensible w16cex:durableId="2300C069" w16cex:dateUtc="2020-09-07T12:21:00Z"/>
  <w16cex:commentExtensible w16cex:durableId="2301E104" w16cex:dateUtc="2020-09-08T08:52:00Z"/>
  <w16cex:commentExtensible w16cex:durableId="2301DFED" w16cex:dateUtc="2020-09-08T08:48:00Z"/>
  <w16cex:commentExtensible w16cex:durableId="2300C471" w16cex:dateUtc="2020-09-07T12:38:00Z"/>
  <w16cex:commentExtensible w16cex:durableId="2300C5EB" w16cex:dateUtc="2020-09-07T12:44:00Z"/>
  <w16cex:commentExtensible w16cex:durableId="2301E2F1" w16cex:dateUtc="2020-09-08T09:01:00Z"/>
  <w16cex:commentExtensible w16cex:durableId="2300C674" w16cex:dateUtc="2020-09-07T12:47:00Z"/>
  <w16cex:commentExtensible w16cex:durableId="2300CB1A" w16cex:dateUtc="2020-09-07T13:07:00Z"/>
  <w16cex:commentExtensible w16cex:durableId="2301E43E" w16cex:dateUtc="2020-09-08T09:06:00Z"/>
  <w16cex:commentExtensible w16cex:durableId="2300CD8E" w16cex:dateUtc="2020-09-07T13:17:00Z"/>
  <w16cex:commentExtensible w16cex:durableId="2300CD3C" w16cex:dateUtc="2020-09-07T1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E5817B" w16cid:durableId="2300C531"/>
  <w16cid:commentId w16cid:paraId="5F111D6B" w16cid:durableId="2301DD75"/>
  <w16cid:commentId w16cid:paraId="768BF902" w16cid:durableId="2300C218"/>
  <w16cid:commentId w16cid:paraId="1CD69975" w16cid:durableId="2300BD7B"/>
  <w16cid:commentId w16cid:paraId="7DD4FDC1" w16cid:durableId="2301DEAC"/>
  <w16cid:commentId w16cid:paraId="3E513DCE" w16cid:durableId="2300B2C0"/>
  <w16cid:commentId w16cid:paraId="0BD27001" w16cid:durableId="2300B86A"/>
  <w16cid:commentId w16cid:paraId="4DBCD0BE" w16cid:durableId="2300B2C1"/>
  <w16cid:commentId w16cid:paraId="39B485B2" w16cid:durableId="2300C069"/>
  <w16cid:commentId w16cid:paraId="19C1E2C1" w16cid:durableId="2301E104"/>
  <w16cid:commentId w16cid:paraId="7FB070C3" w16cid:durableId="2301DFED"/>
  <w16cid:commentId w16cid:paraId="6AD70541" w16cid:durableId="2300C471"/>
  <w16cid:commentId w16cid:paraId="40EB0993" w16cid:durableId="2300B2C2"/>
  <w16cid:commentId w16cid:paraId="701288EB" w16cid:durableId="2300C5EB"/>
  <w16cid:commentId w16cid:paraId="4C665DF6" w16cid:durableId="2301E2F1"/>
  <w16cid:commentId w16cid:paraId="43049A39" w16cid:durableId="2300C674"/>
  <w16cid:commentId w16cid:paraId="7C8D8682" w16cid:durableId="2300CB1A"/>
  <w16cid:commentId w16cid:paraId="5C84BBA1" w16cid:durableId="2301E43E"/>
  <w16cid:commentId w16cid:paraId="1A14D5A9" w16cid:durableId="2300CD8E"/>
  <w16cid:commentId w16cid:paraId="2D65C531" w16cid:durableId="2300CD3C"/>
  <w16cid:commentId w16cid:paraId="6A17273F" w16cid:durableId="2300B2C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EAE" w:rsidRDefault="00007EAE">
      <w:pPr>
        <w:spacing w:after="0" w:line="240" w:lineRule="auto"/>
      </w:pPr>
      <w:r>
        <w:separator/>
      </w:r>
    </w:p>
  </w:endnote>
  <w:endnote w:type="continuationSeparator" w:id="1">
    <w:p w:rsidR="00007EAE" w:rsidRDefault="00007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tobiSerifCn Regular">
    <w:altName w:val="Calibri"/>
    <w:panose1 w:val="00000000000000000000"/>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等? Light">
    <w:altName w:val="MS Mincho"/>
    <w:panose1 w:val="00000000000000000000"/>
    <w:charset w:val="80"/>
    <w:family w:val="roman"/>
    <w:notTrueType/>
    <w:pitch w:val="default"/>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26" w:rsidRPr="00123C73" w:rsidRDefault="009C3DF7" w:rsidP="003A35BB">
    <w:pPr>
      <w:pStyle w:val="Footer"/>
      <w:framePr w:wrap="auto" w:vAnchor="text" w:hAnchor="page" w:x="10346" w:y="295"/>
      <w:rPr>
        <w:rStyle w:val="PageNumber"/>
        <w:rFonts w:cs="Calibri"/>
        <w:b/>
        <w:color w:val="595959"/>
      </w:rPr>
    </w:pPr>
    <w:r w:rsidRPr="00123C73">
      <w:rPr>
        <w:rStyle w:val="PageNumber"/>
        <w:rFonts w:cs="Calibri"/>
        <w:b/>
        <w:color w:val="595959"/>
      </w:rPr>
      <w:fldChar w:fldCharType="begin"/>
    </w:r>
    <w:r w:rsidR="00793426" w:rsidRPr="00123C73">
      <w:rPr>
        <w:rStyle w:val="PageNumber"/>
        <w:rFonts w:cs="Calibri"/>
        <w:b/>
        <w:color w:val="595959"/>
      </w:rPr>
      <w:instrText xml:space="preserve">PAGE  </w:instrText>
    </w:r>
    <w:r w:rsidRPr="00123C73">
      <w:rPr>
        <w:rStyle w:val="PageNumber"/>
        <w:rFonts w:cs="Calibri"/>
        <w:b/>
        <w:color w:val="595959"/>
      </w:rPr>
      <w:fldChar w:fldCharType="separate"/>
    </w:r>
    <w:r w:rsidR="00491189">
      <w:rPr>
        <w:rStyle w:val="PageNumber"/>
        <w:rFonts w:cs="Calibri"/>
        <w:b/>
        <w:noProof/>
        <w:color w:val="595959"/>
      </w:rPr>
      <w:t>78</w:t>
    </w:r>
    <w:r w:rsidRPr="00123C73">
      <w:rPr>
        <w:rStyle w:val="PageNumber"/>
        <w:rFonts w:cs="Calibri"/>
        <w:b/>
        <w:color w:val="595959"/>
      </w:rPr>
      <w:fldChar w:fldCharType="end"/>
    </w:r>
  </w:p>
  <w:p w:rsidR="00793426" w:rsidRDefault="00793426" w:rsidP="003A35BB">
    <w:pPr>
      <w:pStyle w:val="Footer"/>
      <w:ind w:right="360"/>
    </w:pPr>
    <w:r>
      <w:rPr>
        <w:noProof/>
        <w:lang w:val="en-US" w:eastAsia="en-US"/>
      </w:rPr>
      <w:drawing>
        <wp:anchor distT="0" distB="0" distL="114300" distR="114300" simplePos="0" relativeHeight="251655680" behindDoc="0" locked="0" layoutInCell="1" allowOverlap="1">
          <wp:simplePos x="0" y="0"/>
          <wp:positionH relativeFrom="column">
            <wp:posOffset>-166370</wp:posOffset>
          </wp:positionH>
          <wp:positionV relativeFrom="paragraph">
            <wp:posOffset>31750</wp:posOffset>
          </wp:positionV>
          <wp:extent cx="4450080" cy="514985"/>
          <wp:effectExtent l="19050" t="0" r="7620" b="0"/>
          <wp:wrapNone/>
          <wp:docPr id="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4450080" cy="51498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26" w:rsidRDefault="00793426">
    <w:pPr>
      <w:pStyle w:val="Footer"/>
    </w:pPr>
    <w:r>
      <w:rPr>
        <w:noProof/>
        <w:lang w:val="en-US" w:eastAsia="en-US"/>
      </w:rPr>
      <w:drawing>
        <wp:anchor distT="0" distB="0" distL="114300" distR="114300" simplePos="0" relativeHeight="251659776" behindDoc="0" locked="0" layoutInCell="1" allowOverlap="1">
          <wp:simplePos x="0" y="0"/>
          <wp:positionH relativeFrom="column">
            <wp:posOffset>-228600</wp:posOffset>
          </wp:positionH>
          <wp:positionV relativeFrom="paragraph">
            <wp:posOffset>-3810</wp:posOffset>
          </wp:positionV>
          <wp:extent cx="4450080" cy="514985"/>
          <wp:effectExtent l="19050" t="0" r="7620" b="0"/>
          <wp:wrapNone/>
          <wp:docPr id="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srcRect/>
                  <a:stretch>
                    <a:fillRect/>
                  </a:stretch>
                </pic:blipFill>
                <pic:spPr bwMode="auto">
                  <a:xfrm>
                    <a:off x="0" y="0"/>
                    <a:ext cx="4450080" cy="51498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EAE" w:rsidRDefault="00007EAE">
      <w:pPr>
        <w:spacing w:after="0" w:line="240" w:lineRule="auto"/>
      </w:pPr>
      <w:r>
        <w:separator/>
      </w:r>
    </w:p>
  </w:footnote>
  <w:footnote w:type="continuationSeparator" w:id="1">
    <w:p w:rsidR="00007EAE" w:rsidRDefault="00007EAE">
      <w:pPr>
        <w:spacing w:after="0" w:line="240" w:lineRule="auto"/>
      </w:pPr>
      <w:r>
        <w:continuationSeparator/>
      </w:r>
    </w:p>
  </w:footnote>
  <w:footnote w:id="2">
    <w:p w:rsidR="00793426" w:rsidRPr="00753E38" w:rsidRDefault="00793426" w:rsidP="00753E38">
      <w:pPr>
        <w:pStyle w:val="FootnoteText"/>
        <w:ind w:left="284" w:hanging="284"/>
        <w:jc w:val="both"/>
        <w:rPr>
          <w:rFonts w:ascii="StobiSerif Regular" w:hAnsi="StobiSerif Regular"/>
          <w:sz w:val="18"/>
          <w:szCs w:val="18"/>
          <w:lang w:val="mk-MK"/>
        </w:rPr>
      </w:pPr>
      <w:r w:rsidRPr="00251908">
        <w:rPr>
          <w:rStyle w:val="FootnoteReference"/>
          <w:rFonts w:ascii="StobiSerif Regular" w:hAnsi="StobiSerif Regular"/>
          <w:sz w:val="18"/>
          <w:szCs w:val="18"/>
        </w:rPr>
        <w:footnoteRef/>
      </w:r>
      <w:r>
        <w:rPr>
          <w:rFonts w:ascii="StobiSerif Regular" w:hAnsi="StobiSerif Regular"/>
          <w:sz w:val="18"/>
          <w:szCs w:val="18"/>
        </w:rPr>
        <w:tab/>
      </w:r>
      <w:r w:rsidRPr="00753E38">
        <w:rPr>
          <w:rFonts w:ascii="StobiSerif Regular" w:hAnsi="StobiSerif Regular"/>
          <w:sz w:val="18"/>
          <w:szCs w:val="18"/>
          <w:lang w:val="mk-MK"/>
        </w:rPr>
        <w:t>За време на учество на невработените лица  во програмите и мерките за подготовка за вработување и работно ангажирање (програми</w:t>
      </w:r>
      <w:r w:rsidRPr="00753E38">
        <w:rPr>
          <w:rFonts w:ascii="StobiSerif Regular" w:hAnsi="StobiSerif Regular"/>
          <w:sz w:val="18"/>
          <w:szCs w:val="18"/>
          <w:lang w:val="en-US"/>
        </w:rPr>
        <w:t>:</w:t>
      </w:r>
      <w:r w:rsidRPr="00753E38">
        <w:rPr>
          <w:rFonts w:ascii="StobiSerif Regular" w:hAnsi="StobiSerif Regular"/>
          <w:sz w:val="18"/>
          <w:szCs w:val="18"/>
          <w:lang w:val="mk-MK"/>
        </w:rPr>
        <w:t xml:space="preserve"> 3. 4, 5, 6)</w:t>
      </w:r>
      <w:r w:rsidRPr="00753E38">
        <w:rPr>
          <w:rFonts w:ascii="StobiSerif Regular" w:hAnsi="StobiSerif Regular"/>
          <w:sz w:val="18"/>
          <w:szCs w:val="18"/>
          <w:lang w:val="en-US"/>
        </w:rPr>
        <w:t>,</w:t>
      </w:r>
      <w:r w:rsidRPr="00753E38">
        <w:rPr>
          <w:rFonts w:ascii="StobiSerif Regular" w:hAnsi="StobiSerif Regular"/>
          <w:sz w:val="18"/>
          <w:szCs w:val="18"/>
          <w:lang w:val="mk-MK"/>
        </w:rPr>
        <w:t xml:space="preserve"> истите ги користат и стекнатите права </w:t>
      </w:r>
      <w:r>
        <w:rPr>
          <w:rFonts w:ascii="StobiSerif Regular" w:hAnsi="StobiSerif Regular"/>
          <w:sz w:val="18"/>
          <w:szCs w:val="18"/>
          <w:lang w:val="mk-MK"/>
        </w:rPr>
        <w:t xml:space="preserve">согласно Законот за </w:t>
      </w:r>
      <w:r w:rsidRPr="00753E38">
        <w:rPr>
          <w:rFonts w:ascii="StobiSerif Regular" w:hAnsi="StobiSerif Regular"/>
          <w:sz w:val="18"/>
          <w:szCs w:val="18"/>
          <w:lang w:val="mk-MK"/>
        </w:rPr>
        <w:t xml:space="preserve">социјална заштита и правата по основ на невработеност.  </w:t>
      </w:r>
    </w:p>
  </w:footnote>
  <w:footnote w:id="3">
    <w:p w:rsidR="00793426" w:rsidRPr="00EB70DD" w:rsidRDefault="00793426">
      <w:pPr>
        <w:pStyle w:val="FootnoteText"/>
        <w:rPr>
          <w:lang w:val="mk-MK"/>
        </w:rPr>
      </w:pPr>
      <w:r>
        <w:rPr>
          <w:rStyle w:val="FootnoteReference"/>
        </w:rPr>
        <w:footnoteRef/>
      </w:r>
      <w:r>
        <w:rPr>
          <w:lang w:val="mk-MK"/>
        </w:rPr>
        <w:t>Дополнителни 126 гранта ќе бидат обезбедни за невработени лица од целните групи: лица кои го изгубиле работното место поради Ковид-19 пандемијата (од март 2020), корисници на Гарнатиран минимален приход, лица кои сакаад да го формализираат својот бизнис, или млади невработени лица кои сакаат да основаат свој бизнис</w:t>
      </w:r>
    </w:p>
  </w:footnote>
  <w:footnote w:id="4">
    <w:p w:rsidR="00793426" w:rsidRPr="00AB7211" w:rsidRDefault="00793426" w:rsidP="00AB7211">
      <w:pPr>
        <w:pStyle w:val="FootnoteText"/>
        <w:ind w:left="284" w:hanging="284"/>
        <w:jc w:val="both"/>
        <w:rPr>
          <w:rFonts w:ascii="StobiSerif Regular" w:hAnsi="StobiSerif Regular"/>
          <w:sz w:val="18"/>
          <w:szCs w:val="18"/>
          <w:lang w:val="mk-MK"/>
        </w:rPr>
      </w:pPr>
      <w:r w:rsidRPr="00AB7211">
        <w:rPr>
          <w:rStyle w:val="FootnoteReference"/>
          <w:rFonts w:ascii="StobiSerif Regular" w:hAnsi="StobiSerif Regular"/>
          <w:sz w:val="18"/>
          <w:szCs w:val="18"/>
        </w:rPr>
        <w:footnoteRef/>
      </w:r>
      <w:r>
        <w:rPr>
          <w:rFonts w:ascii="StobiSerif Regular" w:hAnsi="StobiSerif Regular"/>
          <w:sz w:val="18"/>
          <w:szCs w:val="18"/>
        </w:rPr>
        <w:tab/>
        <w:t xml:space="preserve">Во 2020 година УНДП ќе обезбеди техничка поддршка на АВРСМ за реализација на Програмата во делот на обуки за 1607 лица и менторство за 30 лица од заштедите од претходните години. </w:t>
      </w:r>
    </w:p>
  </w:footnote>
  <w:footnote w:id="5">
    <w:p w:rsidR="00793426" w:rsidRPr="00EB70DD" w:rsidRDefault="00793426">
      <w:pPr>
        <w:pStyle w:val="FootnoteText"/>
        <w:rPr>
          <w:lang w:val="mk-MK"/>
        </w:rPr>
      </w:pPr>
      <w:r>
        <w:rPr>
          <w:rStyle w:val="FootnoteReference"/>
        </w:rPr>
        <w:footnoteRef/>
      </w:r>
    </w:p>
  </w:footnote>
  <w:footnote w:id="6">
    <w:p w:rsidR="00793426" w:rsidRPr="00C53FCF" w:rsidRDefault="00793426" w:rsidP="00EB70DD">
      <w:pPr>
        <w:pStyle w:val="FootnoteText"/>
        <w:rPr>
          <w:lang w:val="mk-MK"/>
        </w:rPr>
      </w:pPr>
      <w:r>
        <w:rPr>
          <w:rStyle w:val="FootnoteReference"/>
        </w:rPr>
        <w:footnoteRef/>
      </w:r>
      <w:r>
        <w:rPr>
          <w:lang w:val="mk-MK"/>
        </w:rPr>
        <w:t>Кандидатите кои имаат елементи на иновативност во својот бизнис план и бидат селектирани како такви од страна на ФИТР, ќе влезат во таканаречената „ИН-група“ (иновативна група)</w:t>
      </w:r>
    </w:p>
  </w:footnote>
  <w:footnote w:id="7">
    <w:p w:rsidR="00793426" w:rsidRPr="00DB6B8C" w:rsidRDefault="00793426" w:rsidP="00B95414">
      <w:pPr>
        <w:rPr>
          <w:rFonts w:ascii="StobiSerif Regular" w:hAnsi="StobiSerif Regular"/>
          <w:sz w:val="18"/>
          <w:szCs w:val="18"/>
        </w:rPr>
      </w:pPr>
      <w:r>
        <w:rPr>
          <w:rStyle w:val="FootnoteReference"/>
        </w:rPr>
        <w:footnoteRef/>
      </w:r>
      <w:r w:rsidRPr="00DB6B8C">
        <w:rPr>
          <w:rFonts w:ascii="StobiSerif Regular" w:hAnsi="StobiSerif Regular"/>
          <w:sz w:val="18"/>
          <w:szCs w:val="18"/>
        </w:rPr>
        <w:t xml:space="preserve">До </w:t>
      </w:r>
      <w:r w:rsidR="00DB6B8C" w:rsidRPr="00DB6B8C">
        <w:rPr>
          <w:rFonts w:ascii="StobiSerif Regular" w:hAnsi="StobiSerif Regular"/>
          <w:sz w:val="18"/>
          <w:szCs w:val="18"/>
        </w:rPr>
        <w:t xml:space="preserve">септември </w:t>
      </w:r>
      <w:r w:rsidRPr="00DB6B8C">
        <w:rPr>
          <w:rFonts w:ascii="StobiSerif Regular" w:hAnsi="StobiSerif Regular"/>
          <w:sz w:val="18"/>
          <w:szCs w:val="18"/>
        </w:rPr>
        <w:t xml:space="preserve">2021 година согласно Акција „ЕУ за социјална и економска отпорност“ од ИПА Акциската програма за 2020 година, сектор Конкурентност, иновации, земјоделство и рурален развој </w:t>
      </w:r>
      <w:r w:rsidRPr="00DB6B8C">
        <w:rPr>
          <w:rFonts w:ascii="StobiSerif Regular" w:hAnsi="StobiSerif Regular"/>
          <w:sz w:val="18"/>
          <w:szCs w:val="18"/>
          <w:lang w:val="en-US"/>
        </w:rPr>
        <w:t xml:space="preserve">планирано е да се реализираат вкупно </w:t>
      </w:r>
      <w:r w:rsidRPr="00DB6B8C">
        <w:rPr>
          <w:rFonts w:ascii="StobiSerif Regular" w:hAnsi="StobiSerif Regular"/>
          <w:sz w:val="18"/>
          <w:szCs w:val="18"/>
        </w:rPr>
        <w:t>700 самовработувања</w:t>
      </w:r>
      <w:r w:rsidR="00DB6B8C" w:rsidRPr="00DB6B8C">
        <w:rPr>
          <w:rFonts w:ascii="StobiSerif Regular" w:hAnsi="StobiSerif Regular"/>
          <w:sz w:val="18"/>
          <w:szCs w:val="18"/>
        </w:rPr>
        <w:t>. При тоа, најмалку 500 самовработувања треба да бидат поддржани до март 2021 година</w:t>
      </w:r>
    </w:p>
  </w:footnote>
  <w:footnote w:id="8">
    <w:p w:rsidR="00793426" w:rsidRPr="00AB7211" w:rsidRDefault="00793426" w:rsidP="00626F34">
      <w:pPr>
        <w:pStyle w:val="FootnoteText"/>
        <w:ind w:left="284" w:hanging="284"/>
        <w:rPr>
          <w:rFonts w:ascii="StobiSerif Regular" w:hAnsi="StobiSerif Regular"/>
          <w:sz w:val="18"/>
          <w:szCs w:val="18"/>
          <w:lang w:val="mk-MK"/>
        </w:rPr>
      </w:pPr>
      <w:r w:rsidRPr="006F7A0C">
        <w:rPr>
          <w:rStyle w:val="FootnoteReference"/>
          <w:rFonts w:ascii="StobiSerif Regular" w:hAnsi="StobiSerif Regular"/>
          <w:sz w:val="18"/>
          <w:szCs w:val="18"/>
        </w:rPr>
        <w:footnoteRef/>
      </w:r>
      <w:r w:rsidRPr="006F7A0C">
        <w:rPr>
          <w:rFonts w:ascii="StobiSerif Regular" w:hAnsi="StobiSerif Regular"/>
          <w:sz w:val="18"/>
          <w:szCs w:val="18"/>
        </w:rPr>
        <w:tab/>
      </w:r>
      <w:r>
        <w:rPr>
          <w:rFonts w:ascii="StobiSerif Regular" w:hAnsi="StobiSerif Regular"/>
          <w:sz w:val="18"/>
          <w:szCs w:val="18"/>
          <w:lang w:val="mk-MK"/>
        </w:rPr>
        <w:t xml:space="preserve">Лицата од оваа целна група ќе засноваат работен однос со најмногу </w:t>
      </w:r>
      <w:r w:rsidRPr="006F7A0C">
        <w:rPr>
          <w:rFonts w:ascii="StobiSerif Regular" w:hAnsi="StobiSerif Regular"/>
          <w:sz w:val="18"/>
          <w:szCs w:val="18"/>
          <w:lang w:val="mk-MK"/>
        </w:rPr>
        <w:t>20 часа во недела согласно Закон за социјална заштита</w:t>
      </w:r>
    </w:p>
  </w:footnote>
  <w:footnote w:id="9">
    <w:p w:rsidR="00793426" w:rsidRPr="00AB7211" w:rsidRDefault="00793426">
      <w:pPr>
        <w:pStyle w:val="FootnoteText"/>
        <w:rPr>
          <w:rFonts w:ascii="StobiSerif Regular" w:hAnsi="StobiSerif Regular"/>
          <w:sz w:val="18"/>
          <w:szCs w:val="18"/>
          <w:lang w:val="en-US"/>
        </w:rPr>
      </w:pPr>
      <w:r w:rsidRPr="00AB7211">
        <w:rPr>
          <w:rStyle w:val="FootnoteReference"/>
          <w:rFonts w:ascii="StobiSerif Regular" w:hAnsi="StobiSerif Regular"/>
          <w:sz w:val="18"/>
          <w:szCs w:val="18"/>
        </w:rPr>
        <w:footnoteRef/>
      </w:r>
      <w:r w:rsidRPr="00AB7211">
        <w:rPr>
          <w:rFonts w:ascii="StobiSerif Regular" w:hAnsi="StobiSerif Regular"/>
          <w:sz w:val="18"/>
          <w:szCs w:val="18"/>
          <w:lang w:val="mk-MK"/>
        </w:rPr>
        <w:t xml:space="preserve">Во рамките на оваа мерка ќе се настојува да се опфатат </w:t>
      </w:r>
      <w:r w:rsidRPr="00AB7211">
        <w:rPr>
          <w:rFonts w:ascii="StobiSerif Regular" w:hAnsi="StobiSerif Regular"/>
          <w:sz w:val="18"/>
          <w:szCs w:val="18"/>
        </w:rPr>
        <w:t xml:space="preserve">120 </w:t>
      </w:r>
      <w:r w:rsidRPr="00AB7211">
        <w:rPr>
          <w:rFonts w:ascii="StobiSerif Regular" w:hAnsi="StobiSerif Regular"/>
          <w:sz w:val="18"/>
          <w:szCs w:val="18"/>
          <w:lang w:val="mk-MK"/>
        </w:rPr>
        <w:t>Роми</w:t>
      </w:r>
    </w:p>
  </w:footnote>
  <w:footnote w:id="10">
    <w:p w:rsidR="00793426" w:rsidRPr="00AB2603" w:rsidRDefault="00793426">
      <w:pPr>
        <w:pStyle w:val="FootnoteText"/>
        <w:rPr>
          <w:lang w:val="mk-MK"/>
        </w:rPr>
      </w:pPr>
      <w:r>
        <w:rPr>
          <w:rStyle w:val="FootnoteReference"/>
        </w:rPr>
        <w:footnoteRef/>
      </w:r>
      <w:r w:rsidRPr="00AB7211">
        <w:rPr>
          <w:rFonts w:ascii="StobiSerif Regular" w:hAnsi="StobiSerif Regular"/>
          <w:sz w:val="18"/>
          <w:szCs w:val="18"/>
          <w:lang w:val="mk-MK"/>
        </w:rPr>
        <w:t xml:space="preserve">За 80 лица, 50% од вкупниот износ на субвенција ќе се обезбедат од ИПА </w:t>
      </w:r>
      <w:r w:rsidRPr="00AB7211">
        <w:rPr>
          <w:rFonts w:ascii="StobiSerif Regular" w:hAnsi="StobiSerif Regular"/>
          <w:sz w:val="18"/>
          <w:szCs w:val="18"/>
          <w:lang w:val="en-US"/>
        </w:rPr>
        <w:t xml:space="preserve">II </w:t>
      </w:r>
      <w:r>
        <w:rPr>
          <w:rFonts w:ascii="StobiSerif Regular" w:hAnsi="StobiSerif Regular"/>
          <w:sz w:val="18"/>
          <w:szCs w:val="18"/>
          <w:lang w:val="mk-MK"/>
        </w:rPr>
        <w:t>-</w:t>
      </w:r>
      <w:r w:rsidRPr="00AB7211">
        <w:rPr>
          <w:rFonts w:ascii="StobiSerif Regular" w:hAnsi="StobiSerif Regular"/>
          <w:sz w:val="18"/>
          <w:szCs w:val="18"/>
          <w:lang w:val="mk-MK"/>
        </w:rPr>
        <w:t xml:space="preserve"> четврти  директен грант (9.120.000 денари)</w:t>
      </w:r>
    </w:p>
  </w:footnote>
  <w:footnote w:id="11">
    <w:p w:rsidR="00793426" w:rsidRPr="00AB7211" w:rsidRDefault="00793426" w:rsidP="00143678">
      <w:pPr>
        <w:pStyle w:val="FootnoteText"/>
        <w:ind w:left="284" w:hanging="284"/>
        <w:rPr>
          <w:rFonts w:ascii="StobiSerif Regular" w:hAnsi="StobiSerif Regular"/>
          <w:sz w:val="18"/>
          <w:szCs w:val="18"/>
          <w:lang w:val="mk-MK"/>
        </w:rPr>
      </w:pPr>
      <w:r w:rsidRPr="00AB7211">
        <w:rPr>
          <w:rStyle w:val="FootnoteReference"/>
          <w:rFonts w:ascii="StobiSerif Regular" w:hAnsi="StobiSerif Regular"/>
          <w:sz w:val="18"/>
          <w:szCs w:val="18"/>
        </w:rPr>
        <w:footnoteRef/>
      </w:r>
      <w:r>
        <w:rPr>
          <w:rFonts w:ascii="StobiSerif Regular" w:hAnsi="StobiSerif Regular"/>
          <w:sz w:val="18"/>
          <w:szCs w:val="18"/>
        </w:rPr>
        <w:tab/>
      </w:r>
      <w:r w:rsidRPr="00AB7211">
        <w:rPr>
          <w:rFonts w:ascii="StobiSerif Regular" w:hAnsi="StobiSerif Regular"/>
          <w:sz w:val="18"/>
          <w:szCs w:val="18"/>
          <w:lang w:val="mk-MK"/>
        </w:rPr>
        <w:t xml:space="preserve">Терминот </w:t>
      </w:r>
      <w:r>
        <w:rPr>
          <w:rFonts w:ascii="StobiSerif Regular" w:hAnsi="StobiSerif Regular"/>
          <w:sz w:val="18"/>
          <w:szCs w:val="18"/>
          <w:lang w:val="mk-MK"/>
        </w:rPr>
        <w:t>„</w:t>
      </w:r>
      <w:r w:rsidRPr="00AB7211">
        <w:rPr>
          <w:rFonts w:ascii="StobiSerif Regular" w:hAnsi="StobiSerif Regular"/>
          <w:sz w:val="18"/>
          <w:szCs w:val="18"/>
          <w:lang w:val="mk-MK"/>
        </w:rPr>
        <w:t>просечен број на вработени“ се однесува само на потребите на имплементацијата на активните програми/мерки за вработување.</w:t>
      </w:r>
    </w:p>
  </w:footnote>
  <w:footnote w:id="12">
    <w:p w:rsidR="00793426" w:rsidRPr="00AB7211" w:rsidRDefault="00793426" w:rsidP="00143678">
      <w:pPr>
        <w:pStyle w:val="FootnoteText"/>
        <w:ind w:left="284" w:hanging="284"/>
        <w:rPr>
          <w:rFonts w:ascii="StobiSerif Regular" w:hAnsi="StobiSerif Regular"/>
          <w:sz w:val="18"/>
          <w:szCs w:val="18"/>
          <w:lang w:val="mk-MK"/>
        </w:rPr>
      </w:pPr>
      <w:r w:rsidRPr="00AB7211">
        <w:rPr>
          <w:rStyle w:val="FootnoteReference"/>
          <w:rFonts w:ascii="StobiSerif Regular" w:hAnsi="StobiSerif Regular"/>
          <w:sz w:val="18"/>
          <w:szCs w:val="18"/>
        </w:rPr>
        <w:footnoteRef/>
      </w:r>
      <w:r>
        <w:rPr>
          <w:rFonts w:ascii="StobiSerif Regular" w:hAnsi="StobiSerif Regular"/>
          <w:sz w:val="18"/>
          <w:szCs w:val="18"/>
        </w:rPr>
        <w:tab/>
      </w:r>
      <w:r w:rsidRPr="00AB7211">
        <w:rPr>
          <w:rFonts w:ascii="StobiSerif Regular" w:hAnsi="StobiSerif Regular"/>
          <w:sz w:val="18"/>
          <w:szCs w:val="18"/>
          <w:lang w:val="mk-MK"/>
        </w:rPr>
        <w:t>Овој критериум не важи за правните субјекти кои се регистрирани по 01.07.2019 година.</w:t>
      </w:r>
    </w:p>
  </w:footnote>
  <w:footnote w:id="13">
    <w:p w:rsidR="00793426" w:rsidRPr="00AB7211" w:rsidRDefault="00793426" w:rsidP="00A57CA4">
      <w:pPr>
        <w:pStyle w:val="FootnoteText"/>
        <w:ind w:left="284" w:hanging="284"/>
        <w:rPr>
          <w:rFonts w:ascii="StobiSerif Regular" w:hAnsi="StobiSerif Regular"/>
          <w:sz w:val="18"/>
          <w:szCs w:val="18"/>
          <w:lang w:val="mk-MK"/>
        </w:rPr>
      </w:pPr>
      <w:r w:rsidRPr="00AB7211">
        <w:rPr>
          <w:rStyle w:val="FootnoteReference"/>
          <w:rFonts w:ascii="StobiSerif Regular" w:hAnsi="StobiSerif Regular"/>
          <w:sz w:val="18"/>
          <w:szCs w:val="18"/>
        </w:rPr>
        <w:footnoteRef/>
      </w:r>
      <w:r>
        <w:rPr>
          <w:rFonts w:ascii="StobiSerif Regular" w:hAnsi="StobiSerif Regular"/>
          <w:sz w:val="18"/>
          <w:szCs w:val="18"/>
        </w:rPr>
        <w:tab/>
      </w:r>
      <w:r w:rsidRPr="00AB7211">
        <w:rPr>
          <w:rFonts w:ascii="StobiSerif Regular" w:hAnsi="StobiSerif Regular"/>
          <w:sz w:val="18"/>
          <w:szCs w:val="18"/>
          <w:lang w:val="mk-MK"/>
        </w:rPr>
        <w:t>Во рамките на оваа мерка ќе се настојува да се опфатат 40 Роми</w:t>
      </w:r>
    </w:p>
  </w:footnote>
  <w:footnote w:id="14">
    <w:p w:rsidR="00793426" w:rsidRPr="00AB7211" w:rsidRDefault="00793426" w:rsidP="00A57CA4">
      <w:pPr>
        <w:pStyle w:val="FootnoteText"/>
        <w:ind w:left="284" w:hanging="284"/>
        <w:rPr>
          <w:rFonts w:ascii="StobiSerif Regular" w:hAnsi="StobiSerif Regular"/>
          <w:sz w:val="18"/>
          <w:szCs w:val="18"/>
          <w:lang w:val="mk-MK"/>
        </w:rPr>
      </w:pPr>
      <w:r w:rsidRPr="00AB7211">
        <w:rPr>
          <w:rStyle w:val="FootnoteReference"/>
          <w:rFonts w:ascii="StobiSerif Regular" w:hAnsi="StobiSerif Regular"/>
          <w:sz w:val="18"/>
          <w:szCs w:val="18"/>
        </w:rPr>
        <w:footnoteRef/>
      </w:r>
      <w:r>
        <w:rPr>
          <w:rFonts w:ascii="StobiSerif Regular" w:hAnsi="StobiSerif Regular"/>
          <w:sz w:val="18"/>
          <w:szCs w:val="18"/>
        </w:rPr>
        <w:tab/>
      </w:r>
      <w:r w:rsidRPr="00AB7211">
        <w:rPr>
          <w:rFonts w:ascii="StobiSerif Regular" w:hAnsi="StobiSerif Regular"/>
          <w:sz w:val="18"/>
          <w:szCs w:val="18"/>
          <w:lang w:val="mk-MK"/>
        </w:rPr>
        <w:t xml:space="preserve">Терминот </w:t>
      </w:r>
      <w:r>
        <w:rPr>
          <w:rFonts w:ascii="StobiSerif Regular" w:hAnsi="StobiSerif Regular"/>
          <w:sz w:val="18"/>
          <w:szCs w:val="18"/>
          <w:lang w:val="mk-MK"/>
        </w:rPr>
        <w:t>„</w:t>
      </w:r>
      <w:r w:rsidRPr="00AB7211">
        <w:rPr>
          <w:rFonts w:ascii="StobiSerif Regular" w:hAnsi="StobiSerif Regular"/>
          <w:sz w:val="18"/>
          <w:szCs w:val="18"/>
          <w:lang w:val="mk-MK"/>
        </w:rPr>
        <w:t>просечен број на вработени“ се однесува само на потребите на имплементацијата на активните програми/мерки за вработување</w:t>
      </w:r>
    </w:p>
  </w:footnote>
  <w:footnote w:id="15">
    <w:p w:rsidR="00793426" w:rsidRPr="00AB7211" w:rsidRDefault="00793426">
      <w:pPr>
        <w:pStyle w:val="FootnoteText"/>
        <w:rPr>
          <w:rFonts w:ascii="StobiSerif Regular" w:hAnsi="StobiSerif Regular"/>
          <w:sz w:val="18"/>
          <w:szCs w:val="18"/>
          <w:lang w:val="mk-MK"/>
        </w:rPr>
      </w:pPr>
      <w:r w:rsidRPr="00AB7211">
        <w:rPr>
          <w:rStyle w:val="FootnoteReference"/>
          <w:rFonts w:ascii="StobiSerif Regular" w:hAnsi="StobiSerif Regular"/>
          <w:sz w:val="18"/>
          <w:szCs w:val="18"/>
        </w:rPr>
        <w:footnoteRef/>
      </w:r>
      <w:r w:rsidRPr="00AB7211">
        <w:rPr>
          <w:rFonts w:ascii="StobiSerif Regular" w:hAnsi="StobiSerif Regular"/>
          <w:sz w:val="18"/>
          <w:szCs w:val="18"/>
          <w:lang w:val="mk-MK"/>
        </w:rPr>
        <w:t>Овој критериум не важи за правните субјекти кои се регистрирани по 01.07.2019 година.</w:t>
      </w:r>
    </w:p>
  </w:footnote>
  <w:footnote w:id="16">
    <w:p w:rsidR="003063FB" w:rsidRPr="00AD309B" w:rsidRDefault="00793426" w:rsidP="003063FB">
      <w:pPr>
        <w:pStyle w:val="FootnoteText"/>
        <w:rPr>
          <w:lang w:val="mk-MK"/>
        </w:rPr>
      </w:pPr>
      <w:r>
        <w:rPr>
          <w:rStyle w:val="FootnoteReference"/>
        </w:rPr>
        <w:footnoteRef/>
      </w:r>
      <w:r w:rsidRPr="00B95414">
        <w:rPr>
          <w:sz w:val="18"/>
          <w:szCs w:val="18"/>
          <w:lang w:val="mk-MK"/>
        </w:rPr>
        <w:t xml:space="preserve">До март 2021 година согласно </w:t>
      </w:r>
      <w:r w:rsidRPr="00B95414">
        <w:rPr>
          <w:sz w:val="18"/>
          <w:szCs w:val="18"/>
        </w:rPr>
        <w:t xml:space="preserve">Акција „ЕУ за социјална и економска отпорност“ од ИПА Акциската програма за 2020 година, сектор Конкурентност, иновации, земјоделство и рурален развој </w:t>
      </w:r>
      <w:r w:rsidRPr="00B95414">
        <w:rPr>
          <w:sz w:val="18"/>
          <w:szCs w:val="18"/>
          <w:lang w:val="en-US"/>
        </w:rPr>
        <w:t xml:space="preserve">планирано е да се реализираат вкупно </w:t>
      </w:r>
      <w:r w:rsidR="003063FB">
        <w:rPr>
          <w:sz w:val="18"/>
          <w:szCs w:val="18"/>
          <w:lang w:val="mk-MK"/>
        </w:rPr>
        <w:t>1500</w:t>
      </w:r>
      <w:r>
        <w:rPr>
          <w:sz w:val="18"/>
          <w:szCs w:val="18"/>
        </w:rPr>
        <w:t>вработувања</w:t>
      </w:r>
      <w:r w:rsidR="003063FB">
        <w:rPr>
          <w:sz w:val="18"/>
          <w:szCs w:val="18"/>
          <w:lang w:val="mk-MK"/>
        </w:rPr>
        <w:t xml:space="preserve">. </w:t>
      </w:r>
      <w:r w:rsidR="003063FB" w:rsidRPr="00125A6A">
        <w:rPr>
          <w:sz w:val="18"/>
          <w:szCs w:val="18"/>
          <w:lang w:val="en-US"/>
        </w:rPr>
        <w:t xml:space="preserve">При тоа, </w:t>
      </w:r>
      <w:r w:rsidR="003063FB">
        <w:rPr>
          <w:sz w:val="18"/>
          <w:szCs w:val="18"/>
          <w:lang w:val="en-US"/>
        </w:rPr>
        <w:t>најмалку 1</w:t>
      </w:r>
      <w:r w:rsidR="003063FB">
        <w:rPr>
          <w:sz w:val="18"/>
          <w:szCs w:val="18"/>
          <w:lang w:val="mk-MK"/>
        </w:rPr>
        <w:t>1</w:t>
      </w:r>
      <w:r w:rsidR="003063FB" w:rsidRPr="00AD309B">
        <w:rPr>
          <w:sz w:val="18"/>
          <w:szCs w:val="18"/>
          <w:lang w:val="en-US"/>
        </w:rPr>
        <w:t>00 невработени лица треба да бидат опфатени до март 2021 година</w:t>
      </w:r>
      <w:r w:rsidR="003063FB">
        <w:rPr>
          <w:sz w:val="18"/>
          <w:szCs w:val="18"/>
          <w:lang w:val="mk-MK"/>
        </w:rPr>
        <w:t>.</w:t>
      </w:r>
    </w:p>
    <w:p w:rsidR="00793426" w:rsidRPr="003063FB" w:rsidRDefault="00793426">
      <w:pPr>
        <w:pStyle w:val="FootnoteText"/>
        <w:rPr>
          <w:lang w:val="mk-MK"/>
        </w:rPr>
      </w:pPr>
    </w:p>
  </w:footnote>
  <w:footnote w:id="17">
    <w:p w:rsidR="00793426" w:rsidRPr="00245542" w:rsidRDefault="00793426" w:rsidP="000A3820">
      <w:pPr>
        <w:pStyle w:val="FootnoteText"/>
      </w:pPr>
      <w:r w:rsidRPr="00AB248A">
        <w:rPr>
          <w:rStyle w:val="FootnoteReference"/>
          <w:rFonts w:cs="Arial"/>
        </w:rPr>
        <w:footnoteRef/>
      </w:r>
      <w:r w:rsidRPr="00245542">
        <w:rPr>
          <w:rFonts w:ascii="Arial Narrow" w:hAnsi="Arial Narrow" w:cs="Arial Narrow"/>
          <w:lang w:val="mk-MK"/>
        </w:rPr>
        <w:t xml:space="preserve">Согласно </w:t>
      </w:r>
      <w:r w:rsidRPr="00245542">
        <w:rPr>
          <w:rFonts w:ascii="Arial Narrow" w:hAnsi="Arial Narrow" w:cs="Arial Narrow"/>
          <w:i/>
          <w:iCs/>
          <w:lang w:val="mk-MK"/>
        </w:rPr>
        <w:t>Уредбата со правна сила за давање финансиска поддршка на работодавачите од приватниот сектор погодени од здравствената и економската криза предизвикана од „Ковид-19“, за исплата на плати за месеците април и мај 2020 година и Уредбата со правна сила за субвенционирање на придонесите од задолжителното социјално осигурување за време на вонредна состојба.</w:t>
      </w:r>
    </w:p>
  </w:footnote>
  <w:footnote w:id="18">
    <w:p w:rsidR="00793426" w:rsidRPr="00AB7211" w:rsidRDefault="00793426" w:rsidP="00EA2CB5">
      <w:pPr>
        <w:pStyle w:val="FootnoteText"/>
        <w:ind w:left="284" w:hanging="284"/>
        <w:rPr>
          <w:rFonts w:ascii="StobiSerif Regular" w:hAnsi="StobiSerif Regular"/>
          <w:sz w:val="18"/>
          <w:szCs w:val="18"/>
          <w:lang w:val="mk-MK"/>
        </w:rPr>
      </w:pPr>
      <w:r w:rsidRPr="00AB7211">
        <w:rPr>
          <w:rStyle w:val="FootnoteReference"/>
          <w:rFonts w:ascii="StobiSerif Regular" w:hAnsi="StobiSerif Regular"/>
          <w:sz w:val="18"/>
          <w:szCs w:val="18"/>
        </w:rPr>
        <w:footnoteRef/>
      </w:r>
      <w:r>
        <w:rPr>
          <w:rFonts w:ascii="StobiSerif Regular" w:hAnsi="StobiSerif Regular"/>
          <w:sz w:val="18"/>
          <w:szCs w:val="18"/>
        </w:rPr>
        <w:tab/>
      </w:r>
      <w:r w:rsidRPr="00AB7211">
        <w:rPr>
          <w:rFonts w:ascii="StobiSerif Regular" w:hAnsi="StobiSerif Regular"/>
          <w:sz w:val="18"/>
          <w:szCs w:val="18"/>
          <w:lang w:val="mk-MK"/>
        </w:rPr>
        <w:t>Во рамките на оваа мерка ќе се настојува да се опфатат 50 Роми.</w:t>
      </w:r>
    </w:p>
  </w:footnote>
  <w:footnote w:id="19">
    <w:p w:rsidR="00793426" w:rsidRPr="00AB7211" w:rsidRDefault="00793426" w:rsidP="00AB7211">
      <w:pPr>
        <w:pStyle w:val="FootnoteText"/>
        <w:ind w:left="284" w:hanging="284"/>
        <w:jc w:val="both"/>
        <w:rPr>
          <w:rFonts w:ascii="StobiSerif Regular" w:hAnsi="StobiSerif Regular"/>
          <w:sz w:val="18"/>
          <w:szCs w:val="18"/>
          <w:lang w:val="mk-MK"/>
        </w:rPr>
      </w:pPr>
      <w:r w:rsidRPr="00AB7211">
        <w:rPr>
          <w:rStyle w:val="FootnoteReference"/>
          <w:rFonts w:ascii="StobiSerif Regular" w:hAnsi="StobiSerif Regular"/>
          <w:sz w:val="18"/>
          <w:szCs w:val="18"/>
        </w:rPr>
        <w:footnoteRef/>
      </w:r>
      <w:r>
        <w:rPr>
          <w:rFonts w:ascii="StobiSerif Regular" w:hAnsi="StobiSerif Regular"/>
          <w:sz w:val="18"/>
          <w:szCs w:val="18"/>
          <w:lang w:val="mk-MK"/>
        </w:rPr>
        <w:tab/>
      </w:r>
      <w:r w:rsidRPr="00AB7211">
        <w:rPr>
          <w:rFonts w:ascii="StobiSerif Regular" w:hAnsi="StobiSerif Regular"/>
          <w:sz w:val="18"/>
          <w:szCs w:val="18"/>
          <w:lang w:val="mk-MK"/>
        </w:rPr>
        <w:t xml:space="preserve">Фокусот на мерката е на следните целни групи: млади лица до 29 години, лица со попреченост, припадници од Ромската заедница и дргуи лица во ризик од социјално исклучување. </w:t>
      </w:r>
    </w:p>
  </w:footnote>
  <w:footnote w:id="20">
    <w:p w:rsidR="00793426" w:rsidRPr="00AB7211" w:rsidRDefault="00793426" w:rsidP="00AB7211">
      <w:pPr>
        <w:pStyle w:val="ListParagraph2"/>
        <w:spacing w:after="0" w:line="240" w:lineRule="auto"/>
        <w:ind w:left="284" w:hanging="284"/>
        <w:jc w:val="both"/>
        <w:rPr>
          <w:rFonts w:ascii="StobiSerif Regular" w:hAnsi="StobiSerif Regular"/>
          <w:sz w:val="18"/>
          <w:szCs w:val="18"/>
        </w:rPr>
      </w:pPr>
      <w:r w:rsidRPr="00AB7211">
        <w:rPr>
          <w:rStyle w:val="FootnoteReference"/>
          <w:rFonts w:ascii="StobiSerif Regular" w:hAnsi="StobiSerif Regular"/>
          <w:sz w:val="18"/>
          <w:szCs w:val="18"/>
        </w:rPr>
        <w:footnoteRef/>
      </w:r>
      <w:r>
        <w:rPr>
          <w:rFonts w:ascii="StobiSerif Regular" w:hAnsi="StobiSerif Regular"/>
          <w:sz w:val="18"/>
          <w:szCs w:val="18"/>
        </w:rPr>
        <w:tab/>
      </w:r>
      <w:r w:rsidRPr="00AB7211">
        <w:rPr>
          <w:rFonts w:ascii="StobiSerif Regular" w:hAnsi="StobiSerif Regular"/>
          <w:sz w:val="18"/>
          <w:szCs w:val="18"/>
          <w:lang w:val="mk-MK"/>
        </w:rPr>
        <w:t xml:space="preserve">Согласно новиот Закон за социјална заштита </w:t>
      </w:r>
      <w:r>
        <w:rPr>
          <w:rFonts w:ascii="StobiSerif Regular" w:hAnsi="StobiSerif Regular"/>
          <w:sz w:val="18"/>
          <w:szCs w:val="18"/>
          <w:lang w:val="mk-MK"/>
        </w:rPr>
        <w:t xml:space="preserve">- </w:t>
      </w:r>
      <w:r w:rsidRPr="00AB7211">
        <w:rPr>
          <w:rFonts w:ascii="StobiSerif Regular" w:hAnsi="StobiSerif Regular"/>
          <w:sz w:val="18"/>
          <w:szCs w:val="18"/>
          <w:lang w:val="mk-MK"/>
        </w:rPr>
        <w:t>се лични асистенти за лица со попреченост и даватели на услуга</w:t>
      </w:r>
      <w:r>
        <w:rPr>
          <w:rFonts w:ascii="StobiSerif Regular" w:hAnsi="StobiSerif Regular"/>
          <w:sz w:val="18"/>
          <w:szCs w:val="18"/>
          <w:lang w:val="mk-MK"/>
        </w:rPr>
        <w:t>:</w:t>
      </w:r>
      <w:r w:rsidRPr="00AB7211">
        <w:rPr>
          <w:rFonts w:ascii="StobiSerif Regular" w:hAnsi="StobiSerif Regular"/>
          <w:sz w:val="18"/>
          <w:szCs w:val="18"/>
          <w:lang w:val="mk-MK"/>
        </w:rPr>
        <w:t>помош и нега во домот-негователи</w:t>
      </w:r>
    </w:p>
  </w:footnote>
  <w:footnote w:id="21">
    <w:p w:rsidR="00793426" w:rsidRPr="00AB7211" w:rsidRDefault="00793426" w:rsidP="002A5F38">
      <w:pPr>
        <w:pStyle w:val="FootnoteText"/>
        <w:ind w:left="284" w:hanging="284"/>
        <w:rPr>
          <w:rFonts w:ascii="StobiSerif Regular" w:hAnsi="StobiSerif Regular"/>
          <w:sz w:val="18"/>
          <w:szCs w:val="18"/>
          <w:lang w:val="mk-MK"/>
        </w:rPr>
      </w:pPr>
      <w:r w:rsidRPr="00AB7211">
        <w:rPr>
          <w:rStyle w:val="FootnoteReference"/>
          <w:rFonts w:ascii="StobiSerif Regular" w:hAnsi="StobiSerif Regular"/>
          <w:sz w:val="18"/>
          <w:szCs w:val="18"/>
        </w:rPr>
        <w:footnoteRef/>
      </w:r>
      <w:r>
        <w:rPr>
          <w:rFonts w:ascii="StobiSerif Regular" w:hAnsi="StobiSerif Regular"/>
          <w:sz w:val="18"/>
          <w:szCs w:val="18"/>
        </w:rPr>
        <w:tab/>
      </w:r>
      <w:r w:rsidRPr="00AB7211">
        <w:rPr>
          <w:rFonts w:ascii="StobiSerif Regular" w:hAnsi="StobiSerif Regular"/>
          <w:sz w:val="18"/>
          <w:szCs w:val="18"/>
          <w:lang w:val="mk-MK"/>
        </w:rPr>
        <w:t>Во рамките на оваа мерка ќе се настојува да се опфатат 60 Роми</w:t>
      </w:r>
    </w:p>
  </w:footnote>
  <w:footnote w:id="22">
    <w:p w:rsidR="00793426" w:rsidRPr="00AB7211" w:rsidRDefault="00793426" w:rsidP="00C75AC7">
      <w:pPr>
        <w:pStyle w:val="FootnoteText"/>
        <w:ind w:left="284" w:hanging="284"/>
        <w:rPr>
          <w:rFonts w:ascii="StobiSerif Regular" w:hAnsi="StobiSerif Regular"/>
          <w:sz w:val="18"/>
          <w:szCs w:val="18"/>
          <w:lang w:val="mk-MK"/>
        </w:rPr>
      </w:pPr>
      <w:r w:rsidRPr="00AB7211">
        <w:rPr>
          <w:rStyle w:val="FootnoteReference"/>
          <w:rFonts w:ascii="StobiSerif Regular" w:hAnsi="StobiSerif Regular"/>
          <w:sz w:val="18"/>
          <w:szCs w:val="18"/>
        </w:rPr>
        <w:footnoteRef/>
      </w:r>
      <w:r>
        <w:rPr>
          <w:rFonts w:ascii="StobiSerif Regular" w:hAnsi="StobiSerif Regular"/>
          <w:sz w:val="18"/>
          <w:szCs w:val="18"/>
        </w:rPr>
        <w:tab/>
      </w:r>
      <w:r w:rsidRPr="00AB7211">
        <w:rPr>
          <w:rFonts w:ascii="StobiSerif Regular" w:hAnsi="StobiSerif Regular"/>
          <w:sz w:val="18"/>
          <w:szCs w:val="18"/>
          <w:lang w:val="mk-MK"/>
        </w:rPr>
        <w:t>Во рамките на оваа мерка ќе се настојува да се опфатат 100 Роми</w:t>
      </w:r>
    </w:p>
  </w:footnote>
  <w:footnote w:id="23">
    <w:p w:rsidR="00793426" w:rsidRPr="00EB70DD" w:rsidRDefault="00793426">
      <w:pPr>
        <w:pStyle w:val="FootnoteText"/>
        <w:rPr>
          <w:lang w:val="mk-MK"/>
        </w:rPr>
      </w:pPr>
      <w:r>
        <w:rPr>
          <w:rStyle w:val="FootnoteReference"/>
        </w:rPr>
        <w:footnoteRef/>
      </w:r>
      <w:r w:rsidRPr="00E26511">
        <w:rPr>
          <w:rFonts w:ascii="StobiSerif Regular" w:hAnsi="StobiSerif Regular"/>
          <w:sz w:val="18"/>
          <w:szCs w:val="18"/>
          <w:lang w:val="mk-MK"/>
        </w:rPr>
        <w:t>2,187,000</w:t>
      </w:r>
      <w:r>
        <w:rPr>
          <w:rFonts w:ascii="StobiSerif Regular" w:hAnsi="StobiSerif Regular"/>
          <w:sz w:val="18"/>
          <w:szCs w:val="18"/>
          <w:lang w:val="mk-MK"/>
        </w:rPr>
        <w:t xml:space="preserve"> денари ќе бидат обезбеди за поддршка на 75 практиканти преку проектот„</w:t>
      </w:r>
      <w:r w:rsidRPr="00D25839">
        <w:rPr>
          <w:rFonts w:ascii="StobiSerif Regular" w:hAnsi="StobiSerif Regular"/>
          <w:sz w:val="18"/>
          <w:szCs w:val="18"/>
          <w:lang w:val="mk-MK"/>
        </w:rPr>
        <w:t xml:space="preserve">Креирање можности за работа за сите, </w:t>
      </w:r>
      <w:r>
        <w:rPr>
          <w:rFonts w:ascii="StobiSerif Regular" w:hAnsi="StobiSerif Regular"/>
          <w:sz w:val="18"/>
          <w:szCs w:val="18"/>
          <w:lang w:val="mk-MK"/>
        </w:rPr>
        <w:t xml:space="preserve">Имплементиран преку УНДП </w:t>
      </w:r>
      <w:r w:rsidRPr="00D25839">
        <w:rPr>
          <w:rFonts w:ascii="StobiSerif Regular" w:hAnsi="StobiSerif Regular"/>
          <w:sz w:val="18"/>
          <w:szCs w:val="18"/>
          <w:lang w:val="mk-MK"/>
        </w:rPr>
        <w:t>поддржан од Швајцарската агенција за развој и за соработка (СДЦ)</w:t>
      </w:r>
    </w:p>
  </w:footnote>
  <w:footnote w:id="24">
    <w:p w:rsidR="00793426" w:rsidRPr="00AB7211" w:rsidRDefault="00793426" w:rsidP="00C75AC7">
      <w:pPr>
        <w:pStyle w:val="FootnoteText"/>
        <w:ind w:left="284" w:hanging="284"/>
        <w:jc w:val="both"/>
        <w:rPr>
          <w:rFonts w:ascii="StobiSerif Regular" w:hAnsi="StobiSerif Regular"/>
          <w:sz w:val="18"/>
          <w:szCs w:val="18"/>
          <w:lang w:val="mk-MK"/>
        </w:rPr>
      </w:pPr>
      <w:r w:rsidRPr="00AB7211">
        <w:rPr>
          <w:rStyle w:val="FootnoteReference"/>
          <w:rFonts w:ascii="StobiSerif Regular" w:hAnsi="StobiSerif Regular"/>
          <w:sz w:val="18"/>
          <w:szCs w:val="18"/>
        </w:rPr>
        <w:footnoteRef/>
      </w:r>
      <w:r>
        <w:rPr>
          <w:rFonts w:ascii="StobiSerif Regular" w:hAnsi="StobiSerif Regular"/>
          <w:sz w:val="18"/>
          <w:szCs w:val="18"/>
        </w:rPr>
        <w:tab/>
      </w:r>
      <w:r w:rsidRPr="00AB7211">
        <w:rPr>
          <w:rFonts w:ascii="StobiSerif Regular" w:hAnsi="StobiSerif Regular"/>
          <w:sz w:val="18"/>
          <w:szCs w:val="18"/>
          <w:lang w:val="en-US"/>
        </w:rPr>
        <w:t>Може да се зголеми опфатот на лица</w:t>
      </w:r>
      <w:r w:rsidRPr="00AB7211">
        <w:rPr>
          <w:rFonts w:ascii="StobiSerif Regular" w:hAnsi="StobiSerif Regular"/>
          <w:sz w:val="18"/>
          <w:szCs w:val="18"/>
          <w:lang w:val="mk-MK"/>
        </w:rPr>
        <w:t xml:space="preserve"> (над 20 лица)</w:t>
      </w:r>
      <w:r w:rsidRPr="00AB7211">
        <w:rPr>
          <w:rFonts w:ascii="StobiSerif Regular" w:hAnsi="StobiSerif Regular"/>
          <w:sz w:val="18"/>
          <w:szCs w:val="18"/>
          <w:lang w:val="en-US"/>
        </w:rPr>
        <w:t xml:space="preserve"> во Програмата</w:t>
      </w:r>
      <w:r w:rsidRPr="00AB7211">
        <w:rPr>
          <w:rFonts w:ascii="StobiSerif Regular" w:hAnsi="StobiSerif Regular"/>
          <w:sz w:val="18"/>
          <w:szCs w:val="18"/>
          <w:lang w:val="mk-MK"/>
        </w:rPr>
        <w:t xml:space="preserve">, </w:t>
      </w:r>
      <w:r w:rsidRPr="00AB7211">
        <w:rPr>
          <w:rFonts w:ascii="StobiSerif Regular" w:hAnsi="StobiSerif Regular"/>
          <w:sz w:val="18"/>
          <w:szCs w:val="18"/>
          <w:lang w:val="en-US"/>
        </w:rPr>
        <w:t xml:space="preserve">доколку </w:t>
      </w:r>
      <w:r w:rsidRPr="00AE118F">
        <w:rPr>
          <w:rFonts w:ascii="StobiSerif Regular" w:hAnsi="StobiSerif Regular"/>
          <w:sz w:val="18"/>
          <w:szCs w:val="18"/>
          <w:lang w:val="mk-MK"/>
        </w:rPr>
        <w:t xml:space="preserve">за </w:t>
      </w:r>
      <w:r w:rsidRPr="00AB7211">
        <w:rPr>
          <w:rFonts w:ascii="StobiSerif Regular" w:hAnsi="StobiSerif Regular"/>
          <w:sz w:val="18"/>
          <w:szCs w:val="18"/>
          <w:lang w:val="mk-MK"/>
        </w:rPr>
        <w:t xml:space="preserve">дополнително ангажираните лица во </w:t>
      </w:r>
      <w:r w:rsidRPr="00AB7211">
        <w:rPr>
          <w:rFonts w:ascii="StobiSerif Regular" w:hAnsi="StobiSerif Regular"/>
          <w:sz w:val="18"/>
          <w:szCs w:val="18"/>
          <w:lang w:val="en-US"/>
        </w:rPr>
        <w:t>одредена општина и Град Скопје</w:t>
      </w:r>
      <w:r w:rsidRPr="00AB7211">
        <w:rPr>
          <w:rFonts w:ascii="StobiSerif Regular" w:hAnsi="StobiSerif Regular"/>
          <w:sz w:val="18"/>
          <w:szCs w:val="18"/>
          <w:lang w:val="mk-MK"/>
        </w:rPr>
        <w:t>финансиите се целосно обезбедени од буџетот на општината односно Град Скопје.</w:t>
      </w:r>
    </w:p>
  </w:footnote>
  <w:footnote w:id="25">
    <w:p w:rsidR="00793426" w:rsidRPr="00AB7211" w:rsidRDefault="00793426" w:rsidP="00C75AC7">
      <w:pPr>
        <w:pStyle w:val="FootnoteText"/>
        <w:ind w:left="284" w:hanging="284"/>
        <w:jc w:val="both"/>
        <w:rPr>
          <w:rFonts w:ascii="StobiSerif Regular" w:hAnsi="StobiSerif Regular"/>
          <w:sz w:val="18"/>
          <w:szCs w:val="18"/>
          <w:lang w:val="mk-MK"/>
        </w:rPr>
      </w:pPr>
      <w:r w:rsidRPr="00AB7211">
        <w:rPr>
          <w:rStyle w:val="FootnoteReference"/>
          <w:rFonts w:ascii="StobiSerif Regular" w:hAnsi="StobiSerif Regular"/>
          <w:sz w:val="18"/>
          <w:szCs w:val="18"/>
        </w:rPr>
        <w:footnoteRef/>
      </w:r>
      <w:r>
        <w:rPr>
          <w:rFonts w:ascii="StobiSerif Regular" w:hAnsi="StobiSerif Regular"/>
          <w:sz w:val="18"/>
          <w:szCs w:val="18"/>
        </w:rPr>
        <w:tab/>
      </w:r>
      <w:r w:rsidRPr="00AB7211">
        <w:rPr>
          <w:rFonts w:ascii="StobiSerif Regular" w:hAnsi="StobiSerif Regular"/>
          <w:sz w:val="18"/>
          <w:szCs w:val="18"/>
          <w:lang w:val="mk-MK"/>
        </w:rPr>
        <w:t>Во рамките на предвидениот опфат на лица од целна</w:t>
      </w:r>
      <w:r>
        <w:rPr>
          <w:rFonts w:ascii="StobiSerif Regular" w:hAnsi="StobiSerif Regular"/>
          <w:sz w:val="18"/>
          <w:szCs w:val="18"/>
          <w:lang w:val="mk-MK"/>
        </w:rPr>
        <w:t>та</w:t>
      </w:r>
      <w:r w:rsidRPr="00AB7211">
        <w:rPr>
          <w:rFonts w:ascii="StobiSerif Regular" w:hAnsi="StobiSerif Regular"/>
          <w:sz w:val="18"/>
          <w:szCs w:val="18"/>
          <w:lang w:val="mk-MK"/>
        </w:rPr>
        <w:t xml:space="preserve"> група-корисници на Гарантирана минимална помош,</w:t>
      </w:r>
      <w:r>
        <w:rPr>
          <w:rFonts w:ascii="StobiSerif Regular" w:hAnsi="StobiSerif Regular"/>
          <w:sz w:val="18"/>
          <w:szCs w:val="18"/>
          <w:lang w:val="mk-MK"/>
        </w:rPr>
        <w:t xml:space="preserve">и други ранливи групи во ризик од социјално исклучувањекои ќе се </w:t>
      </w:r>
      <w:r w:rsidRPr="00AB7211">
        <w:rPr>
          <w:rFonts w:ascii="StobiSerif Regular" w:hAnsi="StobiSerif Regular"/>
          <w:sz w:val="18"/>
          <w:szCs w:val="18"/>
          <w:lang w:val="mk-MK"/>
        </w:rPr>
        <w:t>финансира</w:t>
      </w:r>
      <w:r>
        <w:rPr>
          <w:rFonts w:ascii="StobiSerif Regular" w:hAnsi="StobiSerif Regular"/>
          <w:sz w:val="18"/>
          <w:szCs w:val="18"/>
          <w:lang w:val="mk-MK"/>
        </w:rPr>
        <w:t>ат</w:t>
      </w:r>
      <w:r w:rsidRPr="00AB7211">
        <w:rPr>
          <w:rFonts w:ascii="StobiSerif Regular" w:hAnsi="StobiSerif Regular"/>
          <w:sz w:val="18"/>
          <w:szCs w:val="18"/>
          <w:lang w:val="mk-MK"/>
        </w:rPr>
        <w:t xml:space="preserve"> со средства од </w:t>
      </w:r>
      <w:r w:rsidRPr="00AB7211">
        <w:rPr>
          <w:rFonts w:ascii="StobiSerif Regular" w:eastAsia="Times New Roman" w:hAnsi="StobiSerif Regular" w:cs="Arial"/>
          <w:sz w:val="18"/>
          <w:szCs w:val="18"/>
        </w:rPr>
        <w:t>Швајцарската агенција за развој и за соработка (СДЦ)/Проект Креирање можности за работа за сите (УНДП)</w:t>
      </w:r>
      <w:r>
        <w:rPr>
          <w:rFonts w:ascii="StobiSerif Regular" w:eastAsia="Times New Roman" w:hAnsi="StobiSerif Regular" w:cs="Arial"/>
          <w:sz w:val="18"/>
          <w:szCs w:val="18"/>
          <w:lang w:val="mk-MK"/>
        </w:rPr>
        <w:t>,</w:t>
      </w:r>
      <w:r w:rsidRPr="00AB7211">
        <w:rPr>
          <w:rFonts w:ascii="StobiSerif Regular" w:eastAsia="Times New Roman" w:hAnsi="StobiSerif Regular" w:cs="Arial"/>
          <w:sz w:val="18"/>
          <w:szCs w:val="18"/>
          <w:lang w:val="mk-MK"/>
        </w:rPr>
        <w:t>нема да важи условот</w:t>
      </w:r>
      <w:r>
        <w:rPr>
          <w:rFonts w:ascii="StobiSerif Regular" w:eastAsia="Times New Roman" w:hAnsi="StobiSerif Regular" w:cs="Arial"/>
          <w:sz w:val="18"/>
          <w:szCs w:val="18"/>
          <w:lang w:val="mk-MK"/>
        </w:rPr>
        <w:t xml:space="preserve"> за к</w:t>
      </w:r>
      <w:r w:rsidRPr="00AB7211">
        <w:rPr>
          <w:rFonts w:ascii="StobiSerif Regular" w:hAnsi="StobiSerif Regular"/>
          <w:sz w:val="18"/>
          <w:szCs w:val="18"/>
          <w:lang w:val="mk-MK"/>
        </w:rPr>
        <w:t>офинансирање од општините и Град Скопје во износ од најмалку 20% од месечниот надоместок</w:t>
      </w:r>
      <w:r>
        <w:rPr>
          <w:rFonts w:ascii="StobiSerif Regular" w:hAnsi="StobiSerif Regular"/>
          <w:sz w:val="18"/>
          <w:szCs w:val="18"/>
          <w:lang w:val="mk-MK"/>
        </w:rPr>
        <w:t>.</w:t>
      </w:r>
    </w:p>
  </w:footnote>
  <w:footnote w:id="26">
    <w:p w:rsidR="00793426" w:rsidRPr="00AB7211" w:rsidRDefault="00793426" w:rsidP="00C75AC7">
      <w:pPr>
        <w:pStyle w:val="FootnoteText"/>
        <w:rPr>
          <w:rFonts w:ascii="StobiSerif Regular" w:hAnsi="StobiSerif Regular"/>
          <w:sz w:val="18"/>
          <w:szCs w:val="18"/>
          <w:lang w:val="en-US"/>
        </w:rPr>
      </w:pPr>
      <w:r w:rsidRPr="00AB7211">
        <w:rPr>
          <w:rStyle w:val="FootnoteReference"/>
          <w:rFonts w:ascii="StobiSerif Regular" w:hAnsi="StobiSerif Regular"/>
          <w:sz w:val="18"/>
          <w:szCs w:val="18"/>
        </w:rPr>
        <w:footnoteRef/>
      </w:r>
      <w:r w:rsidRPr="00AB7211">
        <w:rPr>
          <w:rFonts w:ascii="StobiSerif Regular" w:hAnsi="StobiSerif Regular"/>
          <w:sz w:val="18"/>
          <w:szCs w:val="18"/>
          <w:lang w:val="mk-MK"/>
        </w:rPr>
        <w:t>Во рамките на оваа мерка ќе се настојува да се опфатат 200 Роми</w:t>
      </w:r>
    </w:p>
  </w:footnote>
  <w:footnote w:id="27">
    <w:p w:rsidR="00793426" w:rsidRPr="00ED3C92" w:rsidRDefault="00793426" w:rsidP="00C66FAE">
      <w:pPr>
        <w:pStyle w:val="FootnoteText"/>
        <w:jc w:val="both"/>
        <w:rPr>
          <w:lang w:val="mk-MK"/>
        </w:rPr>
      </w:pPr>
      <w:r>
        <w:rPr>
          <w:rStyle w:val="FootnoteReference"/>
        </w:rPr>
        <w:footnoteRef/>
      </w:r>
      <w:r w:rsidRPr="00D47CF6">
        <w:rPr>
          <w:rFonts w:ascii="StobiSerif Regular" w:hAnsi="StobiSerif Regular"/>
          <w:sz w:val="18"/>
          <w:szCs w:val="18"/>
          <w:lang w:val="mk-MK"/>
        </w:rPr>
        <w:t>Во рамките на предвидениот опфат на лица од целната група-корисници на Гарантирана минимална помош</w:t>
      </w:r>
      <w:r>
        <w:rPr>
          <w:rFonts w:ascii="StobiSerif Regular" w:hAnsi="StobiSerif Regular"/>
          <w:sz w:val="18"/>
          <w:szCs w:val="18"/>
          <w:lang w:val="mk-MK"/>
        </w:rPr>
        <w:t xml:space="preserve"> и други ранливи групи во ризик од социјално исклучување</w:t>
      </w:r>
      <w:r w:rsidRPr="00D47CF6">
        <w:rPr>
          <w:rFonts w:ascii="StobiSerif Regular" w:hAnsi="StobiSerif Regular"/>
          <w:sz w:val="18"/>
          <w:szCs w:val="18"/>
          <w:lang w:val="mk-MK"/>
        </w:rPr>
        <w:t xml:space="preserve">, </w:t>
      </w:r>
      <w:r w:rsidRPr="00F92A7A">
        <w:rPr>
          <w:rFonts w:ascii="StobiSerif Regular" w:hAnsi="StobiSerif Regular"/>
          <w:sz w:val="18"/>
          <w:szCs w:val="18"/>
          <w:lang w:val="mk-MK"/>
        </w:rPr>
        <w:t xml:space="preserve">кои ќе се финансираат со средства од </w:t>
      </w:r>
      <w:r w:rsidRPr="00F92A7A">
        <w:rPr>
          <w:rFonts w:ascii="StobiSerif Regular" w:eastAsia="Times New Roman" w:hAnsi="StobiSerif Regular" w:cs="Arial"/>
          <w:sz w:val="18"/>
          <w:szCs w:val="18"/>
        </w:rPr>
        <w:t>Швајцарската агенција за развој и за соработка (СДЦ)/Проект Креирање можности за работа за сите (УНДП)</w:t>
      </w:r>
      <w:r w:rsidRPr="00F92A7A">
        <w:rPr>
          <w:rFonts w:ascii="StobiSerif Regular" w:eastAsia="Times New Roman" w:hAnsi="StobiSerif Regular" w:cs="Arial"/>
          <w:sz w:val="18"/>
          <w:szCs w:val="18"/>
          <w:lang w:val="mk-MK"/>
        </w:rPr>
        <w:t>, нема да важи условот за к</w:t>
      </w:r>
      <w:r w:rsidRPr="00F92A7A">
        <w:rPr>
          <w:rFonts w:ascii="StobiSerif Regular" w:hAnsi="StobiSerif Regular"/>
          <w:sz w:val="18"/>
          <w:szCs w:val="18"/>
          <w:lang w:val="mk-MK"/>
        </w:rPr>
        <w:t>офинансирање од општините и Град Скопје во износ од најмалку 20% од месечниот надоместок.</w:t>
      </w:r>
    </w:p>
  </w:footnote>
  <w:footnote w:id="28">
    <w:p w:rsidR="00A84346" w:rsidRPr="0037213A" w:rsidRDefault="00A84346" w:rsidP="00A84346">
      <w:pPr>
        <w:pStyle w:val="FootnoteText"/>
        <w:rPr>
          <w:lang w:val="mk-MK"/>
        </w:rPr>
      </w:pPr>
      <w:r>
        <w:rPr>
          <w:rStyle w:val="FootnoteReference"/>
        </w:rPr>
        <w:footnoteRef/>
      </w:r>
      <w:r>
        <w:rPr>
          <w:lang w:val="mk-MK"/>
        </w:rPr>
        <w:t>Останатите услуги за вработување се реализираат во рамките на тековните активности на АВРМ</w:t>
      </w:r>
    </w:p>
  </w:footnote>
  <w:footnote w:id="29">
    <w:p w:rsidR="00A84346" w:rsidRDefault="00A84346" w:rsidP="00A84346">
      <w:pPr>
        <w:spacing w:after="0" w:line="240" w:lineRule="auto"/>
      </w:pPr>
      <w:r>
        <w:rPr>
          <w:rStyle w:val="FootnoteReference"/>
        </w:rPr>
        <w:footnoteRef/>
      </w:r>
      <w:r>
        <w:t>1.Надокнада за советниците за изработка на бизнис план по цена од 9.900,00 ден со вклучен ДДВ</w:t>
      </w:r>
    </w:p>
    <w:p w:rsidR="00A84346" w:rsidRDefault="00A84346" w:rsidP="00A84346">
      <w:pPr>
        <w:spacing w:after="0" w:line="240" w:lineRule="auto"/>
      </w:pPr>
      <w:r>
        <w:t>2.Административна надокнада за регионалните изведувачи во износ од 1.300,00 денари по клиент</w:t>
      </w:r>
    </w:p>
    <w:p w:rsidR="00A84346" w:rsidRPr="00EA24FB" w:rsidRDefault="00A84346" w:rsidP="00A84346">
      <w:pPr>
        <w:pStyle w:val="FootnoteText"/>
        <w:rPr>
          <w:lang w:val="mk-MK"/>
        </w:rPr>
      </w:pPr>
    </w:p>
  </w:footnote>
  <w:footnote w:id="30">
    <w:p w:rsidR="00A84346" w:rsidRPr="00A84346" w:rsidRDefault="00A84346">
      <w:pPr>
        <w:pStyle w:val="FootnoteText"/>
        <w:rPr>
          <w:lang w:val="mk-MK"/>
        </w:rPr>
      </w:pPr>
      <w:r>
        <w:rPr>
          <w:rStyle w:val="FootnoteReference"/>
        </w:rPr>
        <w:footnoteRef/>
      </w:r>
      <w:r>
        <w:rPr>
          <w:lang w:val="mk-MK"/>
        </w:rPr>
        <w:t>Средствата не се планирани во Министерство за финансии и Агенција за вработување на Република Северна Македонија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26" w:rsidRDefault="00793426">
    <w:pPr>
      <w:pStyle w:val="Header"/>
    </w:pPr>
    <w:r>
      <w:rPr>
        <w:noProof/>
        <w:lang w:val="en-US" w:eastAsia="en-US"/>
      </w:rPr>
      <w:drawing>
        <wp:anchor distT="0" distB="0" distL="114300" distR="114300" simplePos="0" relativeHeight="251656704" behindDoc="0" locked="0" layoutInCell="1" allowOverlap="1">
          <wp:simplePos x="0" y="0"/>
          <wp:positionH relativeFrom="column">
            <wp:posOffset>-238760</wp:posOffset>
          </wp:positionH>
          <wp:positionV relativeFrom="paragraph">
            <wp:posOffset>-120650</wp:posOffset>
          </wp:positionV>
          <wp:extent cx="1965325" cy="234950"/>
          <wp:effectExtent l="19050" t="0" r="0" b="0"/>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1965325" cy="2349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26" w:rsidRDefault="00793426">
    <w:pPr>
      <w:pStyle w:val="Header"/>
    </w:pPr>
    <w:r>
      <w:rPr>
        <w:noProof/>
        <w:lang w:val="en-US" w:eastAsia="en-US"/>
      </w:rPr>
      <w:drawing>
        <wp:anchor distT="0" distB="0" distL="114300" distR="114300" simplePos="0" relativeHeight="251658752" behindDoc="0" locked="0" layoutInCell="1" allowOverlap="1">
          <wp:simplePos x="0" y="0"/>
          <wp:positionH relativeFrom="column">
            <wp:posOffset>-187325</wp:posOffset>
          </wp:positionH>
          <wp:positionV relativeFrom="paragraph">
            <wp:posOffset>-69215</wp:posOffset>
          </wp:positionV>
          <wp:extent cx="1965325" cy="234950"/>
          <wp:effectExtent l="19050" t="0" r="0" b="0"/>
          <wp:wrapNone/>
          <wp:docPr id="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srcRect/>
                  <a:stretch>
                    <a:fillRect/>
                  </a:stretch>
                </pic:blipFill>
                <pic:spPr bwMode="auto">
                  <a:xfrm>
                    <a:off x="0" y="0"/>
                    <a:ext cx="1965325" cy="2349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26" w:rsidRDefault="00793426">
    <w:pPr>
      <w:pStyle w:val="Header"/>
    </w:pPr>
    <w:r>
      <w:rPr>
        <w:noProof/>
        <w:lang w:val="en-US" w:eastAsia="en-US"/>
      </w:rPr>
      <w:drawing>
        <wp:anchor distT="0" distB="0" distL="114300" distR="114300" simplePos="0" relativeHeight="251661824" behindDoc="0" locked="0" layoutInCell="1" allowOverlap="1">
          <wp:simplePos x="0" y="0"/>
          <wp:positionH relativeFrom="column">
            <wp:posOffset>-238760</wp:posOffset>
          </wp:positionH>
          <wp:positionV relativeFrom="paragraph">
            <wp:posOffset>-120650</wp:posOffset>
          </wp:positionV>
          <wp:extent cx="1965325" cy="234950"/>
          <wp:effectExtent l="19050" t="0" r="0" b="0"/>
          <wp:wrapNone/>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965325" cy="234950"/>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426" w:rsidRDefault="00793426">
    <w:pPr>
      <w:pStyle w:val="Header"/>
    </w:pPr>
    <w:r>
      <w:rPr>
        <w:noProof/>
        <w:lang w:val="en-US" w:eastAsia="en-US"/>
      </w:rPr>
      <w:drawing>
        <wp:anchor distT="0" distB="0" distL="114300" distR="114300" simplePos="0" relativeHeight="251657728" behindDoc="0" locked="0" layoutInCell="1" allowOverlap="1">
          <wp:simplePos x="0" y="0"/>
          <wp:positionH relativeFrom="column">
            <wp:posOffset>-238760</wp:posOffset>
          </wp:positionH>
          <wp:positionV relativeFrom="paragraph">
            <wp:posOffset>-120650</wp:posOffset>
          </wp:positionV>
          <wp:extent cx="1965325" cy="234950"/>
          <wp:effectExtent l="19050" t="0" r="0"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965325" cy="2349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8DA"/>
    <w:multiLevelType w:val="hybridMultilevel"/>
    <w:tmpl w:val="52DC15F8"/>
    <w:lvl w:ilvl="0" w:tplc="9C0CE3A0">
      <w:start w:val="1"/>
      <w:numFmt w:val="bullet"/>
      <w:lvlText w:val="‐"/>
      <w:lvlJc w:val="left"/>
      <w:pPr>
        <w:ind w:left="720" w:hanging="360"/>
      </w:pPr>
      <w:rPr>
        <w:rFonts w:ascii="Calibri" w:hAnsi="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46E62"/>
    <w:multiLevelType w:val="hybridMultilevel"/>
    <w:tmpl w:val="1DE427E2"/>
    <w:lvl w:ilvl="0" w:tplc="9C0CE3A0">
      <w:start w:val="1"/>
      <w:numFmt w:val="bullet"/>
      <w:lvlText w:val="‐"/>
      <w:lvlJc w:val="left"/>
      <w:pPr>
        <w:ind w:left="824" w:hanging="360"/>
      </w:pPr>
      <w:rPr>
        <w:rFonts w:ascii="Calibri" w:hAnsi="Calibri" w:hint="default"/>
        <w:sz w:val="20"/>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
    <w:nsid w:val="0AAB783C"/>
    <w:multiLevelType w:val="hybridMultilevel"/>
    <w:tmpl w:val="D8167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F40E3A"/>
    <w:multiLevelType w:val="multilevel"/>
    <w:tmpl w:val="F0C456C2"/>
    <w:lvl w:ilvl="0">
      <w:start w:val="2"/>
      <w:numFmt w:val="bullet"/>
      <w:lvlText w:val="-"/>
      <w:lvlJc w:val="left"/>
      <w:pPr>
        <w:ind w:left="1429" w:hanging="360"/>
      </w:pPr>
      <w:rPr>
        <w:rFonts w:ascii="Times New Roman" w:eastAsia="Times New Roman" w:hAnsi="Times New Roman" w:cs="Times New Roman"/>
        <w:color w:val="000000"/>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4">
    <w:nsid w:val="0F5F7130"/>
    <w:multiLevelType w:val="hybridMultilevel"/>
    <w:tmpl w:val="251CF83C"/>
    <w:lvl w:ilvl="0" w:tplc="9C0CE3A0">
      <w:start w:val="1"/>
      <w:numFmt w:val="bullet"/>
      <w:lvlText w:val="‐"/>
      <w:lvlJc w:val="left"/>
      <w:pPr>
        <w:ind w:left="360" w:hanging="360"/>
      </w:pPr>
      <w:rPr>
        <w:rFonts w:ascii="Calibri" w:hAnsi="Calibri" w:hint="default"/>
        <w:sz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3362474"/>
    <w:multiLevelType w:val="hybridMultilevel"/>
    <w:tmpl w:val="51B86BA2"/>
    <w:lvl w:ilvl="0" w:tplc="9C0CE3A0">
      <w:start w:val="1"/>
      <w:numFmt w:val="bullet"/>
      <w:lvlText w:val="‐"/>
      <w:lvlJc w:val="left"/>
      <w:pPr>
        <w:ind w:left="1080" w:hanging="360"/>
      </w:pPr>
      <w:rPr>
        <w:rFonts w:ascii="Calibri" w:hAnsi="Calibri"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603104"/>
    <w:multiLevelType w:val="hybridMultilevel"/>
    <w:tmpl w:val="51CA3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62C39BF"/>
    <w:multiLevelType w:val="hybridMultilevel"/>
    <w:tmpl w:val="0C44FF9C"/>
    <w:lvl w:ilvl="0" w:tplc="8CAE6F6A">
      <w:start w:val="2"/>
      <w:numFmt w:val="bullet"/>
      <w:lvlText w:val="-"/>
      <w:lvlJc w:val="left"/>
      <w:pPr>
        <w:ind w:left="1429" w:hanging="360"/>
      </w:pPr>
      <w:rPr>
        <w:rFonts w:ascii="Times New Roman" w:hAnsi="Times New Roman" w:hint="default"/>
        <w:color w:val="auto"/>
        <w:spacing w:val="0"/>
        <w:position w:val="0"/>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8">
    <w:nsid w:val="164170B6"/>
    <w:multiLevelType w:val="hybridMultilevel"/>
    <w:tmpl w:val="917CD14C"/>
    <w:lvl w:ilvl="0" w:tplc="9C0CE3A0">
      <w:start w:val="1"/>
      <w:numFmt w:val="bullet"/>
      <w:lvlText w:val="‐"/>
      <w:lvlJc w:val="left"/>
      <w:pPr>
        <w:ind w:left="720" w:hanging="360"/>
      </w:pPr>
      <w:rPr>
        <w:rFonts w:ascii="Calibri" w:hAnsi="Calibri" w:hint="default"/>
        <w:color w:val="auto"/>
        <w:spacing w:val="0"/>
        <w:position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FA4B0D"/>
    <w:multiLevelType w:val="hybridMultilevel"/>
    <w:tmpl w:val="0B26289C"/>
    <w:lvl w:ilvl="0" w:tplc="042F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1EAF4B1C"/>
    <w:multiLevelType w:val="hybridMultilevel"/>
    <w:tmpl w:val="71D8E6BA"/>
    <w:lvl w:ilvl="0" w:tplc="85FEC780">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4046C78"/>
    <w:multiLevelType w:val="hybridMultilevel"/>
    <w:tmpl w:val="E4EE0762"/>
    <w:lvl w:ilvl="0" w:tplc="D76A8518">
      <w:start w:val="1"/>
      <w:numFmt w:val="upperRoman"/>
      <w:lvlText w:val="%1."/>
      <w:lvlJc w:val="left"/>
      <w:pPr>
        <w:ind w:left="1080" w:hanging="720"/>
      </w:pPr>
      <w:rPr>
        <w:rFonts w:hint="default"/>
      </w:rPr>
    </w:lvl>
    <w:lvl w:ilvl="1" w:tplc="A676AFD0">
      <w:start w:val="1"/>
      <w:numFmt w:val="decimal"/>
      <w:lvlText w:val="%2."/>
      <w:lvlJc w:val="left"/>
      <w:pPr>
        <w:ind w:left="1440" w:hanging="360"/>
      </w:pPr>
      <w:rPr>
        <w:rFonts w:hint="default"/>
      </w:r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nsid w:val="2557372B"/>
    <w:multiLevelType w:val="hybridMultilevel"/>
    <w:tmpl w:val="401A74A4"/>
    <w:lvl w:ilvl="0" w:tplc="9C0CE3A0">
      <w:start w:val="1"/>
      <w:numFmt w:val="bullet"/>
      <w:lvlText w:val="‐"/>
      <w:lvlJc w:val="left"/>
      <w:pPr>
        <w:ind w:left="824" w:hanging="360"/>
      </w:pPr>
      <w:rPr>
        <w:rFonts w:ascii="Calibri" w:hAnsi="Calibri" w:hint="default"/>
        <w:sz w:val="20"/>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nsid w:val="25F27BFC"/>
    <w:multiLevelType w:val="multilevel"/>
    <w:tmpl w:val="6A944C58"/>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28AA495E"/>
    <w:multiLevelType w:val="hybridMultilevel"/>
    <w:tmpl w:val="70F4D924"/>
    <w:lvl w:ilvl="0" w:tplc="CC00CF9E">
      <w:numFmt w:val="bullet"/>
      <w:lvlText w:val="-"/>
      <w:lvlJc w:val="left"/>
      <w:pPr>
        <w:ind w:left="405" w:hanging="360"/>
      </w:pPr>
      <w:rPr>
        <w:rFonts w:ascii="StobiSerif Regular" w:eastAsia="Times New Roman" w:hAnsi="StobiSerif Regular" w:hint="default"/>
        <w:color w:val="auto"/>
      </w:rPr>
    </w:lvl>
    <w:lvl w:ilvl="1" w:tplc="04090003">
      <w:start w:val="1"/>
      <w:numFmt w:val="bullet"/>
      <w:lvlText w:val="o"/>
      <w:lvlJc w:val="left"/>
      <w:pPr>
        <w:ind w:left="1125" w:hanging="360"/>
      </w:pPr>
      <w:rPr>
        <w:rFonts w:ascii="Courier New" w:hAnsi="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hint="default"/>
      </w:rPr>
    </w:lvl>
    <w:lvl w:ilvl="8" w:tplc="04090005">
      <w:start w:val="1"/>
      <w:numFmt w:val="bullet"/>
      <w:lvlText w:val=""/>
      <w:lvlJc w:val="left"/>
      <w:pPr>
        <w:ind w:left="6165" w:hanging="360"/>
      </w:pPr>
      <w:rPr>
        <w:rFonts w:ascii="Wingdings" w:hAnsi="Wingdings" w:hint="default"/>
      </w:rPr>
    </w:lvl>
  </w:abstractNum>
  <w:abstractNum w:abstractNumId="15">
    <w:nsid w:val="29623CC4"/>
    <w:multiLevelType w:val="hybridMultilevel"/>
    <w:tmpl w:val="01F0A12A"/>
    <w:lvl w:ilvl="0" w:tplc="3BA816C4">
      <w:start w:val="1"/>
      <w:numFmt w:val="decimal"/>
      <w:lvlText w:val="%1."/>
      <w:lvlJc w:val="left"/>
      <w:pPr>
        <w:ind w:left="360" w:hanging="360"/>
      </w:pPr>
      <w:rPr>
        <w:rFonts w:cs="Times New Roman" w:hint="default"/>
        <w:color w:val="385623"/>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2B8849CA"/>
    <w:multiLevelType w:val="hybridMultilevel"/>
    <w:tmpl w:val="EA38F5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2E023AF8"/>
    <w:multiLevelType w:val="hybridMultilevel"/>
    <w:tmpl w:val="01F0A12A"/>
    <w:lvl w:ilvl="0" w:tplc="3BA816C4">
      <w:start w:val="1"/>
      <w:numFmt w:val="decimal"/>
      <w:lvlText w:val="%1."/>
      <w:lvlJc w:val="left"/>
      <w:pPr>
        <w:ind w:left="360" w:hanging="360"/>
      </w:pPr>
      <w:rPr>
        <w:rFonts w:cs="Times New Roman" w:hint="default"/>
        <w:color w:val="385623"/>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301D0387"/>
    <w:multiLevelType w:val="hybridMultilevel"/>
    <w:tmpl w:val="0180CC52"/>
    <w:lvl w:ilvl="0" w:tplc="01E04D82">
      <w:numFmt w:val="bullet"/>
      <w:lvlText w:val="-"/>
      <w:lvlJc w:val="left"/>
      <w:pPr>
        <w:ind w:left="777" w:hanging="360"/>
      </w:pPr>
      <w:rPr>
        <w:rFonts w:ascii="Times New Roman" w:eastAsia="Arial Narrow" w:hAnsi="Times New Roman" w:cs="Times New Roman"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nsid w:val="30BC6B86"/>
    <w:multiLevelType w:val="hybridMultilevel"/>
    <w:tmpl w:val="84FAE718"/>
    <w:lvl w:ilvl="0" w:tplc="109EFC66">
      <w:numFmt w:val="bullet"/>
      <w:lvlText w:val="-"/>
      <w:lvlJc w:val="left"/>
      <w:pPr>
        <w:ind w:left="720" w:hanging="360"/>
      </w:pPr>
      <w:rPr>
        <w:rFonts w:ascii="Arial" w:eastAsia="SimSun" w:hAnsi="Aria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1A3759F"/>
    <w:multiLevelType w:val="hybridMultilevel"/>
    <w:tmpl w:val="D41E29E8"/>
    <w:lvl w:ilvl="0" w:tplc="042F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32B04867"/>
    <w:multiLevelType w:val="hybridMultilevel"/>
    <w:tmpl w:val="0B343310"/>
    <w:lvl w:ilvl="0" w:tplc="67FEED64">
      <w:start w:val="1"/>
      <w:numFmt w:val="bullet"/>
      <w:lvlText w:val=""/>
      <w:lvlJc w:val="left"/>
      <w:pPr>
        <w:ind w:left="824" w:hanging="360"/>
      </w:pPr>
      <w:rPr>
        <w:rFonts w:ascii="Symbol" w:hAnsi="Symbol" w:hint="default"/>
        <w:color w:val="auto"/>
      </w:rPr>
    </w:lvl>
    <w:lvl w:ilvl="1" w:tplc="04090003">
      <w:start w:val="1"/>
      <w:numFmt w:val="bullet"/>
      <w:lvlText w:val="o"/>
      <w:lvlJc w:val="left"/>
      <w:pPr>
        <w:ind w:left="1544" w:hanging="360"/>
      </w:pPr>
      <w:rPr>
        <w:rFonts w:ascii="Courier New" w:hAnsi="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hint="default"/>
      </w:rPr>
    </w:lvl>
    <w:lvl w:ilvl="8" w:tplc="04090005">
      <w:start w:val="1"/>
      <w:numFmt w:val="bullet"/>
      <w:lvlText w:val=""/>
      <w:lvlJc w:val="left"/>
      <w:pPr>
        <w:ind w:left="6584" w:hanging="360"/>
      </w:pPr>
      <w:rPr>
        <w:rFonts w:ascii="Wingdings" w:hAnsi="Wingdings" w:hint="default"/>
      </w:rPr>
    </w:lvl>
  </w:abstractNum>
  <w:abstractNum w:abstractNumId="22">
    <w:nsid w:val="35332C52"/>
    <w:multiLevelType w:val="multilevel"/>
    <w:tmpl w:val="FD34464C"/>
    <w:lvl w:ilvl="0">
      <w:start w:val="9"/>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nsid w:val="37DE709A"/>
    <w:multiLevelType w:val="hybridMultilevel"/>
    <w:tmpl w:val="2E606FE2"/>
    <w:lvl w:ilvl="0" w:tplc="01E04D82">
      <w:numFmt w:val="bullet"/>
      <w:lvlText w:val="-"/>
      <w:lvlJc w:val="left"/>
      <w:pPr>
        <w:ind w:left="777" w:hanging="360"/>
      </w:pPr>
      <w:rPr>
        <w:rFonts w:ascii="Times New Roman" w:eastAsia="Arial Narrow" w:hAnsi="Times New Roman" w:cs="Times New Roman"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nsid w:val="39BF0E84"/>
    <w:multiLevelType w:val="hybridMultilevel"/>
    <w:tmpl w:val="44E0A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0565B97"/>
    <w:multiLevelType w:val="hybridMultilevel"/>
    <w:tmpl w:val="73142330"/>
    <w:lvl w:ilvl="0" w:tplc="8CAE6F6A">
      <w:start w:val="2"/>
      <w:numFmt w:val="bullet"/>
      <w:lvlText w:val="-"/>
      <w:lvlJc w:val="left"/>
      <w:pPr>
        <w:ind w:left="1429" w:hanging="360"/>
      </w:pPr>
      <w:rPr>
        <w:rFonts w:ascii="Times New Roman" w:hAnsi="Times New Roman" w:hint="default"/>
        <w:color w:val="auto"/>
        <w:spacing w:val="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B65B95"/>
    <w:multiLevelType w:val="hybridMultilevel"/>
    <w:tmpl w:val="455C47EC"/>
    <w:lvl w:ilvl="0" w:tplc="01E04D82">
      <w:numFmt w:val="bullet"/>
      <w:lvlText w:val="-"/>
      <w:lvlJc w:val="left"/>
      <w:pPr>
        <w:ind w:left="777" w:hanging="360"/>
      </w:pPr>
      <w:rPr>
        <w:rFonts w:ascii="Times New Roman" w:eastAsia="Arial Narrow" w:hAnsi="Times New Roman" w:cs="Times New Roman"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7">
    <w:nsid w:val="4E3626C6"/>
    <w:multiLevelType w:val="hybridMultilevel"/>
    <w:tmpl w:val="737E4580"/>
    <w:lvl w:ilvl="0" w:tplc="9C0CE3A0">
      <w:start w:val="1"/>
      <w:numFmt w:val="bullet"/>
      <w:lvlText w:val="‐"/>
      <w:lvlJc w:val="left"/>
      <w:pPr>
        <w:ind w:left="1080" w:hanging="360"/>
      </w:pPr>
      <w:rPr>
        <w:rFonts w:ascii="Calibri" w:hAnsi="Calibri"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E7648DD"/>
    <w:multiLevelType w:val="multilevel"/>
    <w:tmpl w:val="2FDA094E"/>
    <w:lvl w:ilvl="0">
      <w:numFmt w:val="bullet"/>
      <w:lvlText w:val="●"/>
      <w:lvlJc w:val="left"/>
      <w:pPr>
        <w:ind w:left="464" w:hanging="360"/>
      </w:pPr>
      <w:rPr>
        <w:rFonts w:ascii="Noto Sans Symbols" w:eastAsia="Noto Sans Symbols" w:hAnsi="Noto Sans Symbols" w:cs="Noto Sans Symbols"/>
        <w:vertAlign w:val="baseline"/>
      </w:rPr>
    </w:lvl>
    <w:lvl w:ilvl="1">
      <w:start w:val="1"/>
      <w:numFmt w:val="bullet"/>
      <w:lvlText w:val="o"/>
      <w:lvlJc w:val="left"/>
      <w:pPr>
        <w:ind w:left="1184" w:hanging="360"/>
      </w:pPr>
      <w:rPr>
        <w:rFonts w:ascii="Courier New" w:eastAsia="Courier New" w:hAnsi="Courier New" w:cs="Courier New"/>
        <w:vertAlign w:val="baseline"/>
      </w:rPr>
    </w:lvl>
    <w:lvl w:ilvl="2">
      <w:start w:val="1"/>
      <w:numFmt w:val="bullet"/>
      <w:lvlText w:val="▪"/>
      <w:lvlJc w:val="left"/>
      <w:pPr>
        <w:ind w:left="1904" w:hanging="360"/>
      </w:pPr>
      <w:rPr>
        <w:rFonts w:ascii="Noto Sans Symbols" w:eastAsia="Noto Sans Symbols" w:hAnsi="Noto Sans Symbols" w:cs="Noto Sans Symbols"/>
        <w:vertAlign w:val="baseline"/>
      </w:rPr>
    </w:lvl>
    <w:lvl w:ilvl="3">
      <w:start w:val="1"/>
      <w:numFmt w:val="bullet"/>
      <w:lvlText w:val="●"/>
      <w:lvlJc w:val="left"/>
      <w:pPr>
        <w:ind w:left="2624" w:hanging="360"/>
      </w:pPr>
      <w:rPr>
        <w:rFonts w:ascii="Noto Sans Symbols" w:eastAsia="Noto Sans Symbols" w:hAnsi="Noto Sans Symbols" w:cs="Noto Sans Symbols"/>
        <w:vertAlign w:val="baseline"/>
      </w:rPr>
    </w:lvl>
    <w:lvl w:ilvl="4">
      <w:start w:val="1"/>
      <w:numFmt w:val="bullet"/>
      <w:lvlText w:val="o"/>
      <w:lvlJc w:val="left"/>
      <w:pPr>
        <w:ind w:left="3344" w:hanging="360"/>
      </w:pPr>
      <w:rPr>
        <w:rFonts w:ascii="Courier New" w:eastAsia="Courier New" w:hAnsi="Courier New" w:cs="Courier New"/>
        <w:vertAlign w:val="baseline"/>
      </w:rPr>
    </w:lvl>
    <w:lvl w:ilvl="5">
      <w:start w:val="1"/>
      <w:numFmt w:val="bullet"/>
      <w:lvlText w:val="▪"/>
      <w:lvlJc w:val="left"/>
      <w:pPr>
        <w:ind w:left="4064" w:hanging="360"/>
      </w:pPr>
      <w:rPr>
        <w:rFonts w:ascii="Noto Sans Symbols" w:eastAsia="Noto Sans Symbols" w:hAnsi="Noto Sans Symbols" w:cs="Noto Sans Symbols"/>
        <w:vertAlign w:val="baseline"/>
      </w:rPr>
    </w:lvl>
    <w:lvl w:ilvl="6">
      <w:start w:val="1"/>
      <w:numFmt w:val="bullet"/>
      <w:lvlText w:val="●"/>
      <w:lvlJc w:val="left"/>
      <w:pPr>
        <w:ind w:left="4784" w:hanging="360"/>
      </w:pPr>
      <w:rPr>
        <w:rFonts w:ascii="Noto Sans Symbols" w:eastAsia="Noto Sans Symbols" w:hAnsi="Noto Sans Symbols" w:cs="Noto Sans Symbols"/>
        <w:vertAlign w:val="baseline"/>
      </w:rPr>
    </w:lvl>
    <w:lvl w:ilvl="7">
      <w:start w:val="1"/>
      <w:numFmt w:val="bullet"/>
      <w:lvlText w:val="o"/>
      <w:lvlJc w:val="left"/>
      <w:pPr>
        <w:ind w:left="5504" w:hanging="360"/>
      </w:pPr>
      <w:rPr>
        <w:rFonts w:ascii="Courier New" w:eastAsia="Courier New" w:hAnsi="Courier New" w:cs="Courier New"/>
        <w:vertAlign w:val="baseline"/>
      </w:rPr>
    </w:lvl>
    <w:lvl w:ilvl="8">
      <w:start w:val="1"/>
      <w:numFmt w:val="bullet"/>
      <w:lvlText w:val="▪"/>
      <w:lvlJc w:val="left"/>
      <w:pPr>
        <w:ind w:left="6224" w:hanging="360"/>
      </w:pPr>
      <w:rPr>
        <w:rFonts w:ascii="Noto Sans Symbols" w:eastAsia="Noto Sans Symbols" w:hAnsi="Noto Sans Symbols" w:cs="Noto Sans Symbols"/>
        <w:vertAlign w:val="baseline"/>
      </w:rPr>
    </w:lvl>
  </w:abstractNum>
  <w:abstractNum w:abstractNumId="29">
    <w:nsid w:val="51014854"/>
    <w:multiLevelType w:val="hybridMultilevel"/>
    <w:tmpl w:val="1910BFA2"/>
    <w:lvl w:ilvl="0" w:tplc="01E04D82">
      <w:numFmt w:val="bullet"/>
      <w:lvlText w:val="-"/>
      <w:lvlJc w:val="left"/>
      <w:pPr>
        <w:ind w:left="777" w:hanging="360"/>
      </w:pPr>
      <w:rPr>
        <w:rFonts w:ascii="Times New Roman" w:eastAsia="Arial Narrow" w:hAnsi="Times New Roman" w:cs="Times New Roman"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0">
    <w:nsid w:val="55CD70D6"/>
    <w:multiLevelType w:val="hybridMultilevel"/>
    <w:tmpl w:val="AFB8CACA"/>
    <w:lvl w:ilvl="0" w:tplc="3DAECAB4">
      <w:start w:val="2"/>
      <w:numFmt w:val="bullet"/>
      <w:pStyle w:val="Normalstobisherifregular"/>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564D0222"/>
    <w:multiLevelType w:val="hybridMultilevel"/>
    <w:tmpl w:val="28C8E928"/>
    <w:lvl w:ilvl="0" w:tplc="8CAE6F6A">
      <w:start w:val="2"/>
      <w:numFmt w:val="bullet"/>
      <w:lvlText w:val="-"/>
      <w:lvlJc w:val="left"/>
      <w:pPr>
        <w:ind w:left="1429" w:hanging="360"/>
      </w:pPr>
      <w:rPr>
        <w:rFonts w:ascii="Times New Roman" w:hAnsi="Times New Roman" w:hint="default"/>
        <w:color w:val="auto"/>
        <w:spacing w:val="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B50FFD"/>
    <w:multiLevelType w:val="hybridMultilevel"/>
    <w:tmpl w:val="F8A0A9C0"/>
    <w:lvl w:ilvl="0" w:tplc="7EEA64FE">
      <w:start w:val="1"/>
      <w:numFmt w:val="decimal"/>
      <w:lvlText w:val="%1."/>
      <w:lvlJc w:val="left"/>
      <w:pPr>
        <w:ind w:left="720" w:hanging="360"/>
      </w:pPr>
      <w:rPr>
        <w:rFonts w:ascii="StobiSerif Regular" w:eastAsia="StobiSerif Regular" w:hAnsi="StobiSerif Regular" w:cs="StobiSerif 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8813E9"/>
    <w:multiLevelType w:val="hybridMultilevel"/>
    <w:tmpl w:val="4860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CA734B"/>
    <w:multiLevelType w:val="hybridMultilevel"/>
    <w:tmpl w:val="C2B634B2"/>
    <w:lvl w:ilvl="0" w:tplc="9C0CE3A0">
      <w:start w:val="1"/>
      <w:numFmt w:val="bullet"/>
      <w:lvlText w:val="‐"/>
      <w:lvlJc w:val="left"/>
      <w:pPr>
        <w:ind w:left="1080" w:hanging="360"/>
      </w:pPr>
      <w:rPr>
        <w:rFonts w:ascii="Calibri" w:hAnsi="Calibri"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1430F38"/>
    <w:multiLevelType w:val="hybridMultilevel"/>
    <w:tmpl w:val="3836EFAA"/>
    <w:lvl w:ilvl="0" w:tplc="9C0CE3A0">
      <w:start w:val="1"/>
      <w:numFmt w:val="bullet"/>
      <w:lvlText w:val="‐"/>
      <w:lvlJc w:val="left"/>
      <w:pPr>
        <w:ind w:left="720" w:hanging="360"/>
      </w:pPr>
      <w:rPr>
        <w:rFonts w:ascii="Calibri" w:hAnsi="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C92992"/>
    <w:multiLevelType w:val="hybridMultilevel"/>
    <w:tmpl w:val="1D5A763C"/>
    <w:lvl w:ilvl="0" w:tplc="04090003">
      <w:start w:val="1"/>
      <w:numFmt w:val="bullet"/>
      <w:lvlText w:val="o"/>
      <w:lvlJc w:val="left"/>
      <w:pPr>
        <w:ind w:left="824" w:hanging="360"/>
      </w:pPr>
      <w:rPr>
        <w:rFonts w:ascii="Courier New" w:hAnsi="Courier New" w:cs="Courier New" w:hint="default"/>
        <w:sz w:val="20"/>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7">
    <w:nsid w:val="675575B2"/>
    <w:multiLevelType w:val="hybridMultilevel"/>
    <w:tmpl w:val="C0B69E92"/>
    <w:lvl w:ilvl="0" w:tplc="274AB2BE">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8">
    <w:nsid w:val="6AE93BDD"/>
    <w:multiLevelType w:val="hybridMultilevel"/>
    <w:tmpl w:val="9D007EC2"/>
    <w:lvl w:ilvl="0" w:tplc="8CAE6F6A">
      <w:start w:val="2"/>
      <w:numFmt w:val="bullet"/>
      <w:lvlText w:val="-"/>
      <w:lvlJc w:val="left"/>
      <w:pPr>
        <w:ind w:left="1429" w:hanging="360"/>
      </w:pPr>
      <w:rPr>
        <w:rFonts w:ascii="Times New Roman" w:hAnsi="Times New Roman" w:hint="default"/>
        <w:color w:val="auto"/>
        <w:spacing w:val="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095CA6"/>
    <w:multiLevelType w:val="hybridMultilevel"/>
    <w:tmpl w:val="4EB6F00C"/>
    <w:lvl w:ilvl="0" w:tplc="9C0CE3A0">
      <w:start w:val="1"/>
      <w:numFmt w:val="bullet"/>
      <w:lvlText w:val="‐"/>
      <w:lvlJc w:val="left"/>
      <w:pPr>
        <w:ind w:left="360" w:hanging="360"/>
      </w:pPr>
      <w:rPr>
        <w:rFonts w:ascii="Calibri" w:hAnsi="Calibri"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22E2353"/>
    <w:multiLevelType w:val="hybridMultilevel"/>
    <w:tmpl w:val="D0D04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FE2B05"/>
    <w:multiLevelType w:val="hybridMultilevel"/>
    <w:tmpl w:val="627CC490"/>
    <w:lvl w:ilvl="0" w:tplc="C6122AF8">
      <w:start w:val="2"/>
      <w:numFmt w:val="bullet"/>
      <w:lvlText w:val="-"/>
      <w:lvlJc w:val="left"/>
      <w:pPr>
        <w:ind w:left="1429" w:hanging="360"/>
      </w:pPr>
      <w:rPr>
        <w:rFonts w:ascii="Times New Roman" w:hAnsi="Times New Roman" w:hint="default"/>
        <w:spacing w:val="0"/>
        <w:position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B3E4686"/>
    <w:multiLevelType w:val="hybridMultilevel"/>
    <w:tmpl w:val="623616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nsid w:val="7CE2361A"/>
    <w:multiLevelType w:val="hybridMultilevel"/>
    <w:tmpl w:val="7D84D762"/>
    <w:lvl w:ilvl="0" w:tplc="9C0CE3A0">
      <w:start w:val="1"/>
      <w:numFmt w:val="bullet"/>
      <w:lvlText w:val="‐"/>
      <w:lvlJc w:val="left"/>
      <w:pPr>
        <w:ind w:left="720" w:hanging="360"/>
      </w:pPr>
      <w:rPr>
        <w:rFonts w:ascii="Calibri" w:hAnsi="Calibri" w:hint="default"/>
        <w:color w:val="auto"/>
        <w:spacing w:val="0"/>
        <w:position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7"/>
  </w:num>
  <w:num w:numId="3">
    <w:abstractNumId w:val="41"/>
  </w:num>
  <w:num w:numId="4">
    <w:abstractNumId w:val="15"/>
  </w:num>
  <w:num w:numId="5">
    <w:abstractNumId w:val="4"/>
  </w:num>
  <w:num w:numId="6">
    <w:abstractNumId w:val="19"/>
  </w:num>
  <w:num w:numId="7">
    <w:abstractNumId w:val="9"/>
  </w:num>
  <w:num w:numId="8">
    <w:abstractNumId w:val="20"/>
  </w:num>
  <w:num w:numId="9">
    <w:abstractNumId w:val="21"/>
  </w:num>
  <w:num w:numId="10">
    <w:abstractNumId w:val="10"/>
  </w:num>
  <w:num w:numId="11">
    <w:abstractNumId w:val="6"/>
  </w:num>
  <w:num w:numId="12">
    <w:abstractNumId w:val="14"/>
  </w:num>
  <w:num w:numId="13">
    <w:abstractNumId w:val="16"/>
  </w:num>
  <w:num w:numId="14">
    <w:abstractNumId w:val="30"/>
  </w:num>
  <w:num w:numId="15">
    <w:abstractNumId w:val="11"/>
  </w:num>
  <w:num w:numId="16">
    <w:abstractNumId w:val="22"/>
  </w:num>
  <w:num w:numId="17">
    <w:abstractNumId w:val="28"/>
  </w:num>
  <w:num w:numId="18">
    <w:abstractNumId w:val="3"/>
  </w:num>
  <w:num w:numId="19">
    <w:abstractNumId w:val="40"/>
  </w:num>
  <w:num w:numId="20">
    <w:abstractNumId w:val="13"/>
  </w:num>
  <w:num w:numId="21">
    <w:abstractNumId w:val="4"/>
  </w:num>
  <w:num w:numId="22">
    <w:abstractNumId w:val="25"/>
  </w:num>
  <w:num w:numId="23">
    <w:abstractNumId w:val="38"/>
  </w:num>
  <w:num w:numId="24">
    <w:abstractNumId w:val="5"/>
  </w:num>
  <w:num w:numId="25">
    <w:abstractNumId w:val="27"/>
  </w:num>
  <w:num w:numId="26">
    <w:abstractNumId w:val="34"/>
  </w:num>
  <w:num w:numId="27">
    <w:abstractNumId w:val="1"/>
  </w:num>
  <w:num w:numId="28">
    <w:abstractNumId w:val="35"/>
  </w:num>
  <w:num w:numId="29">
    <w:abstractNumId w:val="36"/>
  </w:num>
  <w:num w:numId="30">
    <w:abstractNumId w:val="0"/>
  </w:num>
  <w:num w:numId="31">
    <w:abstractNumId w:val="12"/>
  </w:num>
  <w:num w:numId="32">
    <w:abstractNumId w:val="42"/>
  </w:num>
  <w:num w:numId="33">
    <w:abstractNumId w:val="2"/>
  </w:num>
  <w:num w:numId="34">
    <w:abstractNumId w:val="32"/>
  </w:num>
  <w:num w:numId="35">
    <w:abstractNumId w:val="43"/>
  </w:num>
  <w:num w:numId="36">
    <w:abstractNumId w:val="31"/>
  </w:num>
  <w:num w:numId="37">
    <w:abstractNumId w:val="8"/>
  </w:num>
  <w:num w:numId="38">
    <w:abstractNumId w:val="39"/>
  </w:num>
  <w:num w:numId="39">
    <w:abstractNumId w:val="24"/>
  </w:num>
  <w:num w:numId="40">
    <w:abstractNumId w:val="33"/>
  </w:num>
  <w:num w:numId="41">
    <w:abstractNumId w:val="26"/>
  </w:num>
  <w:num w:numId="42">
    <w:abstractNumId w:val="29"/>
  </w:num>
  <w:num w:numId="43">
    <w:abstractNumId w:val="18"/>
  </w:num>
  <w:num w:numId="44">
    <w:abstractNumId w:val="23"/>
  </w:num>
  <w:num w:numId="45">
    <w:abstractNumId w:val="1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trackRevisions/>
  <w:defaultTabStop w:val="720"/>
  <w:characterSpacingControl w:val="doNotCompress"/>
  <w:hdrShapeDefaults>
    <o:shapedefaults v:ext="edit" spidmax="5122"/>
  </w:hdrShapeDefaults>
  <w:footnotePr>
    <w:footnote w:id="0"/>
    <w:footnote w:id="1"/>
  </w:footnotePr>
  <w:endnotePr>
    <w:endnote w:id="0"/>
    <w:endnote w:id="1"/>
  </w:endnotePr>
  <w:compat/>
  <w:rsids>
    <w:rsidRoot w:val="00945ED8"/>
    <w:rsid w:val="00002EDE"/>
    <w:rsid w:val="000030C4"/>
    <w:rsid w:val="000039BC"/>
    <w:rsid w:val="000039C4"/>
    <w:rsid w:val="00004C13"/>
    <w:rsid w:val="00004CFF"/>
    <w:rsid w:val="00007EAE"/>
    <w:rsid w:val="0001023E"/>
    <w:rsid w:val="00011954"/>
    <w:rsid w:val="0001198D"/>
    <w:rsid w:val="0001485B"/>
    <w:rsid w:val="00021422"/>
    <w:rsid w:val="00021C95"/>
    <w:rsid w:val="00022F92"/>
    <w:rsid w:val="00024A0D"/>
    <w:rsid w:val="000266C4"/>
    <w:rsid w:val="00034FEB"/>
    <w:rsid w:val="0003555A"/>
    <w:rsid w:val="00036236"/>
    <w:rsid w:val="00042A90"/>
    <w:rsid w:val="000439E4"/>
    <w:rsid w:val="000505F4"/>
    <w:rsid w:val="00050A27"/>
    <w:rsid w:val="00053C79"/>
    <w:rsid w:val="000548F2"/>
    <w:rsid w:val="00055327"/>
    <w:rsid w:val="0005645E"/>
    <w:rsid w:val="00060FBB"/>
    <w:rsid w:val="00061B47"/>
    <w:rsid w:val="00064950"/>
    <w:rsid w:val="00070317"/>
    <w:rsid w:val="000716D1"/>
    <w:rsid w:val="000756F4"/>
    <w:rsid w:val="00076C9F"/>
    <w:rsid w:val="00077B91"/>
    <w:rsid w:val="00087442"/>
    <w:rsid w:val="0008784F"/>
    <w:rsid w:val="0009476B"/>
    <w:rsid w:val="00094AD1"/>
    <w:rsid w:val="000967CB"/>
    <w:rsid w:val="000A1C87"/>
    <w:rsid w:val="000A2FF5"/>
    <w:rsid w:val="000A3820"/>
    <w:rsid w:val="000A3CF2"/>
    <w:rsid w:val="000A6A1E"/>
    <w:rsid w:val="000A7C79"/>
    <w:rsid w:val="000B059F"/>
    <w:rsid w:val="000B3B9E"/>
    <w:rsid w:val="000B5B95"/>
    <w:rsid w:val="000B6D46"/>
    <w:rsid w:val="000B7B4F"/>
    <w:rsid w:val="000B7BC0"/>
    <w:rsid w:val="000C05F2"/>
    <w:rsid w:val="000C2D59"/>
    <w:rsid w:val="000C6117"/>
    <w:rsid w:val="000C679F"/>
    <w:rsid w:val="000D1971"/>
    <w:rsid w:val="000D738D"/>
    <w:rsid w:val="000E0717"/>
    <w:rsid w:val="000E3014"/>
    <w:rsid w:val="000E47D2"/>
    <w:rsid w:val="000F28C4"/>
    <w:rsid w:val="000F418D"/>
    <w:rsid w:val="00100FDF"/>
    <w:rsid w:val="0010455E"/>
    <w:rsid w:val="00106241"/>
    <w:rsid w:val="00110726"/>
    <w:rsid w:val="0011155C"/>
    <w:rsid w:val="00113D72"/>
    <w:rsid w:val="0011464C"/>
    <w:rsid w:val="00116CDC"/>
    <w:rsid w:val="00117827"/>
    <w:rsid w:val="00120A42"/>
    <w:rsid w:val="00122ACE"/>
    <w:rsid w:val="00123179"/>
    <w:rsid w:val="00135C91"/>
    <w:rsid w:val="00140FB7"/>
    <w:rsid w:val="00140FC3"/>
    <w:rsid w:val="00142A58"/>
    <w:rsid w:val="00143678"/>
    <w:rsid w:val="00144FB7"/>
    <w:rsid w:val="00145525"/>
    <w:rsid w:val="00145DE1"/>
    <w:rsid w:val="00147F94"/>
    <w:rsid w:val="00152B6B"/>
    <w:rsid w:val="0015368C"/>
    <w:rsid w:val="00153E8B"/>
    <w:rsid w:val="0015403D"/>
    <w:rsid w:val="00154310"/>
    <w:rsid w:val="00155817"/>
    <w:rsid w:val="0015765E"/>
    <w:rsid w:val="00160248"/>
    <w:rsid w:val="00162B12"/>
    <w:rsid w:val="00162D42"/>
    <w:rsid w:val="00162EE7"/>
    <w:rsid w:val="00163BF9"/>
    <w:rsid w:val="00171DCB"/>
    <w:rsid w:val="00172381"/>
    <w:rsid w:val="001775AD"/>
    <w:rsid w:val="001811D2"/>
    <w:rsid w:val="001820B8"/>
    <w:rsid w:val="00183F80"/>
    <w:rsid w:val="00184818"/>
    <w:rsid w:val="001908E2"/>
    <w:rsid w:val="001917E9"/>
    <w:rsid w:val="00192337"/>
    <w:rsid w:val="0019427C"/>
    <w:rsid w:val="00194562"/>
    <w:rsid w:val="001959F3"/>
    <w:rsid w:val="00196DE1"/>
    <w:rsid w:val="001A0310"/>
    <w:rsid w:val="001A0625"/>
    <w:rsid w:val="001A254A"/>
    <w:rsid w:val="001A3574"/>
    <w:rsid w:val="001A3E3E"/>
    <w:rsid w:val="001A5371"/>
    <w:rsid w:val="001B1B6C"/>
    <w:rsid w:val="001B2192"/>
    <w:rsid w:val="001B4BE7"/>
    <w:rsid w:val="001B5FFB"/>
    <w:rsid w:val="001B6C2C"/>
    <w:rsid w:val="001C0B1F"/>
    <w:rsid w:val="001C1FC1"/>
    <w:rsid w:val="001C4FC9"/>
    <w:rsid w:val="001C4FD6"/>
    <w:rsid w:val="001C6564"/>
    <w:rsid w:val="001C6E32"/>
    <w:rsid w:val="001C7124"/>
    <w:rsid w:val="001D0CF6"/>
    <w:rsid w:val="001D123C"/>
    <w:rsid w:val="001D2D60"/>
    <w:rsid w:val="001D58BE"/>
    <w:rsid w:val="001D5F39"/>
    <w:rsid w:val="001E4679"/>
    <w:rsid w:val="001E63BB"/>
    <w:rsid w:val="001F0390"/>
    <w:rsid w:val="001F2453"/>
    <w:rsid w:val="001F2D92"/>
    <w:rsid w:val="001F396C"/>
    <w:rsid w:val="001F4F08"/>
    <w:rsid w:val="001F7DDE"/>
    <w:rsid w:val="00200B5F"/>
    <w:rsid w:val="00201BB6"/>
    <w:rsid w:val="00203724"/>
    <w:rsid w:val="002062D9"/>
    <w:rsid w:val="00206AAE"/>
    <w:rsid w:val="00211768"/>
    <w:rsid w:val="00212B86"/>
    <w:rsid w:val="00212BB2"/>
    <w:rsid w:val="00213BF0"/>
    <w:rsid w:val="00215FAD"/>
    <w:rsid w:val="00216648"/>
    <w:rsid w:val="00217345"/>
    <w:rsid w:val="00220AC7"/>
    <w:rsid w:val="002216C7"/>
    <w:rsid w:val="00221889"/>
    <w:rsid w:val="0022566D"/>
    <w:rsid w:val="0022768D"/>
    <w:rsid w:val="002300B5"/>
    <w:rsid w:val="002302DF"/>
    <w:rsid w:val="00231356"/>
    <w:rsid w:val="002375CF"/>
    <w:rsid w:val="00237DE8"/>
    <w:rsid w:val="002425A0"/>
    <w:rsid w:val="00242AB8"/>
    <w:rsid w:val="00243050"/>
    <w:rsid w:val="002448D3"/>
    <w:rsid w:val="002465AE"/>
    <w:rsid w:val="00246F1D"/>
    <w:rsid w:val="0024708F"/>
    <w:rsid w:val="00251908"/>
    <w:rsid w:val="002571BB"/>
    <w:rsid w:val="00257875"/>
    <w:rsid w:val="00260CA7"/>
    <w:rsid w:val="002617D0"/>
    <w:rsid w:val="00262A61"/>
    <w:rsid w:val="002635D6"/>
    <w:rsid w:val="002639B7"/>
    <w:rsid w:val="00263E7A"/>
    <w:rsid w:val="00264F9B"/>
    <w:rsid w:val="002650DE"/>
    <w:rsid w:val="00265C8A"/>
    <w:rsid w:val="002676B7"/>
    <w:rsid w:val="00267D3A"/>
    <w:rsid w:val="00277BCD"/>
    <w:rsid w:val="002806A4"/>
    <w:rsid w:val="00281E63"/>
    <w:rsid w:val="00282070"/>
    <w:rsid w:val="00283DEC"/>
    <w:rsid w:val="002849E9"/>
    <w:rsid w:val="002850AF"/>
    <w:rsid w:val="00286804"/>
    <w:rsid w:val="002872A0"/>
    <w:rsid w:val="00292FE7"/>
    <w:rsid w:val="00293B65"/>
    <w:rsid w:val="00294B5D"/>
    <w:rsid w:val="00296CAD"/>
    <w:rsid w:val="002A10E8"/>
    <w:rsid w:val="002A13E0"/>
    <w:rsid w:val="002A214A"/>
    <w:rsid w:val="002A2B9F"/>
    <w:rsid w:val="002A5B7A"/>
    <w:rsid w:val="002A5F38"/>
    <w:rsid w:val="002A7DB7"/>
    <w:rsid w:val="002B0A92"/>
    <w:rsid w:val="002B18DD"/>
    <w:rsid w:val="002B42D4"/>
    <w:rsid w:val="002B443E"/>
    <w:rsid w:val="002B5E64"/>
    <w:rsid w:val="002C4C4C"/>
    <w:rsid w:val="002C5C27"/>
    <w:rsid w:val="002C6BE8"/>
    <w:rsid w:val="002C78A6"/>
    <w:rsid w:val="002D14C9"/>
    <w:rsid w:val="002D1544"/>
    <w:rsid w:val="002D20F3"/>
    <w:rsid w:val="002D3BE8"/>
    <w:rsid w:val="002D456E"/>
    <w:rsid w:val="002D54F2"/>
    <w:rsid w:val="002D680B"/>
    <w:rsid w:val="002D6BB0"/>
    <w:rsid w:val="002E12F8"/>
    <w:rsid w:val="002E1C12"/>
    <w:rsid w:val="002E40CF"/>
    <w:rsid w:val="002E523F"/>
    <w:rsid w:val="002E67D8"/>
    <w:rsid w:val="002F0BA6"/>
    <w:rsid w:val="002F278E"/>
    <w:rsid w:val="002F3948"/>
    <w:rsid w:val="002F5C81"/>
    <w:rsid w:val="003063FB"/>
    <w:rsid w:val="0030773D"/>
    <w:rsid w:val="00310D79"/>
    <w:rsid w:val="00314125"/>
    <w:rsid w:val="00314DD6"/>
    <w:rsid w:val="00320EE0"/>
    <w:rsid w:val="003232CC"/>
    <w:rsid w:val="00326941"/>
    <w:rsid w:val="00331EE7"/>
    <w:rsid w:val="00333E21"/>
    <w:rsid w:val="00334368"/>
    <w:rsid w:val="0033451A"/>
    <w:rsid w:val="00334CD7"/>
    <w:rsid w:val="003366D4"/>
    <w:rsid w:val="00336D81"/>
    <w:rsid w:val="00340E44"/>
    <w:rsid w:val="0034201F"/>
    <w:rsid w:val="00344C8C"/>
    <w:rsid w:val="00344CD9"/>
    <w:rsid w:val="00345783"/>
    <w:rsid w:val="00346267"/>
    <w:rsid w:val="003464DF"/>
    <w:rsid w:val="00347637"/>
    <w:rsid w:val="0035007D"/>
    <w:rsid w:val="00353643"/>
    <w:rsid w:val="00353E24"/>
    <w:rsid w:val="003555EF"/>
    <w:rsid w:val="0035718A"/>
    <w:rsid w:val="00357848"/>
    <w:rsid w:val="00361738"/>
    <w:rsid w:val="003654AE"/>
    <w:rsid w:val="0036653A"/>
    <w:rsid w:val="00366B6B"/>
    <w:rsid w:val="00366E2E"/>
    <w:rsid w:val="0036713E"/>
    <w:rsid w:val="003708DA"/>
    <w:rsid w:val="0037213A"/>
    <w:rsid w:val="00372614"/>
    <w:rsid w:val="003726EE"/>
    <w:rsid w:val="00372971"/>
    <w:rsid w:val="00373A6F"/>
    <w:rsid w:val="003741F1"/>
    <w:rsid w:val="00374D45"/>
    <w:rsid w:val="00375517"/>
    <w:rsid w:val="003826B2"/>
    <w:rsid w:val="00382A5D"/>
    <w:rsid w:val="00383252"/>
    <w:rsid w:val="003861DD"/>
    <w:rsid w:val="00387001"/>
    <w:rsid w:val="003873C9"/>
    <w:rsid w:val="00391509"/>
    <w:rsid w:val="003938E1"/>
    <w:rsid w:val="00395BA3"/>
    <w:rsid w:val="003A171A"/>
    <w:rsid w:val="003A35BB"/>
    <w:rsid w:val="003A39EF"/>
    <w:rsid w:val="003A7162"/>
    <w:rsid w:val="003B1A44"/>
    <w:rsid w:val="003B1FB8"/>
    <w:rsid w:val="003B2C43"/>
    <w:rsid w:val="003B4C83"/>
    <w:rsid w:val="003B5391"/>
    <w:rsid w:val="003B67D4"/>
    <w:rsid w:val="003B7214"/>
    <w:rsid w:val="003C0579"/>
    <w:rsid w:val="003C29C9"/>
    <w:rsid w:val="003C6C3D"/>
    <w:rsid w:val="003C6C65"/>
    <w:rsid w:val="003C7471"/>
    <w:rsid w:val="003D0803"/>
    <w:rsid w:val="003D0DB4"/>
    <w:rsid w:val="003D180F"/>
    <w:rsid w:val="003D2007"/>
    <w:rsid w:val="003D2082"/>
    <w:rsid w:val="003D3B8F"/>
    <w:rsid w:val="003D3C5C"/>
    <w:rsid w:val="003D5F0F"/>
    <w:rsid w:val="003D6A21"/>
    <w:rsid w:val="003D6BF2"/>
    <w:rsid w:val="003D7EF7"/>
    <w:rsid w:val="003D7F0B"/>
    <w:rsid w:val="003E1510"/>
    <w:rsid w:val="003E23FE"/>
    <w:rsid w:val="003E245F"/>
    <w:rsid w:val="003E2662"/>
    <w:rsid w:val="003E4AF5"/>
    <w:rsid w:val="003F3586"/>
    <w:rsid w:val="003F390E"/>
    <w:rsid w:val="003F5B16"/>
    <w:rsid w:val="003F6F42"/>
    <w:rsid w:val="003F6F9F"/>
    <w:rsid w:val="003F7408"/>
    <w:rsid w:val="003F76FF"/>
    <w:rsid w:val="003F7D05"/>
    <w:rsid w:val="00401584"/>
    <w:rsid w:val="0040194F"/>
    <w:rsid w:val="00401CB0"/>
    <w:rsid w:val="00403091"/>
    <w:rsid w:val="00404395"/>
    <w:rsid w:val="004048A0"/>
    <w:rsid w:val="00410D33"/>
    <w:rsid w:val="00411A03"/>
    <w:rsid w:val="00413ED1"/>
    <w:rsid w:val="00420769"/>
    <w:rsid w:val="00421351"/>
    <w:rsid w:val="00421F0C"/>
    <w:rsid w:val="00425A2F"/>
    <w:rsid w:val="00426F1E"/>
    <w:rsid w:val="0042760F"/>
    <w:rsid w:val="004320E1"/>
    <w:rsid w:val="004336D6"/>
    <w:rsid w:val="00433A1A"/>
    <w:rsid w:val="00434AFE"/>
    <w:rsid w:val="00435A05"/>
    <w:rsid w:val="004400CB"/>
    <w:rsid w:val="00440CF7"/>
    <w:rsid w:val="0044600B"/>
    <w:rsid w:val="00447082"/>
    <w:rsid w:val="00450C8F"/>
    <w:rsid w:val="00451226"/>
    <w:rsid w:val="00452139"/>
    <w:rsid w:val="0045484D"/>
    <w:rsid w:val="00454C8C"/>
    <w:rsid w:val="00455F6F"/>
    <w:rsid w:val="0045638C"/>
    <w:rsid w:val="00457DB3"/>
    <w:rsid w:val="00465B16"/>
    <w:rsid w:val="00466F29"/>
    <w:rsid w:val="0047012D"/>
    <w:rsid w:val="00470557"/>
    <w:rsid w:val="00470A13"/>
    <w:rsid w:val="00473E4D"/>
    <w:rsid w:val="004742F9"/>
    <w:rsid w:val="00477AFD"/>
    <w:rsid w:val="00481B85"/>
    <w:rsid w:val="00483A3A"/>
    <w:rsid w:val="00485B1D"/>
    <w:rsid w:val="00487137"/>
    <w:rsid w:val="00487156"/>
    <w:rsid w:val="00491189"/>
    <w:rsid w:val="00493583"/>
    <w:rsid w:val="00494473"/>
    <w:rsid w:val="00496433"/>
    <w:rsid w:val="004977F3"/>
    <w:rsid w:val="00497E44"/>
    <w:rsid w:val="004A11BD"/>
    <w:rsid w:val="004A3F9C"/>
    <w:rsid w:val="004A55A0"/>
    <w:rsid w:val="004A5A0F"/>
    <w:rsid w:val="004A72A7"/>
    <w:rsid w:val="004B5302"/>
    <w:rsid w:val="004B581D"/>
    <w:rsid w:val="004B582E"/>
    <w:rsid w:val="004C1B1E"/>
    <w:rsid w:val="004C42A2"/>
    <w:rsid w:val="004C4DC1"/>
    <w:rsid w:val="004C4F2D"/>
    <w:rsid w:val="004D33C7"/>
    <w:rsid w:val="004D3CD1"/>
    <w:rsid w:val="004D3FB8"/>
    <w:rsid w:val="004D4EFD"/>
    <w:rsid w:val="004D5C86"/>
    <w:rsid w:val="004D65AF"/>
    <w:rsid w:val="004D65DD"/>
    <w:rsid w:val="004D7C0D"/>
    <w:rsid w:val="004D7F71"/>
    <w:rsid w:val="004E2527"/>
    <w:rsid w:val="004E35B6"/>
    <w:rsid w:val="004E42F1"/>
    <w:rsid w:val="004E4600"/>
    <w:rsid w:val="004E7879"/>
    <w:rsid w:val="004F2AD9"/>
    <w:rsid w:val="004F445F"/>
    <w:rsid w:val="004F4BAD"/>
    <w:rsid w:val="00500674"/>
    <w:rsid w:val="0050130C"/>
    <w:rsid w:val="00501EF6"/>
    <w:rsid w:val="005037E2"/>
    <w:rsid w:val="00503B77"/>
    <w:rsid w:val="00507101"/>
    <w:rsid w:val="00507637"/>
    <w:rsid w:val="00510D05"/>
    <w:rsid w:val="00511C6F"/>
    <w:rsid w:val="00513E70"/>
    <w:rsid w:val="005144EE"/>
    <w:rsid w:val="00514C6E"/>
    <w:rsid w:val="00516934"/>
    <w:rsid w:val="00521372"/>
    <w:rsid w:val="00523317"/>
    <w:rsid w:val="00524D68"/>
    <w:rsid w:val="00525190"/>
    <w:rsid w:val="0052594F"/>
    <w:rsid w:val="00531576"/>
    <w:rsid w:val="00532EFF"/>
    <w:rsid w:val="0053396B"/>
    <w:rsid w:val="00535568"/>
    <w:rsid w:val="005424D6"/>
    <w:rsid w:val="00543AE2"/>
    <w:rsid w:val="00547CA7"/>
    <w:rsid w:val="00550ABD"/>
    <w:rsid w:val="00550D75"/>
    <w:rsid w:val="00551189"/>
    <w:rsid w:val="00551D19"/>
    <w:rsid w:val="00552AAB"/>
    <w:rsid w:val="00552C68"/>
    <w:rsid w:val="00553408"/>
    <w:rsid w:val="00563625"/>
    <w:rsid w:val="00566976"/>
    <w:rsid w:val="00567279"/>
    <w:rsid w:val="00567C23"/>
    <w:rsid w:val="00570FDD"/>
    <w:rsid w:val="005721F8"/>
    <w:rsid w:val="00574697"/>
    <w:rsid w:val="00574FCF"/>
    <w:rsid w:val="005758F2"/>
    <w:rsid w:val="005774B9"/>
    <w:rsid w:val="00577924"/>
    <w:rsid w:val="00577A70"/>
    <w:rsid w:val="0058005A"/>
    <w:rsid w:val="0058159A"/>
    <w:rsid w:val="00581F81"/>
    <w:rsid w:val="005824E0"/>
    <w:rsid w:val="0058293A"/>
    <w:rsid w:val="00584CB9"/>
    <w:rsid w:val="005853C2"/>
    <w:rsid w:val="00587761"/>
    <w:rsid w:val="005900AE"/>
    <w:rsid w:val="00590583"/>
    <w:rsid w:val="00590E32"/>
    <w:rsid w:val="00591381"/>
    <w:rsid w:val="005920F9"/>
    <w:rsid w:val="0059281B"/>
    <w:rsid w:val="00594D3B"/>
    <w:rsid w:val="005A4B3F"/>
    <w:rsid w:val="005B5965"/>
    <w:rsid w:val="005C0637"/>
    <w:rsid w:val="005C0E00"/>
    <w:rsid w:val="005C1041"/>
    <w:rsid w:val="005C1823"/>
    <w:rsid w:val="005C5F3E"/>
    <w:rsid w:val="005C70CC"/>
    <w:rsid w:val="005C712C"/>
    <w:rsid w:val="005C74D7"/>
    <w:rsid w:val="005C7726"/>
    <w:rsid w:val="005D0EB2"/>
    <w:rsid w:val="005D42F6"/>
    <w:rsid w:val="005D4BA7"/>
    <w:rsid w:val="005D5A08"/>
    <w:rsid w:val="005E04D6"/>
    <w:rsid w:val="005E33E9"/>
    <w:rsid w:val="005E34C9"/>
    <w:rsid w:val="005E40E2"/>
    <w:rsid w:val="005F018F"/>
    <w:rsid w:val="005F2365"/>
    <w:rsid w:val="005F25DD"/>
    <w:rsid w:val="005F4587"/>
    <w:rsid w:val="005F51E5"/>
    <w:rsid w:val="005F708A"/>
    <w:rsid w:val="005F74A2"/>
    <w:rsid w:val="00600B91"/>
    <w:rsid w:val="00602B5B"/>
    <w:rsid w:val="00607377"/>
    <w:rsid w:val="00611AB2"/>
    <w:rsid w:val="00612554"/>
    <w:rsid w:val="00615560"/>
    <w:rsid w:val="00615BE4"/>
    <w:rsid w:val="00616814"/>
    <w:rsid w:val="006169E9"/>
    <w:rsid w:val="00620187"/>
    <w:rsid w:val="00623292"/>
    <w:rsid w:val="00625675"/>
    <w:rsid w:val="006258AB"/>
    <w:rsid w:val="00626F34"/>
    <w:rsid w:val="00630AF0"/>
    <w:rsid w:val="0063197F"/>
    <w:rsid w:val="00631C3F"/>
    <w:rsid w:val="00631D4D"/>
    <w:rsid w:val="006353FE"/>
    <w:rsid w:val="00636170"/>
    <w:rsid w:val="00636B39"/>
    <w:rsid w:val="00637601"/>
    <w:rsid w:val="00637ADA"/>
    <w:rsid w:val="00637AF5"/>
    <w:rsid w:val="00641A03"/>
    <w:rsid w:val="006442DD"/>
    <w:rsid w:val="0064523C"/>
    <w:rsid w:val="00645918"/>
    <w:rsid w:val="00645C7E"/>
    <w:rsid w:val="006463E4"/>
    <w:rsid w:val="00652D4B"/>
    <w:rsid w:val="00655682"/>
    <w:rsid w:val="00655A82"/>
    <w:rsid w:val="00660446"/>
    <w:rsid w:val="0066122F"/>
    <w:rsid w:val="006622B7"/>
    <w:rsid w:val="0066483F"/>
    <w:rsid w:val="00665F9D"/>
    <w:rsid w:val="00673238"/>
    <w:rsid w:val="006732DC"/>
    <w:rsid w:val="00674CE9"/>
    <w:rsid w:val="0067651F"/>
    <w:rsid w:val="0067666D"/>
    <w:rsid w:val="00677AF3"/>
    <w:rsid w:val="00680B85"/>
    <w:rsid w:val="00680BAA"/>
    <w:rsid w:val="00683DBF"/>
    <w:rsid w:val="00683E32"/>
    <w:rsid w:val="006852D4"/>
    <w:rsid w:val="006854C6"/>
    <w:rsid w:val="00686B92"/>
    <w:rsid w:val="0069032E"/>
    <w:rsid w:val="00690403"/>
    <w:rsid w:val="00692E07"/>
    <w:rsid w:val="00693C03"/>
    <w:rsid w:val="00696C5E"/>
    <w:rsid w:val="006A0334"/>
    <w:rsid w:val="006A56D7"/>
    <w:rsid w:val="006A5982"/>
    <w:rsid w:val="006A5FB0"/>
    <w:rsid w:val="006A6A07"/>
    <w:rsid w:val="006A7286"/>
    <w:rsid w:val="006A7DA4"/>
    <w:rsid w:val="006B05C5"/>
    <w:rsid w:val="006B07FC"/>
    <w:rsid w:val="006B2DC9"/>
    <w:rsid w:val="006B51B5"/>
    <w:rsid w:val="006B567F"/>
    <w:rsid w:val="006B56EF"/>
    <w:rsid w:val="006B6DF5"/>
    <w:rsid w:val="006C008E"/>
    <w:rsid w:val="006C04DE"/>
    <w:rsid w:val="006C058A"/>
    <w:rsid w:val="006C32DF"/>
    <w:rsid w:val="006C3F1D"/>
    <w:rsid w:val="006C5702"/>
    <w:rsid w:val="006C6991"/>
    <w:rsid w:val="006C7546"/>
    <w:rsid w:val="006C75B5"/>
    <w:rsid w:val="006C76B6"/>
    <w:rsid w:val="006D00BF"/>
    <w:rsid w:val="006D06DA"/>
    <w:rsid w:val="006D1697"/>
    <w:rsid w:val="006D3BA1"/>
    <w:rsid w:val="006D58B3"/>
    <w:rsid w:val="006D59C7"/>
    <w:rsid w:val="006E23EA"/>
    <w:rsid w:val="006E3D57"/>
    <w:rsid w:val="006E6970"/>
    <w:rsid w:val="006E7489"/>
    <w:rsid w:val="006F0668"/>
    <w:rsid w:val="006F0D66"/>
    <w:rsid w:val="006F222A"/>
    <w:rsid w:val="006F66E0"/>
    <w:rsid w:val="006F6FE4"/>
    <w:rsid w:val="006F7A0C"/>
    <w:rsid w:val="006F7B26"/>
    <w:rsid w:val="00701907"/>
    <w:rsid w:val="00703693"/>
    <w:rsid w:val="0070391E"/>
    <w:rsid w:val="00711CB9"/>
    <w:rsid w:val="007126AE"/>
    <w:rsid w:val="00712FD8"/>
    <w:rsid w:val="007134BC"/>
    <w:rsid w:val="00717B84"/>
    <w:rsid w:val="0072092A"/>
    <w:rsid w:val="00721EE5"/>
    <w:rsid w:val="0072529E"/>
    <w:rsid w:val="00725B05"/>
    <w:rsid w:val="0072735F"/>
    <w:rsid w:val="00730E26"/>
    <w:rsid w:val="00731C3D"/>
    <w:rsid w:val="00731ED7"/>
    <w:rsid w:val="00732ED4"/>
    <w:rsid w:val="00732ED6"/>
    <w:rsid w:val="00735317"/>
    <w:rsid w:val="00735E61"/>
    <w:rsid w:val="00736260"/>
    <w:rsid w:val="00740B65"/>
    <w:rsid w:val="00747A17"/>
    <w:rsid w:val="00747B1C"/>
    <w:rsid w:val="00750E50"/>
    <w:rsid w:val="00751671"/>
    <w:rsid w:val="00751E25"/>
    <w:rsid w:val="00751EEC"/>
    <w:rsid w:val="00753E38"/>
    <w:rsid w:val="00756D57"/>
    <w:rsid w:val="00756D80"/>
    <w:rsid w:val="00756F45"/>
    <w:rsid w:val="0075723E"/>
    <w:rsid w:val="00760E2C"/>
    <w:rsid w:val="00762123"/>
    <w:rsid w:val="00762A51"/>
    <w:rsid w:val="00764EF0"/>
    <w:rsid w:val="007668D9"/>
    <w:rsid w:val="00770FE1"/>
    <w:rsid w:val="00771439"/>
    <w:rsid w:val="00773C5B"/>
    <w:rsid w:val="007761A4"/>
    <w:rsid w:val="00777A65"/>
    <w:rsid w:val="00777B0D"/>
    <w:rsid w:val="00781D09"/>
    <w:rsid w:val="007823CB"/>
    <w:rsid w:val="00782D60"/>
    <w:rsid w:val="007832FC"/>
    <w:rsid w:val="00784E03"/>
    <w:rsid w:val="00785268"/>
    <w:rsid w:val="00785798"/>
    <w:rsid w:val="007873B7"/>
    <w:rsid w:val="00791DEE"/>
    <w:rsid w:val="007922B1"/>
    <w:rsid w:val="00793426"/>
    <w:rsid w:val="00795754"/>
    <w:rsid w:val="00796081"/>
    <w:rsid w:val="007965BF"/>
    <w:rsid w:val="007971DD"/>
    <w:rsid w:val="0079772D"/>
    <w:rsid w:val="007A15CD"/>
    <w:rsid w:val="007A379A"/>
    <w:rsid w:val="007A422A"/>
    <w:rsid w:val="007A79CC"/>
    <w:rsid w:val="007A7C95"/>
    <w:rsid w:val="007B0127"/>
    <w:rsid w:val="007B2115"/>
    <w:rsid w:val="007B3771"/>
    <w:rsid w:val="007B3C44"/>
    <w:rsid w:val="007B4C45"/>
    <w:rsid w:val="007B65FE"/>
    <w:rsid w:val="007C0B5C"/>
    <w:rsid w:val="007C0D86"/>
    <w:rsid w:val="007C1A74"/>
    <w:rsid w:val="007C3080"/>
    <w:rsid w:val="007C397D"/>
    <w:rsid w:val="007C4CE2"/>
    <w:rsid w:val="007C555D"/>
    <w:rsid w:val="007C5562"/>
    <w:rsid w:val="007C64E4"/>
    <w:rsid w:val="007D1AE1"/>
    <w:rsid w:val="007D1CD6"/>
    <w:rsid w:val="007D1FD2"/>
    <w:rsid w:val="007D262D"/>
    <w:rsid w:val="007D6F1F"/>
    <w:rsid w:val="007D71DD"/>
    <w:rsid w:val="007E0D3C"/>
    <w:rsid w:val="007E4189"/>
    <w:rsid w:val="007E5F2D"/>
    <w:rsid w:val="007E68A6"/>
    <w:rsid w:val="007E75C1"/>
    <w:rsid w:val="007F3A84"/>
    <w:rsid w:val="007F47E2"/>
    <w:rsid w:val="007F6725"/>
    <w:rsid w:val="00801119"/>
    <w:rsid w:val="00802018"/>
    <w:rsid w:val="00802CAC"/>
    <w:rsid w:val="00802FC7"/>
    <w:rsid w:val="0080363F"/>
    <w:rsid w:val="0080368D"/>
    <w:rsid w:val="00803FBC"/>
    <w:rsid w:val="00805ED6"/>
    <w:rsid w:val="008063FB"/>
    <w:rsid w:val="008070DA"/>
    <w:rsid w:val="00807261"/>
    <w:rsid w:val="00811937"/>
    <w:rsid w:val="00812495"/>
    <w:rsid w:val="00812B25"/>
    <w:rsid w:val="00812E16"/>
    <w:rsid w:val="008141EF"/>
    <w:rsid w:val="00814C42"/>
    <w:rsid w:val="0081553C"/>
    <w:rsid w:val="008159BE"/>
    <w:rsid w:val="00815A35"/>
    <w:rsid w:val="008160AB"/>
    <w:rsid w:val="00816220"/>
    <w:rsid w:val="00816827"/>
    <w:rsid w:val="00816B92"/>
    <w:rsid w:val="00816D8C"/>
    <w:rsid w:val="00817015"/>
    <w:rsid w:val="00817C96"/>
    <w:rsid w:val="00820194"/>
    <w:rsid w:val="00823144"/>
    <w:rsid w:val="008232BC"/>
    <w:rsid w:val="008236C3"/>
    <w:rsid w:val="008263DF"/>
    <w:rsid w:val="00826F17"/>
    <w:rsid w:val="0083351A"/>
    <w:rsid w:val="00835BD0"/>
    <w:rsid w:val="00837A8A"/>
    <w:rsid w:val="00841278"/>
    <w:rsid w:val="008418A5"/>
    <w:rsid w:val="00841F34"/>
    <w:rsid w:val="008435F6"/>
    <w:rsid w:val="0085146D"/>
    <w:rsid w:val="008547DD"/>
    <w:rsid w:val="008549CA"/>
    <w:rsid w:val="0085625C"/>
    <w:rsid w:val="00856653"/>
    <w:rsid w:val="00857CE9"/>
    <w:rsid w:val="00863916"/>
    <w:rsid w:val="00863999"/>
    <w:rsid w:val="00864C42"/>
    <w:rsid w:val="00870CDB"/>
    <w:rsid w:val="00871457"/>
    <w:rsid w:val="00871540"/>
    <w:rsid w:val="00871FCC"/>
    <w:rsid w:val="00873C08"/>
    <w:rsid w:val="00873DAE"/>
    <w:rsid w:val="008744E1"/>
    <w:rsid w:val="00877E8C"/>
    <w:rsid w:val="00881198"/>
    <w:rsid w:val="008826CC"/>
    <w:rsid w:val="00886461"/>
    <w:rsid w:val="0088692D"/>
    <w:rsid w:val="00892A3C"/>
    <w:rsid w:val="00895219"/>
    <w:rsid w:val="0089572B"/>
    <w:rsid w:val="00896AAC"/>
    <w:rsid w:val="008A2031"/>
    <w:rsid w:val="008A22A2"/>
    <w:rsid w:val="008A47C9"/>
    <w:rsid w:val="008A577F"/>
    <w:rsid w:val="008A63B5"/>
    <w:rsid w:val="008A71BE"/>
    <w:rsid w:val="008A7C76"/>
    <w:rsid w:val="008B01A6"/>
    <w:rsid w:val="008B03C1"/>
    <w:rsid w:val="008B095A"/>
    <w:rsid w:val="008B0C2D"/>
    <w:rsid w:val="008B0C7E"/>
    <w:rsid w:val="008B2A63"/>
    <w:rsid w:val="008B3726"/>
    <w:rsid w:val="008B4763"/>
    <w:rsid w:val="008B47F6"/>
    <w:rsid w:val="008B6EF8"/>
    <w:rsid w:val="008C0340"/>
    <w:rsid w:val="008C0C3C"/>
    <w:rsid w:val="008C26F4"/>
    <w:rsid w:val="008C574D"/>
    <w:rsid w:val="008C5BFE"/>
    <w:rsid w:val="008D2925"/>
    <w:rsid w:val="008D2FE6"/>
    <w:rsid w:val="008D68D2"/>
    <w:rsid w:val="008D772D"/>
    <w:rsid w:val="008E1C10"/>
    <w:rsid w:val="008E4B76"/>
    <w:rsid w:val="008E4F09"/>
    <w:rsid w:val="008E4FCB"/>
    <w:rsid w:val="008E6428"/>
    <w:rsid w:val="008E71E5"/>
    <w:rsid w:val="008F1B12"/>
    <w:rsid w:val="008F2EE0"/>
    <w:rsid w:val="008F791F"/>
    <w:rsid w:val="009012A6"/>
    <w:rsid w:val="00901B97"/>
    <w:rsid w:val="00903FE4"/>
    <w:rsid w:val="009064F2"/>
    <w:rsid w:val="00907FA9"/>
    <w:rsid w:val="00910644"/>
    <w:rsid w:val="00910FBD"/>
    <w:rsid w:val="009111DB"/>
    <w:rsid w:val="00912EF9"/>
    <w:rsid w:val="009131AD"/>
    <w:rsid w:val="00913298"/>
    <w:rsid w:val="00920DF2"/>
    <w:rsid w:val="0092187E"/>
    <w:rsid w:val="00921CCC"/>
    <w:rsid w:val="00924A66"/>
    <w:rsid w:val="009252CD"/>
    <w:rsid w:val="00927FFE"/>
    <w:rsid w:val="00930440"/>
    <w:rsid w:val="00931A4D"/>
    <w:rsid w:val="009320F1"/>
    <w:rsid w:val="00933015"/>
    <w:rsid w:val="00933C95"/>
    <w:rsid w:val="00941C0D"/>
    <w:rsid w:val="0094306B"/>
    <w:rsid w:val="00944839"/>
    <w:rsid w:val="00945ED8"/>
    <w:rsid w:val="0094613D"/>
    <w:rsid w:val="0094640C"/>
    <w:rsid w:val="00947BC1"/>
    <w:rsid w:val="00952FE8"/>
    <w:rsid w:val="00953571"/>
    <w:rsid w:val="0095358B"/>
    <w:rsid w:val="00962031"/>
    <w:rsid w:val="009636F4"/>
    <w:rsid w:val="00963962"/>
    <w:rsid w:val="00963BB2"/>
    <w:rsid w:val="00963D89"/>
    <w:rsid w:val="00965A18"/>
    <w:rsid w:val="00965F2D"/>
    <w:rsid w:val="00966D10"/>
    <w:rsid w:val="00970988"/>
    <w:rsid w:val="00972C80"/>
    <w:rsid w:val="00975675"/>
    <w:rsid w:val="00975845"/>
    <w:rsid w:val="00976185"/>
    <w:rsid w:val="009809ED"/>
    <w:rsid w:val="00982BF5"/>
    <w:rsid w:val="009854D5"/>
    <w:rsid w:val="0099435B"/>
    <w:rsid w:val="00995C9C"/>
    <w:rsid w:val="00995EAC"/>
    <w:rsid w:val="00996394"/>
    <w:rsid w:val="0099678B"/>
    <w:rsid w:val="00996DB7"/>
    <w:rsid w:val="00996EB5"/>
    <w:rsid w:val="00997F94"/>
    <w:rsid w:val="009A1C63"/>
    <w:rsid w:val="009A2F17"/>
    <w:rsid w:val="009A2F83"/>
    <w:rsid w:val="009A6101"/>
    <w:rsid w:val="009A6618"/>
    <w:rsid w:val="009B247D"/>
    <w:rsid w:val="009B25CD"/>
    <w:rsid w:val="009B30A2"/>
    <w:rsid w:val="009B45E1"/>
    <w:rsid w:val="009B488E"/>
    <w:rsid w:val="009B58F5"/>
    <w:rsid w:val="009B74E3"/>
    <w:rsid w:val="009B7720"/>
    <w:rsid w:val="009C10CF"/>
    <w:rsid w:val="009C23B0"/>
    <w:rsid w:val="009C2750"/>
    <w:rsid w:val="009C3DF7"/>
    <w:rsid w:val="009C41C3"/>
    <w:rsid w:val="009C53BF"/>
    <w:rsid w:val="009C6574"/>
    <w:rsid w:val="009C6A25"/>
    <w:rsid w:val="009D0DD9"/>
    <w:rsid w:val="009D29B1"/>
    <w:rsid w:val="009D5A94"/>
    <w:rsid w:val="009D62A4"/>
    <w:rsid w:val="009E2895"/>
    <w:rsid w:val="009E2973"/>
    <w:rsid w:val="009E42A7"/>
    <w:rsid w:val="009E4E3E"/>
    <w:rsid w:val="009F16D2"/>
    <w:rsid w:val="009F1E73"/>
    <w:rsid w:val="009F1EA0"/>
    <w:rsid w:val="009F20B7"/>
    <w:rsid w:val="009F35A4"/>
    <w:rsid w:val="009F4980"/>
    <w:rsid w:val="009F503C"/>
    <w:rsid w:val="009F6395"/>
    <w:rsid w:val="009F7434"/>
    <w:rsid w:val="00A00391"/>
    <w:rsid w:val="00A01B67"/>
    <w:rsid w:val="00A02820"/>
    <w:rsid w:val="00A02887"/>
    <w:rsid w:val="00A03434"/>
    <w:rsid w:val="00A0360A"/>
    <w:rsid w:val="00A03DB0"/>
    <w:rsid w:val="00A05FB9"/>
    <w:rsid w:val="00A062F9"/>
    <w:rsid w:val="00A10FB0"/>
    <w:rsid w:val="00A121A4"/>
    <w:rsid w:val="00A126C2"/>
    <w:rsid w:val="00A1323E"/>
    <w:rsid w:val="00A13D21"/>
    <w:rsid w:val="00A16DF8"/>
    <w:rsid w:val="00A16EB0"/>
    <w:rsid w:val="00A17476"/>
    <w:rsid w:val="00A21028"/>
    <w:rsid w:val="00A24B74"/>
    <w:rsid w:val="00A2516D"/>
    <w:rsid w:val="00A26ADD"/>
    <w:rsid w:val="00A30141"/>
    <w:rsid w:val="00A30287"/>
    <w:rsid w:val="00A33375"/>
    <w:rsid w:val="00A34181"/>
    <w:rsid w:val="00A3664D"/>
    <w:rsid w:val="00A36BD7"/>
    <w:rsid w:val="00A40CD4"/>
    <w:rsid w:val="00A41983"/>
    <w:rsid w:val="00A44A60"/>
    <w:rsid w:val="00A52BBB"/>
    <w:rsid w:val="00A5307D"/>
    <w:rsid w:val="00A568B7"/>
    <w:rsid w:val="00A568BE"/>
    <w:rsid w:val="00A57CA4"/>
    <w:rsid w:val="00A60FC9"/>
    <w:rsid w:val="00A610FE"/>
    <w:rsid w:val="00A6194B"/>
    <w:rsid w:val="00A61C87"/>
    <w:rsid w:val="00A64143"/>
    <w:rsid w:val="00A646B9"/>
    <w:rsid w:val="00A65CCD"/>
    <w:rsid w:val="00A75645"/>
    <w:rsid w:val="00A77C3E"/>
    <w:rsid w:val="00A80625"/>
    <w:rsid w:val="00A826FE"/>
    <w:rsid w:val="00A829F7"/>
    <w:rsid w:val="00A84346"/>
    <w:rsid w:val="00A87A09"/>
    <w:rsid w:val="00A93352"/>
    <w:rsid w:val="00A9346D"/>
    <w:rsid w:val="00A93EC5"/>
    <w:rsid w:val="00A95FE5"/>
    <w:rsid w:val="00AA0F90"/>
    <w:rsid w:val="00AA117A"/>
    <w:rsid w:val="00AA2D7F"/>
    <w:rsid w:val="00AA32B4"/>
    <w:rsid w:val="00AA364D"/>
    <w:rsid w:val="00AA3825"/>
    <w:rsid w:val="00AA4102"/>
    <w:rsid w:val="00AA6209"/>
    <w:rsid w:val="00AA6A1E"/>
    <w:rsid w:val="00AA7A6A"/>
    <w:rsid w:val="00AB0CBD"/>
    <w:rsid w:val="00AB1FAD"/>
    <w:rsid w:val="00AB2603"/>
    <w:rsid w:val="00AB387E"/>
    <w:rsid w:val="00AB6505"/>
    <w:rsid w:val="00AB6F54"/>
    <w:rsid w:val="00AB7211"/>
    <w:rsid w:val="00AB79B7"/>
    <w:rsid w:val="00AC1123"/>
    <w:rsid w:val="00AC1A53"/>
    <w:rsid w:val="00AC1DC9"/>
    <w:rsid w:val="00AC1EF3"/>
    <w:rsid w:val="00AC30E8"/>
    <w:rsid w:val="00AC3CB4"/>
    <w:rsid w:val="00AC5025"/>
    <w:rsid w:val="00AC553B"/>
    <w:rsid w:val="00AC7624"/>
    <w:rsid w:val="00AC7880"/>
    <w:rsid w:val="00AD065A"/>
    <w:rsid w:val="00AD12D2"/>
    <w:rsid w:val="00AD1440"/>
    <w:rsid w:val="00AD249B"/>
    <w:rsid w:val="00AD3310"/>
    <w:rsid w:val="00AD4DA1"/>
    <w:rsid w:val="00AD6FB0"/>
    <w:rsid w:val="00AE118F"/>
    <w:rsid w:val="00AE1480"/>
    <w:rsid w:val="00AE1B62"/>
    <w:rsid w:val="00AE20ED"/>
    <w:rsid w:val="00AE24F5"/>
    <w:rsid w:val="00AE2AC8"/>
    <w:rsid w:val="00AE3096"/>
    <w:rsid w:val="00AE65DA"/>
    <w:rsid w:val="00AE6731"/>
    <w:rsid w:val="00AE7233"/>
    <w:rsid w:val="00AE7553"/>
    <w:rsid w:val="00AF01A3"/>
    <w:rsid w:val="00AF1271"/>
    <w:rsid w:val="00AF1BCA"/>
    <w:rsid w:val="00AF1C33"/>
    <w:rsid w:val="00AF2046"/>
    <w:rsid w:val="00AF601C"/>
    <w:rsid w:val="00AF6B66"/>
    <w:rsid w:val="00B00AC8"/>
    <w:rsid w:val="00B00E83"/>
    <w:rsid w:val="00B04840"/>
    <w:rsid w:val="00B04D5A"/>
    <w:rsid w:val="00B062B6"/>
    <w:rsid w:val="00B06E12"/>
    <w:rsid w:val="00B1505F"/>
    <w:rsid w:val="00B15DCE"/>
    <w:rsid w:val="00B1633C"/>
    <w:rsid w:val="00B2247F"/>
    <w:rsid w:val="00B22793"/>
    <w:rsid w:val="00B23D62"/>
    <w:rsid w:val="00B24164"/>
    <w:rsid w:val="00B247FA"/>
    <w:rsid w:val="00B24E99"/>
    <w:rsid w:val="00B27292"/>
    <w:rsid w:val="00B27857"/>
    <w:rsid w:val="00B3045C"/>
    <w:rsid w:val="00B30AC6"/>
    <w:rsid w:val="00B31703"/>
    <w:rsid w:val="00B372D9"/>
    <w:rsid w:val="00B41FE1"/>
    <w:rsid w:val="00B462DF"/>
    <w:rsid w:val="00B53C3A"/>
    <w:rsid w:val="00B56250"/>
    <w:rsid w:val="00B57297"/>
    <w:rsid w:val="00B57F3B"/>
    <w:rsid w:val="00B614F9"/>
    <w:rsid w:val="00B62756"/>
    <w:rsid w:val="00B64D5F"/>
    <w:rsid w:val="00B66BD9"/>
    <w:rsid w:val="00B66EF1"/>
    <w:rsid w:val="00B71907"/>
    <w:rsid w:val="00B74FEE"/>
    <w:rsid w:val="00B80BBB"/>
    <w:rsid w:val="00B83380"/>
    <w:rsid w:val="00B919D4"/>
    <w:rsid w:val="00B93547"/>
    <w:rsid w:val="00B9393E"/>
    <w:rsid w:val="00B941FB"/>
    <w:rsid w:val="00B94CEB"/>
    <w:rsid w:val="00B95414"/>
    <w:rsid w:val="00B95726"/>
    <w:rsid w:val="00B962BF"/>
    <w:rsid w:val="00B97CF8"/>
    <w:rsid w:val="00BA0BF8"/>
    <w:rsid w:val="00BA2A54"/>
    <w:rsid w:val="00BA2FA1"/>
    <w:rsid w:val="00BA3413"/>
    <w:rsid w:val="00BA3F1E"/>
    <w:rsid w:val="00BA450B"/>
    <w:rsid w:val="00BA734C"/>
    <w:rsid w:val="00BA73B9"/>
    <w:rsid w:val="00BA73F3"/>
    <w:rsid w:val="00BB08D2"/>
    <w:rsid w:val="00BB1A5A"/>
    <w:rsid w:val="00BB4022"/>
    <w:rsid w:val="00BB68B7"/>
    <w:rsid w:val="00BB6EA8"/>
    <w:rsid w:val="00BB7B7F"/>
    <w:rsid w:val="00BC1EB4"/>
    <w:rsid w:val="00BD152E"/>
    <w:rsid w:val="00BD2268"/>
    <w:rsid w:val="00BD607A"/>
    <w:rsid w:val="00BD7BE8"/>
    <w:rsid w:val="00BD7C98"/>
    <w:rsid w:val="00BE45DC"/>
    <w:rsid w:val="00BF0ED8"/>
    <w:rsid w:val="00BF1CE7"/>
    <w:rsid w:val="00BF36DA"/>
    <w:rsid w:val="00BF3BDC"/>
    <w:rsid w:val="00BF4B0D"/>
    <w:rsid w:val="00BF4BC1"/>
    <w:rsid w:val="00BF4CA3"/>
    <w:rsid w:val="00BF4D54"/>
    <w:rsid w:val="00BF50EB"/>
    <w:rsid w:val="00BF5D1F"/>
    <w:rsid w:val="00BF5F0B"/>
    <w:rsid w:val="00BF75F3"/>
    <w:rsid w:val="00C015D8"/>
    <w:rsid w:val="00C02023"/>
    <w:rsid w:val="00C04D9F"/>
    <w:rsid w:val="00C06CDE"/>
    <w:rsid w:val="00C07A73"/>
    <w:rsid w:val="00C13468"/>
    <w:rsid w:val="00C13A6F"/>
    <w:rsid w:val="00C13A77"/>
    <w:rsid w:val="00C16988"/>
    <w:rsid w:val="00C22D88"/>
    <w:rsid w:val="00C24E33"/>
    <w:rsid w:val="00C27CAA"/>
    <w:rsid w:val="00C32598"/>
    <w:rsid w:val="00C32E1A"/>
    <w:rsid w:val="00C3331B"/>
    <w:rsid w:val="00C34A6C"/>
    <w:rsid w:val="00C36F03"/>
    <w:rsid w:val="00C37DF5"/>
    <w:rsid w:val="00C40B42"/>
    <w:rsid w:val="00C41E29"/>
    <w:rsid w:val="00C420C6"/>
    <w:rsid w:val="00C42D97"/>
    <w:rsid w:val="00C447CA"/>
    <w:rsid w:val="00C47167"/>
    <w:rsid w:val="00C537FB"/>
    <w:rsid w:val="00C5392E"/>
    <w:rsid w:val="00C56873"/>
    <w:rsid w:val="00C60840"/>
    <w:rsid w:val="00C60B4E"/>
    <w:rsid w:val="00C6110F"/>
    <w:rsid w:val="00C61526"/>
    <w:rsid w:val="00C624BB"/>
    <w:rsid w:val="00C62571"/>
    <w:rsid w:val="00C627E5"/>
    <w:rsid w:val="00C63171"/>
    <w:rsid w:val="00C65666"/>
    <w:rsid w:val="00C665C0"/>
    <w:rsid w:val="00C66F53"/>
    <w:rsid w:val="00C66FAE"/>
    <w:rsid w:val="00C71693"/>
    <w:rsid w:val="00C71775"/>
    <w:rsid w:val="00C7220D"/>
    <w:rsid w:val="00C7283D"/>
    <w:rsid w:val="00C744E9"/>
    <w:rsid w:val="00C75A43"/>
    <w:rsid w:val="00C75AC7"/>
    <w:rsid w:val="00C77050"/>
    <w:rsid w:val="00C80429"/>
    <w:rsid w:val="00C8188A"/>
    <w:rsid w:val="00C823F6"/>
    <w:rsid w:val="00C85BD4"/>
    <w:rsid w:val="00C90E78"/>
    <w:rsid w:val="00C91BC5"/>
    <w:rsid w:val="00C93BE8"/>
    <w:rsid w:val="00CA04EB"/>
    <w:rsid w:val="00CA17E4"/>
    <w:rsid w:val="00CA1A55"/>
    <w:rsid w:val="00CA21E9"/>
    <w:rsid w:val="00CA3119"/>
    <w:rsid w:val="00CA52E2"/>
    <w:rsid w:val="00CA5F72"/>
    <w:rsid w:val="00CA674F"/>
    <w:rsid w:val="00CB0170"/>
    <w:rsid w:val="00CB01B5"/>
    <w:rsid w:val="00CB1E5A"/>
    <w:rsid w:val="00CB3006"/>
    <w:rsid w:val="00CB3013"/>
    <w:rsid w:val="00CB3A3D"/>
    <w:rsid w:val="00CB6DF1"/>
    <w:rsid w:val="00CC2525"/>
    <w:rsid w:val="00CC44F3"/>
    <w:rsid w:val="00CC5444"/>
    <w:rsid w:val="00CC5B8E"/>
    <w:rsid w:val="00CC7E71"/>
    <w:rsid w:val="00CD1917"/>
    <w:rsid w:val="00CD1D50"/>
    <w:rsid w:val="00CD23AD"/>
    <w:rsid w:val="00CD5995"/>
    <w:rsid w:val="00CD7D22"/>
    <w:rsid w:val="00CE0164"/>
    <w:rsid w:val="00CE6124"/>
    <w:rsid w:val="00CE7A99"/>
    <w:rsid w:val="00CF1277"/>
    <w:rsid w:val="00CF16E1"/>
    <w:rsid w:val="00CF2CF2"/>
    <w:rsid w:val="00CF30A6"/>
    <w:rsid w:val="00CF36E4"/>
    <w:rsid w:val="00CF53BC"/>
    <w:rsid w:val="00D016A2"/>
    <w:rsid w:val="00D01E7A"/>
    <w:rsid w:val="00D04C7F"/>
    <w:rsid w:val="00D11660"/>
    <w:rsid w:val="00D124AF"/>
    <w:rsid w:val="00D13351"/>
    <w:rsid w:val="00D168AA"/>
    <w:rsid w:val="00D17264"/>
    <w:rsid w:val="00D17736"/>
    <w:rsid w:val="00D21F87"/>
    <w:rsid w:val="00D2204D"/>
    <w:rsid w:val="00D225BF"/>
    <w:rsid w:val="00D235BF"/>
    <w:rsid w:val="00D23CB7"/>
    <w:rsid w:val="00D244CE"/>
    <w:rsid w:val="00D254A8"/>
    <w:rsid w:val="00D25AC8"/>
    <w:rsid w:val="00D26603"/>
    <w:rsid w:val="00D26BF4"/>
    <w:rsid w:val="00D27AE6"/>
    <w:rsid w:val="00D304E1"/>
    <w:rsid w:val="00D312ED"/>
    <w:rsid w:val="00D32F56"/>
    <w:rsid w:val="00D356B5"/>
    <w:rsid w:val="00D35FAD"/>
    <w:rsid w:val="00D360AC"/>
    <w:rsid w:val="00D37A15"/>
    <w:rsid w:val="00D41127"/>
    <w:rsid w:val="00D4253F"/>
    <w:rsid w:val="00D438E1"/>
    <w:rsid w:val="00D43D86"/>
    <w:rsid w:val="00D446C6"/>
    <w:rsid w:val="00D45F03"/>
    <w:rsid w:val="00D507C3"/>
    <w:rsid w:val="00D50EB1"/>
    <w:rsid w:val="00D516C2"/>
    <w:rsid w:val="00D536FF"/>
    <w:rsid w:val="00D5467B"/>
    <w:rsid w:val="00D5675E"/>
    <w:rsid w:val="00D6033A"/>
    <w:rsid w:val="00D60CB9"/>
    <w:rsid w:val="00D6449F"/>
    <w:rsid w:val="00D64EEF"/>
    <w:rsid w:val="00D65578"/>
    <w:rsid w:val="00D65642"/>
    <w:rsid w:val="00D67E80"/>
    <w:rsid w:val="00D7028D"/>
    <w:rsid w:val="00D7198C"/>
    <w:rsid w:val="00D7357D"/>
    <w:rsid w:val="00D75187"/>
    <w:rsid w:val="00D76A4F"/>
    <w:rsid w:val="00D82CBC"/>
    <w:rsid w:val="00D83978"/>
    <w:rsid w:val="00D8764C"/>
    <w:rsid w:val="00D87809"/>
    <w:rsid w:val="00D910CD"/>
    <w:rsid w:val="00D91734"/>
    <w:rsid w:val="00D924AA"/>
    <w:rsid w:val="00D939D0"/>
    <w:rsid w:val="00D951A8"/>
    <w:rsid w:val="00D9697F"/>
    <w:rsid w:val="00D96DAE"/>
    <w:rsid w:val="00D9708A"/>
    <w:rsid w:val="00DA1A28"/>
    <w:rsid w:val="00DA3D97"/>
    <w:rsid w:val="00DA42AE"/>
    <w:rsid w:val="00DA4620"/>
    <w:rsid w:val="00DB1251"/>
    <w:rsid w:val="00DB3CF5"/>
    <w:rsid w:val="00DB6026"/>
    <w:rsid w:val="00DB65FC"/>
    <w:rsid w:val="00DB67DD"/>
    <w:rsid w:val="00DB6B8C"/>
    <w:rsid w:val="00DB7BA7"/>
    <w:rsid w:val="00DC0243"/>
    <w:rsid w:val="00DC0412"/>
    <w:rsid w:val="00DC44FE"/>
    <w:rsid w:val="00DC46C3"/>
    <w:rsid w:val="00DC494D"/>
    <w:rsid w:val="00DD12DE"/>
    <w:rsid w:val="00DD200C"/>
    <w:rsid w:val="00DE3818"/>
    <w:rsid w:val="00DE41CF"/>
    <w:rsid w:val="00DE4D2B"/>
    <w:rsid w:val="00DE6825"/>
    <w:rsid w:val="00DE6CE0"/>
    <w:rsid w:val="00DF291B"/>
    <w:rsid w:val="00DF3423"/>
    <w:rsid w:val="00DF6690"/>
    <w:rsid w:val="00DF76BE"/>
    <w:rsid w:val="00E0028B"/>
    <w:rsid w:val="00E012DB"/>
    <w:rsid w:val="00E01532"/>
    <w:rsid w:val="00E05178"/>
    <w:rsid w:val="00E074A1"/>
    <w:rsid w:val="00E14938"/>
    <w:rsid w:val="00E163AC"/>
    <w:rsid w:val="00E16513"/>
    <w:rsid w:val="00E1748E"/>
    <w:rsid w:val="00E17C5D"/>
    <w:rsid w:val="00E20647"/>
    <w:rsid w:val="00E23078"/>
    <w:rsid w:val="00E24627"/>
    <w:rsid w:val="00E25506"/>
    <w:rsid w:val="00E25A25"/>
    <w:rsid w:val="00E27DC9"/>
    <w:rsid w:val="00E3266B"/>
    <w:rsid w:val="00E362EF"/>
    <w:rsid w:val="00E3698B"/>
    <w:rsid w:val="00E373BC"/>
    <w:rsid w:val="00E37A34"/>
    <w:rsid w:val="00E4028B"/>
    <w:rsid w:val="00E40833"/>
    <w:rsid w:val="00E4133E"/>
    <w:rsid w:val="00E42542"/>
    <w:rsid w:val="00E430DD"/>
    <w:rsid w:val="00E437C4"/>
    <w:rsid w:val="00E516C5"/>
    <w:rsid w:val="00E52149"/>
    <w:rsid w:val="00E571E8"/>
    <w:rsid w:val="00E61ED3"/>
    <w:rsid w:val="00E6260E"/>
    <w:rsid w:val="00E62FB5"/>
    <w:rsid w:val="00E63758"/>
    <w:rsid w:val="00E64E68"/>
    <w:rsid w:val="00E66395"/>
    <w:rsid w:val="00E66A25"/>
    <w:rsid w:val="00E66C74"/>
    <w:rsid w:val="00E67E89"/>
    <w:rsid w:val="00E70CF2"/>
    <w:rsid w:val="00E72EBB"/>
    <w:rsid w:val="00E72EE6"/>
    <w:rsid w:val="00E7486E"/>
    <w:rsid w:val="00E772C5"/>
    <w:rsid w:val="00E8041D"/>
    <w:rsid w:val="00E820E8"/>
    <w:rsid w:val="00E83395"/>
    <w:rsid w:val="00E83743"/>
    <w:rsid w:val="00E8485F"/>
    <w:rsid w:val="00E85E69"/>
    <w:rsid w:val="00E9005D"/>
    <w:rsid w:val="00E900E3"/>
    <w:rsid w:val="00E915C5"/>
    <w:rsid w:val="00E918F4"/>
    <w:rsid w:val="00E92CDF"/>
    <w:rsid w:val="00E949CD"/>
    <w:rsid w:val="00E94BE2"/>
    <w:rsid w:val="00E95E66"/>
    <w:rsid w:val="00E97FC2"/>
    <w:rsid w:val="00EA2CB5"/>
    <w:rsid w:val="00EA3C6A"/>
    <w:rsid w:val="00EA5970"/>
    <w:rsid w:val="00EA5D0B"/>
    <w:rsid w:val="00EA6135"/>
    <w:rsid w:val="00EB0DEB"/>
    <w:rsid w:val="00EB458B"/>
    <w:rsid w:val="00EB6250"/>
    <w:rsid w:val="00EB70DD"/>
    <w:rsid w:val="00EB790B"/>
    <w:rsid w:val="00EC117D"/>
    <w:rsid w:val="00EC2168"/>
    <w:rsid w:val="00EC23A2"/>
    <w:rsid w:val="00EC24BF"/>
    <w:rsid w:val="00EC2648"/>
    <w:rsid w:val="00EC2D81"/>
    <w:rsid w:val="00EC505D"/>
    <w:rsid w:val="00EC5CEF"/>
    <w:rsid w:val="00EC7AD9"/>
    <w:rsid w:val="00ED255A"/>
    <w:rsid w:val="00ED2778"/>
    <w:rsid w:val="00ED2BA1"/>
    <w:rsid w:val="00ED3C92"/>
    <w:rsid w:val="00ED70D5"/>
    <w:rsid w:val="00EE0ED5"/>
    <w:rsid w:val="00EE265B"/>
    <w:rsid w:val="00EE297D"/>
    <w:rsid w:val="00EE7A8C"/>
    <w:rsid w:val="00EF0FCD"/>
    <w:rsid w:val="00EF2236"/>
    <w:rsid w:val="00EF3045"/>
    <w:rsid w:val="00EF3732"/>
    <w:rsid w:val="00EF460D"/>
    <w:rsid w:val="00EF480F"/>
    <w:rsid w:val="00EF68EC"/>
    <w:rsid w:val="00F01F26"/>
    <w:rsid w:val="00F07B37"/>
    <w:rsid w:val="00F11D8A"/>
    <w:rsid w:val="00F12428"/>
    <w:rsid w:val="00F1255F"/>
    <w:rsid w:val="00F13263"/>
    <w:rsid w:val="00F1649C"/>
    <w:rsid w:val="00F20AEB"/>
    <w:rsid w:val="00F24253"/>
    <w:rsid w:val="00F245FC"/>
    <w:rsid w:val="00F25072"/>
    <w:rsid w:val="00F26ECF"/>
    <w:rsid w:val="00F31327"/>
    <w:rsid w:val="00F33153"/>
    <w:rsid w:val="00F33C72"/>
    <w:rsid w:val="00F35804"/>
    <w:rsid w:val="00F35B59"/>
    <w:rsid w:val="00F3608C"/>
    <w:rsid w:val="00F37600"/>
    <w:rsid w:val="00F3783B"/>
    <w:rsid w:val="00F40327"/>
    <w:rsid w:val="00F40C0A"/>
    <w:rsid w:val="00F41FC0"/>
    <w:rsid w:val="00F4521C"/>
    <w:rsid w:val="00F46A06"/>
    <w:rsid w:val="00F52A4C"/>
    <w:rsid w:val="00F53DC8"/>
    <w:rsid w:val="00F566D6"/>
    <w:rsid w:val="00F57510"/>
    <w:rsid w:val="00F60659"/>
    <w:rsid w:val="00F60FD2"/>
    <w:rsid w:val="00F61827"/>
    <w:rsid w:val="00F62D94"/>
    <w:rsid w:val="00F63AAA"/>
    <w:rsid w:val="00F63BB3"/>
    <w:rsid w:val="00F6625D"/>
    <w:rsid w:val="00F67954"/>
    <w:rsid w:val="00F700EE"/>
    <w:rsid w:val="00F71BAA"/>
    <w:rsid w:val="00F71DC2"/>
    <w:rsid w:val="00F71F02"/>
    <w:rsid w:val="00F7341A"/>
    <w:rsid w:val="00F762B8"/>
    <w:rsid w:val="00F7784B"/>
    <w:rsid w:val="00F8468D"/>
    <w:rsid w:val="00F87828"/>
    <w:rsid w:val="00F90FDC"/>
    <w:rsid w:val="00F919E1"/>
    <w:rsid w:val="00F92B24"/>
    <w:rsid w:val="00F92C54"/>
    <w:rsid w:val="00F932E9"/>
    <w:rsid w:val="00F93AF3"/>
    <w:rsid w:val="00F9564A"/>
    <w:rsid w:val="00F95CCF"/>
    <w:rsid w:val="00F97871"/>
    <w:rsid w:val="00FA198E"/>
    <w:rsid w:val="00FA1A16"/>
    <w:rsid w:val="00FA1AAB"/>
    <w:rsid w:val="00FA3D76"/>
    <w:rsid w:val="00FA4183"/>
    <w:rsid w:val="00FA4C6D"/>
    <w:rsid w:val="00FA51BC"/>
    <w:rsid w:val="00FA5CD2"/>
    <w:rsid w:val="00FA6E3B"/>
    <w:rsid w:val="00FA7B03"/>
    <w:rsid w:val="00FA7E9E"/>
    <w:rsid w:val="00FB3264"/>
    <w:rsid w:val="00FB5972"/>
    <w:rsid w:val="00FC238A"/>
    <w:rsid w:val="00FC2AFB"/>
    <w:rsid w:val="00FC41B3"/>
    <w:rsid w:val="00FD45BF"/>
    <w:rsid w:val="00FD4E74"/>
    <w:rsid w:val="00FE384A"/>
    <w:rsid w:val="00FE55B6"/>
    <w:rsid w:val="00FE68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292"/>
        <o:r id="V:Rule2" type="connector" idref="#Straight Arrow Connector 290"/>
        <o:r id="V:Rule3" type="connector" idref="#Straight Arrow Connector 291"/>
        <o:r id="V:Rule4" type="connector" idref="#Straight Arrow Connector 289"/>
        <o:r id="V:Rule5" type="connector" idref="#Straight Arrow Connector 30"/>
        <o:r id="V:Rule6" type="connector" idref="#Straight Arrow Connector 32"/>
        <o:r id="V:Rule7" type="connector" idref="#Straight Arrow Connector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4742F9"/>
    <w:pPr>
      <w:spacing w:after="160" w:line="259" w:lineRule="auto"/>
    </w:pPr>
    <w:rPr>
      <w:sz w:val="22"/>
      <w:szCs w:val="22"/>
      <w:lang w:val="mk-MK"/>
    </w:rPr>
  </w:style>
  <w:style w:type="paragraph" w:styleId="Heading1">
    <w:name w:val="heading 1"/>
    <w:basedOn w:val="Normal"/>
    <w:next w:val="Normal"/>
    <w:link w:val="Heading1Char"/>
    <w:qFormat/>
    <w:rsid w:val="00945ED8"/>
    <w:pPr>
      <w:keepNext/>
      <w:spacing w:after="0" w:line="240" w:lineRule="auto"/>
      <w:outlineLvl w:val="0"/>
    </w:pPr>
    <w:rPr>
      <w:rFonts w:ascii="Times New Roman" w:hAnsi="Times New Roman"/>
      <w:b/>
      <w:bCs/>
      <w:sz w:val="20"/>
      <w:szCs w:val="20"/>
      <w:lang w:eastAsia="en-GB"/>
    </w:rPr>
  </w:style>
  <w:style w:type="paragraph" w:styleId="Heading2">
    <w:name w:val="heading 2"/>
    <w:basedOn w:val="Normal"/>
    <w:next w:val="Normal"/>
    <w:link w:val="Heading2Char"/>
    <w:qFormat/>
    <w:rsid w:val="00945ED8"/>
    <w:pPr>
      <w:keepNext/>
      <w:keepLines/>
      <w:spacing w:before="40" w:after="0"/>
      <w:outlineLvl w:val="1"/>
    </w:pPr>
    <w:rPr>
      <w:rFonts w:ascii="Cambria" w:hAnsi="Cambria"/>
      <w:color w:val="365F91"/>
      <w:sz w:val="26"/>
      <w:szCs w:val="26"/>
      <w:lang w:val="en-US"/>
    </w:rPr>
  </w:style>
  <w:style w:type="paragraph" w:styleId="Heading3">
    <w:name w:val="heading 3"/>
    <w:basedOn w:val="Normal"/>
    <w:next w:val="Normal"/>
    <w:link w:val="Heading3Char"/>
    <w:qFormat/>
    <w:rsid w:val="00945ED8"/>
    <w:pPr>
      <w:keepNext/>
      <w:keepLines/>
      <w:spacing w:before="40" w:after="0"/>
      <w:outlineLvl w:val="2"/>
    </w:pPr>
    <w:rPr>
      <w:rFonts w:ascii="Cambria" w:hAnsi="Cambria"/>
      <w:color w:val="243F6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5ED8"/>
    <w:rPr>
      <w:rFonts w:ascii="Times New Roman" w:hAnsi="Times New Roman"/>
      <w:b/>
      <w:bCs/>
      <w:lang w:eastAsia="en-GB"/>
    </w:rPr>
  </w:style>
  <w:style w:type="character" w:customStyle="1" w:styleId="Heading2Char">
    <w:name w:val="Heading 2 Char"/>
    <w:link w:val="Heading2"/>
    <w:rsid w:val="00945ED8"/>
    <w:rPr>
      <w:rFonts w:ascii="Cambria" w:hAnsi="Cambria"/>
      <w:color w:val="365F91"/>
      <w:sz w:val="26"/>
      <w:szCs w:val="26"/>
      <w:lang w:val="en-US" w:eastAsia="en-US"/>
    </w:rPr>
  </w:style>
  <w:style w:type="character" w:customStyle="1" w:styleId="Heading3Char">
    <w:name w:val="Heading 3 Char"/>
    <w:link w:val="Heading3"/>
    <w:rsid w:val="00945ED8"/>
    <w:rPr>
      <w:rFonts w:ascii="Cambria" w:hAnsi="Cambria"/>
      <w:color w:val="243F60"/>
      <w:sz w:val="24"/>
      <w:szCs w:val="24"/>
      <w:lang w:val="en-US" w:eastAsia="en-US"/>
    </w:rPr>
  </w:style>
  <w:style w:type="paragraph" w:styleId="BalloonText">
    <w:name w:val="Balloon Text"/>
    <w:basedOn w:val="Normal"/>
    <w:link w:val="BalloonTextChar"/>
    <w:semiHidden/>
    <w:rsid w:val="00945ED8"/>
    <w:pPr>
      <w:spacing w:after="0" w:line="240" w:lineRule="auto"/>
    </w:pPr>
    <w:rPr>
      <w:rFonts w:ascii="Segoe UI" w:hAnsi="Segoe UI"/>
      <w:sz w:val="18"/>
      <w:szCs w:val="18"/>
    </w:rPr>
  </w:style>
  <w:style w:type="character" w:customStyle="1" w:styleId="BalloonTextChar">
    <w:name w:val="Balloon Text Char"/>
    <w:link w:val="BalloonText"/>
    <w:semiHidden/>
    <w:rsid w:val="00945ED8"/>
    <w:rPr>
      <w:rFonts w:ascii="Segoe UI" w:hAnsi="Segoe UI"/>
      <w:sz w:val="18"/>
      <w:szCs w:val="18"/>
    </w:rPr>
  </w:style>
  <w:style w:type="paragraph" w:customStyle="1" w:styleId="ListParagraph2">
    <w:name w:val="List Paragraph2"/>
    <w:aliases w:val="Bullets 2B,Numbered List Paragraph,References,Numbered Paragraph,Main numbered paragraph,Colorful List - Accent 11,List_Paragraph,Multilevel para_II,Bullets,123 List Paragraph,List Paragraph nowy,Liste 1,Bullet paras,List Paragraph21"/>
    <w:basedOn w:val="Normal"/>
    <w:link w:val="ListParagraphChar"/>
    <w:qFormat/>
    <w:rsid w:val="00945ED8"/>
    <w:pPr>
      <w:ind w:left="720"/>
    </w:pPr>
    <w:rPr>
      <w:rFonts w:eastAsia="Times New Roman"/>
      <w:lang w:val="en-US"/>
    </w:rPr>
  </w:style>
  <w:style w:type="paragraph" w:styleId="FootnoteText">
    <w:name w:val="footnote text"/>
    <w:aliases w:val="single space,ft,Footnote Text Char Char Char,Footnote Text Char Char,Fußnote,Footnote,Footnote Text Char1 Char,Footnote Text Char1 Char Char Char,Footnote Text Char Char Char Char Char,Footnote Text Char1 Char1 Char,fn"/>
    <w:basedOn w:val="Normal"/>
    <w:link w:val="FootnoteTextChar"/>
    <w:semiHidden/>
    <w:rsid w:val="00945ED8"/>
    <w:pPr>
      <w:spacing w:after="0" w:line="240" w:lineRule="auto"/>
    </w:pPr>
    <w:rPr>
      <w:rFonts w:ascii="Times New Roman" w:hAnsi="Times New Roman"/>
      <w:sz w:val="20"/>
      <w:szCs w:val="20"/>
      <w:lang w:val="hr-HR" w:eastAsia="hr-HR"/>
    </w:rPr>
  </w:style>
  <w:style w:type="character" w:customStyle="1" w:styleId="FootnoteTextChar">
    <w:name w:val="Footnote Text Char"/>
    <w:aliases w:val="single space Char,ft Char,Footnote Text Char Char Char Char,Footnote Text Char Char Char1,Fußnote Char,Footnote Char,Footnote Text Char1 Char Char,Footnote Text Char1 Char Char Char Char,Footnote Text Char Char Char Char Char Char"/>
    <w:link w:val="FootnoteText"/>
    <w:uiPriority w:val="99"/>
    <w:semiHidden/>
    <w:rsid w:val="00945ED8"/>
    <w:rPr>
      <w:rFonts w:ascii="Times New Roman" w:hAnsi="Times New Roman"/>
      <w:lang w:val="hr-HR" w:eastAsia="hr-HR"/>
    </w:rPr>
  </w:style>
  <w:style w:type="character" w:styleId="FootnoteReference">
    <w:name w:val="footnote reference"/>
    <w:aliases w:val="BVI fnr,ftref,ftref Char,BVI fnr Char,BVI fnr Car Char,Char Char Car Char,Char Char Char Char Char Char Char Char Char Char Char Char Char Char Char Char Char Char Char Char Car Char,16 Point Char"/>
    <w:semiHidden/>
    <w:rsid w:val="00945ED8"/>
    <w:rPr>
      <w:rFonts w:cs="Times New Roman"/>
      <w:vertAlign w:val="superscript"/>
    </w:rPr>
  </w:style>
  <w:style w:type="paragraph" w:styleId="PlainText">
    <w:name w:val="Plain Text"/>
    <w:basedOn w:val="Normal"/>
    <w:link w:val="PlainTextChar"/>
    <w:rsid w:val="00945ED8"/>
    <w:pPr>
      <w:spacing w:after="0" w:line="240" w:lineRule="auto"/>
    </w:pPr>
    <w:rPr>
      <w:rFonts w:ascii="Courier New" w:hAnsi="Courier New"/>
      <w:sz w:val="20"/>
      <w:szCs w:val="20"/>
      <w:lang w:val="hr-HR" w:eastAsia="hr-HR"/>
    </w:rPr>
  </w:style>
  <w:style w:type="character" w:customStyle="1" w:styleId="PlainTextChar">
    <w:name w:val="Plain Text Char"/>
    <w:link w:val="PlainText"/>
    <w:rsid w:val="00945ED8"/>
    <w:rPr>
      <w:rFonts w:ascii="Courier New" w:hAnsi="Courier New"/>
      <w:lang w:val="hr-HR" w:eastAsia="hr-HR"/>
    </w:rPr>
  </w:style>
  <w:style w:type="paragraph" w:customStyle="1" w:styleId="ListParagraph1">
    <w:name w:val="List Paragraph1"/>
    <w:aliases w:val="Moj List Paragraph Report"/>
    <w:basedOn w:val="Normal"/>
    <w:qFormat/>
    <w:rsid w:val="00945ED8"/>
    <w:pPr>
      <w:spacing w:after="200" w:line="276" w:lineRule="auto"/>
      <w:ind w:left="720"/>
    </w:pPr>
    <w:rPr>
      <w:rFonts w:eastAsia="Times New Roman" w:cs="Calibri"/>
      <w:lang w:val="en-GB"/>
    </w:rPr>
  </w:style>
  <w:style w:type="character" w:styleId="CommentReference">
    <w:name w:val="annotation reference"/>
    <w:semiHidden/>
    <w:rsid w:val="00945ED8"/>
    <w:rPr>
      <w:rFonts w:cs="Times New Roman"/>
      <w:sz w:val="16"/>
      <w:szCs w:val="16"/>
    </w:rPr>
  </w:style>
  <w:style w:type="paragraph" w:styleId="CommentText">
    <w:name w:val="annotation text"/>
    <w:basedOn w:val="Normal"/>
    <w:link w:val="CommentTextChar"/>
    <w:semiHidden/>
    <w:rsid w:val="00945ED8"/>
    <w:pPr>
      <w:spacing w:line="240" w:lineRule="auto"/>
    </w:pPr>
    <w:rPr>
      <w:sz w:val="20"/>
      <w:szCs w:val="20"/>
    </w:rPr>
  </w:style>
  <w:style w:type="character" w:customStyle="1" w:styleId="CommentTextChar">
    <w:name w:val="Comment Text Char"/>
    <w:link w:val="CommentText"/>
    <w:rsid w:val="00945ED8"/>
  </w:style>
  <w:style w:type="paragraph" w:styleId="CommentSubject">
    <w:name w:val="annotation subject"/>
    <w:basedOn w:val="CommentText"/>
    <w:next w:val="CommentText"/>
    <w:link w:val="CommentSubjectChar"/>
    <w:uiPriority w:val="99"/>
    <w:semiHidden/>
    <w:rsid w:val="00945ED8"/>
    <w:rPr>
      <w:b/>
      <w:bCs/>
    </w:rPr>
  </w:style>
  <w:style w:type="character" w:customStyle="1" w:styleId="CommentSubjectChar">
    <w:name w:val="Comment Subject Char"/>
    <w:link w:val="CommentSubject"/>
    <w:uiPriority w:val="99"/>
    <w:semiHidden/>
    <w:rsid w:val="00945ED8"/>
    <w:rPr>
      <w:b/>
      <w:bCs/>
    </w:rPr>
  </w:style>
  <w:style w:type="character" w:customStyle="1" w:styleId="ListParagraphChar">
    <w:name w:val="List Paragraph Char"/>
    <w:aliases w:val="Bullets 2B Char,Numbered List Paragraph Char,References Char,Numbered Paragraph Char,Main numbered paragraph Char,Colorful List - Accent 11 Char,List_Paragraph Char,Multilevel para_II Char,Bullets Char,123 List Paragraph Char"/>
    <w:link w:val="ListParagraph2"/>
    <w:locked/>
    <w:rsid w:val="00945ED8"/>
    <w:rPr>
      <w:rFonts w:eastAsia="Times New Roman" w:cs="Calibri"/>
      <w:sz w:val="22"/>
      <w:szCs w:val="22"/>
      <w:lang w:val="en-US" w:eastAsia="en-US"/>
    </w:rPr>
  </w:style>
  <w:style w:type="paragraph" w:styleId="NoSpacing">
    <w:name w:val="No Spacing"/>
    <w:link w:val="NoSpacingChar"/>
    <w:qFormat/>
    <w:rsid w:val="00945ED8"/>
    <w:rPr>
      <w:rFonts w:eastAsia="Times New Roman"/>
      <w:sz w:val="22"/>
      <w:szCs w:val="22"/>
    </w:rPr>
  </w:style>
  <w:style w:type="paragraph" w:styleId="Footer">
    <w:name w:val="footer"/>
    <w:basedOn w:val="Normal"/>
    <w:link w:val="FooterChar"/>
    <w:rsid w:val="00945ED8"/>
    <w:pPr>
      <w:tabs>
        <w:tab w:val="center" w:pos="4320"/>
        <w:tab w:val="right" w:pos="8640"/>
      </w:tabs>
      <w:spacing w:after="0" w:line="240" w:lineRule="auto"/>
    </w:pPr>
    <w:rPr>
      <w:sz w:val="24"/>
      <w:szCs w:val="24"/>
      <w:lang w:eastAsia="en-GB"/>
    </w:rPr>
  </w:style>
  <w:style w:type="character" w:customStyle="1" w:styleId="FooterChar">
    <w:name w:val="Footer Char"/>
    <w:link w:val="Footer"/>
    <w:rsid w:val="00945ED8"/>
    <w:rPr>
      <w:sz w:val="24"/>
      <w:szCs w:val="24"/>
      <w:lang w:eastAsia="en-GB"/>
    </w:rPr>
  </w:style>
  <w:style w:type="character" w:styleId="PageNumber">
    <w:name w:val="page number"/>
    <w:rsid w:val="00945ED8"/>
    <w:rPr>
      <w:rFonts w:cs="Times New Roman"/>
    </w:rPr>
  </w:style>
  <w:style w:type="paragraph" w:styleId="Header">
    <w:name w:val="header"/>
    <w:basedOn w:val="Normal"/>
    <w:link w:val="HeaderChar"/>
    <w:rsid w:val="00945ED8"/>
    <w:pPr>
      <w:tabs>
        <w:tab w:val="center" w:pos="4320"/>
        <w:tab w:val="right" w:pos="8640"/>
      </w:tabs>
      <w:spacing w:after="0" w:line="240" w:lineRule="auto"/>
    </w:pPr>
    <w:rPr>
      <w:sz w:val="24"/>
      <w:szCs w:val="24"/>
      <w:lang w:eastAsia="en-GB"/>
    </w:rPr>
  </w:style>
  <w:style w:type="character" w:customStyle="1" w:styleId="HeaderChar">
    <w:name w:val="Header Char"/>
    <w:link w:val="Header"/>
    <w:rsid w:val="00945ED8"/>
    <w:rPr>
      <w:sz w:val="24"/>
      <w:szCs w:val="24"/>
      <w:lang w:eastAsia="en-GB"/>
    </w:rPr>
  </w:style>
  <w:style w:type="character" w:styleId="Hyperlink">
    <w:name w:val="Hyperlink"/>
    <w:uiPriority w:val="99"/>
    <w:rsid w:val="00945ED8"/>
    <w:rPr>
      <w:rFonts w:cs="Times New Roman"/>
      <w:color w:val="0000FF"/>
      <w:u w:val="single"/>
    </w:rPr>
  </w:style>
  <w:style w:type="paragraph" w:styleId="TOC1">
    <w:name w:val="toc 1"/>
    <w:basedOn w:val="Normal"/>
    <w:next w:val="Normal"/>
    <w:autoRedefine/>
    <w:uiPriority w:val="39"/>
    <w:rsid w:val="00F53DC8"/>
    <w:pPr>
      <w:tabs>
        <w:tab w:val="left" w:pos="480"/>
        <w:tab w:val="right" w:leader="dot" w:pos="10054"/>
      </w:tabs>
      <w:spacing w:before="120" w:after="120" w:line="240" w:lineRule="auto"/>
    </w:pPr>
    <w:rPr>
      <w:rFonts w:ascii="StobiSerif Regular" w:eastAsia="Times New Roman" w:hAnsi="StobiSerif Regular" w:cs="Calibri"/>
      <w:b/>
      <w:bCs/>
      <w:caps/>
      <w:noProof/>
      <w:color w:val="0070C0"/>
      <w:sz w:val="20"/>
      <w:szCs w:val="20"/>
    </w:rPr>
  </w:style>
  <w:style w:type="paragraph" w:styleId="TOC2">
    <w:name w:val="toc 2"/>
    <w:basedOn w:val="Normal"/>
    <w:next w:val="Normal"/>
    <w:autoRedefine/>
    <w:uiPriority w:val="39"/>
    <w:rsid w:val="00945ED8"/>
    <w:pPr>
      <w:tabs>
        <w:tab w:val="left" w:pos="720"/>
        <w:tab w:val="right" w:leader="dot" w:pos="10080"/>
      </w:tabs>
      <w:spacing w:after="0" w:line="240" w:lineRule="auto"/>
      <w:ind w:left="240"/>
    </w:pPr>
    <w:rPr>
      <w:rFonts w:ascii="StobiSerif Regular" w:eastAsia="Times New Roman" w:hAnsi="StobiSerif Regular" w:cs="Calibri"/>
      <w:b/>
      <w:bCs/>
      <w:smallCaps/>
      <w:noProof/>
      <w:color w:val="0070C0"/>
      <w:sz w:val="24"/>
    </w:rPr>
  </w:style>
  <w:style w:type="paragraph" w:styleId="TOC3">
    <w:name w:val="toc 3"/>
    <w:basedOn w:val="Normal"/>
    <w:next w:val="Normal"/>
    <w:autoRedefine/>
    <w:uiPriority w:val="39"/>
    <w:rsid w:val="00945ED8"/>
    <w:pPr>
      <w:tabs>
        <w:tab w:val="right" w:leader="dot" w:pos="10080"/>
      </w:tabs>
      <w:spacing w:after="0" w:line="240" w:lineRule="auto"/>
      <w:ind w:left="480"/>
    </w:pPr>
    <w:rPr>
      <w:rFonts w:ascii="StobiSerif Regular" w:eastAsia="Times New Roman" w:hAnsi="StobiSerif Regular" w:cs="StobiSerif Regular"/>
      <w:i/>
      <w:iCs/>
      <w:noProof/>
      <w:sz w:val="20"/>
      <w:szCs w:val="20"/>
      <w:lang w:val="en-US"/>
    </w:rPr>
  </w:style>
  <w:style w:type="paragraph" w:styleId="DocumentMap">
    <w:name w:val="Document Map"/>
    <w:basedOn w:val="Normal"/>
    <w:link w:val="DocumentMapChar"/>
    <w:semiHidden/>
    <w:rsid w:val="00945ED8"/>
    <w:pPr>
      <w:shd w:val="clear" w:color="auto" w:fill="000080"/>
    </w:pPr>
    <w:rPr>
      <w:rFonts w:ascii="Times New Roman" w:hAnsi="Times New Roman"/>
      <w:sz w:val="2"/>
      <w:szCs w:val="20"/>
      <w:lang w:val="en-US"/>
    </w:rPr>
  </w:style>
  <w:style w:type="character" w:customStyle="1" w:styleId="DocumentMapChar">
    <w:name w:val="Document Map Char"/>
    <w:link w:val="DocumentMap"/>
    <w:semiHidden/>
    <w:rsid w:val="00945ED8"/>
    <w:rPr>
      <w:rFonts w:ascii="Times New Roman" w:hAnsi="Times New Roman"/>
      <w:sz w:val="2"/>
      <w:shd w:val="clear" w:color="auto" w:fill="000080"/>
      <w:lang w:val="en-US" w:eastAsia="en-US"/>
    </w:rPr>
  </w:style>
  <w:style w:type="paragraph" w:customStyle="1" w:styleId="Default">
    <w:name w:val="Default"/>
    <w:rsid w:val="00945ED8"/>
    <w:pPr>
      <w:autoSpaceDE w:val="0"/>
      <w:autoSpaceDN w:val="0"/>
      <w:adjustRightInd w:val="0"/>
    </w:pPr>
    <w:rPr>
      <w:rFonts w:ascii="Courier New" w:eastAsia="Times New Roman" w:hAnsi="Courier New" w:cs="Courier New"/>
      <w:color w:val="000000"/>
      <w:sz w:val="24"/>
      <w:szCs w:val="24"/>
    </w:rPr>
  </w:style>
  <w:style w:type="paragraph" w:styleId="TOCHeading">
    <w:name w:val="TOC Heading"/>
    <w:basedOn w:val="Heading1"/>
    <w:next w:val="Normal"/>
    <w:qFormat/>
    <w:rsid w:val="00945ED8"/>
    <w:pPr>
      <w:keepLines/>
      <w:spacing w:before="240" w:line="259" w:lineRule="auto"/>
      <w:outlineLvl w:val="9"/>
    </w:pPr>
    <w:rPr>
      <w:rFonts w:ascii="Cambria" w:hAnsi="Cambria"/>
      <w:b w:val="0"/>
      <w:bCs w:val="0"/>
      <w:color w:val="365F91"/>
      <w:sz w:val="32"/>
      <w:szCs w:val="32"/>
      <w:lang w:val="en-US" w:eastAsia="en-US"/>
    </w:rPr>
  </w:style>
  <w:style w:type="character" w:customStyle="1" w:styleId="NoSpacingChar">
    <w:name w:val="No Spacing Char"/>
    <w:link w:val="NoSpacing"/>
    <w:locked/>
    <w:rsid w:val="00945ED8"/>
    <w:rPr>
      <w:rFonts w:eastAsia="Times New Roman"/>
      <w:sz w:val="22"/>
      <w:szCs w:val="22"/>
      <w:lang w:val="en-US" w:eastAsia="en-US" w:bidi="ar-SA"/>
    </w:rPr>
  </w:style>
  <w:style w:type="character" w:styleId="FollowedHyperlink">
    <w:name w:val="FollowedHyperlink"/>
    <w:semiHidden/>
    <w:rsid w:val="00945ED8"/>
    <w:rPr>
      <w:rFonts w:cs="Times New Roman"/>
      <w:color w:val="800080"/>
      <w:u w:val="single"/>
    </w:rPr>
  </w:style>
  <w:style w:type="table" w:styleId="TableGrid">
    <w:name w:val="Table Grid"/>
    <w:basedOn w:val="TableNormal"/>
    <w:uiPriority w:val="59"/>
    <w:rsid w:val="00945ED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945ED8"/>
    <w:rPr>
      <w:rFonts w:eastAsia="Times New Roman" w:cs="Calibri"/>
      <w:sz w:val="22"/>
      <w:szCs w:val="22"/>
    </w:rPr>
  </w:style>
  <w:style w:type="paragraph" w:customStyle="1" w:styleId="font0">
    <w:name w:val="font0"/>
    <w:basedOn w:val="Normal"/>
    <w:rsid w:val="00945ED8"/>
    <w:pPr>
      <w:spacing w:before="100" w:beforeAutospacing="1" w:after="100" w:afterAutospacing="1" w:line="240" w:lineRule="auto"/>
    </w:pPr>
    <w:rPr>
      <w:rFonts w:eastAsia="Times New Roman"/>
      <w:color w:val="000000"/>
      <w:lang w:val="en-GB" w:eastAsia="en-GB"/>
    </w:rPr>
  </w:style>
  <w:style w:type="paragraph" w:customStyle="1" w:styleId="xl65">
    <w:name w:val="xl65"/>
    <w:basedOn w:val="Normal"/>
    <w:rsid w:val="00945ED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66">
    <w:name w:val="xl66"/>
    <w:basedOn w:val="Normal"/>
    <w:rsid w:val="00945ED8"/>
    <w:pPr>
      <w:pBdr>
        <w:top w:val="single" w:sz="4" w:space="0" w:color="auto"/>
        <w:left w:val="single" w:sz="12"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67">
    <w:name w:val="xl67"/>
    <w:basedOn w:val="Normal"/>
    <w:rsid w:val="00945ED8"/>
    <w:pPr>
      <w:pBdr>
        <w:top w:val="single" w:sz="4" w:space="0" w:color="auto"/>
        <w:left w:val="single" w:sz="4" w:space="0" w:color="auto"/>
        <w:bottom w:val="single" w:sz="4" w:space="0" w:color="auto"/>
        <w:right w:val="single" w:sz="12" w:space="0" w:color="auto"/>
      </w:pBdr>
      <w:shd w:val="clear" w:color="auto" w:fill="CC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68">
    <w:name w:val="xl68"/>
    <w:basedOn w:val="Normal"/>
    <w:rsid w:val="00945ED8"/>
    <w:pPr>
      <w:pBdr>
        <w:top w:val="single" w:sz="4" w:space="0" w:color="auto"/>
        <w:left w:val="single" w:sz="12" w:space="0" w:color="auto"/>
        <w:bottom w:val="single" w:sz="12"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69">
    <w:name w:val="xl69"/>
    <w:basedOn w:val="Normal"/>
    <w:rsid w:val="00945ED8"/>
    <w:pPr>
      <w:pBdr>
        <w:top w:val="single" w:sz="4" w:space="0" w:color="auto"/>
        <w:left w:val="single" w:sz="4" w:space="0" w:color="auto"/>
        <w:bottom w:val="single" w:sz="12" w:space="0" w:color="auto"/>
        <w:right w:val="single" w:sz="12" w:space="0" w:color="auto"/>
      </w:pBdr>
      <w:shd w:val="clear" w:color="auto" w:fill="CC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70">
    <w:name w:val="xl70"/>
    <w:basedOn w:val="Normal"/>
    <w:rsid w:val="00945ED8"/>
    <w:pPr>
      <w:pBdr>
        <w:top w:val="single" w:sz="4" w:space="0" w:color="auto"/>
        <w:left w:val="single" w:sz="12" w:space="0" w:color="auto"/>
        <w:bottom w:val="single" w:sz="4" w:space="0" w:color="auto"/>
        <w:right w:val="single" w:sz="12" w:space="0" w:color="auto"/>
      </w:pBdr>
      <w:shd w:val="clear" w:color="auto" w:fill="FF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71">
    <w:name w:val="xl71"/>
    <w:basedOn w:val="Normal"/>
    <w:rsid w:val="00945ED8"/>
    <w:pPr>
      <w:pBdr>
        <w:top w:val="single" w:sz="4" w:space="0" w:color="auto"/>
        <w:left w:val="single" w:sz="12" w:space="0" w:color="auto"/>
        <w:bottom w:val="single" w:sz="12" w:space="0" w:color="auto"/>
        <w:right w:val="single" w:sz="12" w:space="0" w:color="auto"/>
      </w:pBdr>
      <w:shd w:val="clear" w:color="auto" w:fill="FF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72">
    <w:name w:val="xl72"/>
    <w:basedOn w:val="Normal"/>
    <w:rsid w:val="00945ED8"/>
    <w:pPr>
      <w:pBdr>
        <w:top w:val="single" w:sz="4" w:space="0" w:color="auto"/>
        <w:left w:val="single" w:sz="12"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73">
    <w:name w:val="xl73"/>
    <w:basedOn w:val="Normal"/>
    <w:rsid w:val="00945ED8"/>
    <w:pPr>
      <w:pBdr>
        <w:top w:val="single" w:sz="4" w:space="0" w:color="auto"/>
        <w:left w:val="single" w:sz="4" w:space="0" w:color="auto"/>
        <w:bottom w:val="single" w:sz="4" w:space="0" w:color="auto"/>
        <w:right w:val="single" w:sz="12" w:space="0" w:color="auto"/>
      </w:pBdr>
      <w:shd w:val="clear" w:color="auto" w:fill="CCFF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74">
    <w:name w:val="xl74"/>
    <w:basedOn w:val="Normal"/>
    <w:rsid w:val="00945ED8"/>
    <w:pPr>
      <w:pBdr>
        <w:top w:val="single" w:sz="4" w:space="0" w:color="auto"/>
        <w:left w:val="single" w:sz="12" w:space="0" w:color="auto"/>
        <w:bottom w:val="single" w:sz="12"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75">
    <w:name w:val="xl75"/>
    <w:basedOn w:val="Normal"/>
    <w:rsid w:val="00945ED8"/>
    <w:pPr>
      <w:pBdr>
        <w:top w:val="single" w:sz="4" w:space="0" w:color="auto"/>
        <w:left w:val="single" w:sz="4" w:space="0" w:color="auto"/>
        <w:bottom w:val="single" w:sz="12"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76">
    <w:name w:val="xl76"/>
    <w:basedOn w:val="Normal"/>
    <w:rsid w:val="00945ED8"/>
    <w:pPr>
      <w:pBdr>
        <w:top w:val="single" w:sz="4" w:space="0" w:color="auto"/>
        <w:left w:val="single" w:sz="4" w:space="0" w:color="auto"/>
        <w:bottom w:val="single" w:sz="12" w:space="0" w:color="auto"/>
        <w:right w:val="single" w:sz="12" w:space="0" w:color="auto"/>
      </w:pBdr>
      <w:shd w:val="clear" w:color="auto" w:fill="CCFF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77">
    <w:name w:val="xl77"/>
    <w:basedOn w:val="Normal"/>
    <w:rsid w:val="00945ED8"/>
    <w:pPr>
      <w:pBdr>
        <w:top w:val="single" w:sz="4" w:space="0" w:color="auto"/>
        <w:left w:val="single" w:sz="12"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78">
    <w:name w:val="xl78"/>
    <w:basedOn w:val="Normal"/>
    <w:rsid w:val="00945ED8"/>
    <w:pPr>
      <w:pBdr>
        <w:top w:val="single" w:sz="4" w:space="0" w:color="auto"/>
        <w:left w:val="single" w:sz="4" w:space="0" w:color="auto"/>
        <w:right w:val="single" w:sz="12" w:space="0" w:color="auto"/>
      </w:pBdr>
      <w:shd w:val="clear" w:color="auto" w:fill="CC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79">
    <w:name w:val="xl79"/>
    <w:basedOn w:val="Normal"/>
    <w:rsid w:val="00945ED8"/>
    <w:pPr>
      <w:pBdr>
        <w:top w:val="single" w:sz="4" w:space="0" w:color="auto"/>
        <w:left w:val="single" w:sz="12" w:space="0" w:color="auto"/>
        <w:right w:val="single" w:sz="12" w:space="0" w:color="auto"/>
      </w:pBdr>
      <w:shd w:val="clear" w:color="auto" w:fill="FF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80">
    <w:name w:val="xl80"/>
    <w:basedOn w:val="Normal"/>
    <w:rsid w:val="00945ED8"/>
    <w:pPr>
      <w:pBdr>
        <w:top w:val="single" w:sz="4" w:space="0" w:color="auto"/>
        <w:left w:val="single" w:sz="12"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81">
    <w:name w:val="xl81"/>
    <w:basedOn w:val="Normal"/>
    <w:rsid w:val="00945ED8"/>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82">
    <w:name w:val="xl82"/>
    <w:basedOn w:val="Normal"/>
    <w:rsid w:val="00945ED8"/>
    <w:pPr>
      <w:pBdr>
        <w:left w:val="single" w:sz="12"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83">
    <w:name w:val="xl83"/>
    <w:basedOn w:val="Normal"/>
    <w:rsid w:val="00945ED8"/>
    <w:pPr>
      <w:pBdr>
        <w:left w:val="single" w:sz="4" w:space="0" w:color="auto"/>
        <w:bottom w:val="single" w:sz="4" w:space="0" w:color="auto"/>
        <w:right w:val="single" w:sz="12" w:space="0" w:color="auto"/>
      </w:pBdr>
      <w:shd w:val="clear" w:color="auto" w:fill="CC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84">
    <w:name w:val="xl84"/>
    <w:basedOn w:val="Normal"/>
    <w:rsid w:val="00945ED8"/>
    <w:pPr>
      <w:pBdr>
        <w:left w:val="single" w:sz="12" w:space="0" w:color="auto"/>
        <w:bottom w:val="single" w:sz="4" w:space="0" w:color="auto"/>
        <w:right w:val="single" w:sz="12" w:space="0" w:color="auto"/>
      </w:pBdr>
      <w:shd w:val="clear" w:color="auto" w:fill="FF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85">
    <w:name w:val="xl85"/>
    <w:basedOn w:val="Normal"/>
    <w:rsid w:val="00945ED8"/>
    <w:pPr>
      <w:pBdr>
        <w:left w:val="single" w:sz="12"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86">
    <w:name w:val="xl86"/>
    <w:basedOn w:val="Normal"/>
    <w:rsid w:val="00945ED8"/>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87">
    <w:name w:val="xl87"/>
    <w:basedOn w:val="Normal"/>
    <w:rsid w:val="00945ED8"/>
    <w:pPr>
      <w:pBdr>
        <w:left w:val="single" w:sz="4" w:space="0" w:color="auto"/>
        <w:bottom w:val="single" w:sz="4" w:space="0" w:color="auto"/>
        <w:right w:val="single" w:sz="12" w:space="0" w:color="auto"/>
      </w:pBdr>
      <w:shd w:val="clear" w:color="auto" w:fill="CCFF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88">
    <w:name w:val="xl88"/>
    <w:basedOn w:val="Normal"/>
    <w:rsid w:val="00945ED8"/>
    <w:pPr>
      <w:pBdr>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89">
    <w:name w:val="xl89"/>
    <w:basedOn w:val="Normal"/>
    <w:rsid w:val="00945ED8"/>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90">
    <w:name w:val="xl90"/>
    <w:basedOn w:val="Normal"/>
    <w:rsid w:val="00945ED8"/>
    <w:pPr>
      <w:pBdr>
        <w:top w:val="single" w:sz="4" w:space="0" w:color="auto"/>
        <w:bottom w:val="single" w:sz="12"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91">
    <w:name w:val="xl91"/>
    <w:basedOn w:val="Normal"/>
    <w:rsid w:val="00945ED8"/>
    <w:pPr>
      <w:pBdr>
        <w:top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92">
    <w:name w:val="xl92"/>
    <w:basedOn w:val="Normal"/>
    <w:rsid w:val="00945ED8"/>
    <w:pPr>
      <w:pBdr>
        <w:top w:val="single" w:sz="8" w:space="0" w:color="auto"/>
        <w:bottom w:val="single" w:sz="8" w:space="0" w:color="auto"/>
      </w:pBdr>
      <w:shd w:val="clear" w:color="auto" w:fill="C0C0C0"/>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93">
    <w:name w:val="xl93"/>
    <w:basedOn w:val="Normal"/>
    <w:rsid w:val="00945ED8"/>
    <w:pPr>
      <w:pBdr>
        <w:top w:val="single" w:sz="4" w:space="0" w:color="auto"/>
        <w:left w:val="single" w:sz="4" w:space="0" w:color="auto"/>
        <w:right w:val="single" w:sz="12" w:space="0" w:color="auto"/>
      </w:pBdr>
      <w:shd w:val="clear" w:color="auto" w:fill="CCFF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94">
    <w:name w:val="xl94"/>
    <w:basedOn w:val="Normal"/>
    <w:rsid w:val="00945ED8"/>
    <w:pPr>
      <w:pBdr>
        <w:top w:val="single" w:sz="4" w:space="0" w:color="auto"/>
        <w:left w:val="single" w:sz="12" w:space="18" w:color="auto"/>
        <w:bottom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95">
    <w:name w:val="xl95"/>
    <w:basedOn w:val="Normal"/>
    <w:rsid w:val="00945ED8"/>
    <w:pPr>
      <w:pBdr>
        <w:top w:val="single" w:sz="4" w:space="0" w:color="auto"/>
        <w:left w:val="single" w:sz="12" w:space="18" w:color="auto"/>
        <w:bottom w:val="single" w:sz="4" w:space="0" w:color="auto"/>
      </w:pBdr>
      <w:shd w:val="clear" w:color="auto" w:fill="FF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96">
    <w:name w:val="xl96"/>
    <w:basedOn w:val="Normal"/>
    <w:rsid w:val="00945ED8"/>
    <w:pPr>
      <w:pBdr>
        <w:top w:val="single" w:sz="4" w:space="0" w:color="auto"/>
        <w:left w:val="single" w:sz="12" w:space="18" w:color="auto"/>
        <w:bottom w:val="single" w:sz="4" w:space="0" w:color="auto"/>
        <w:right w:val="single" w:sz="12" w:space="0" w:color="auto"/>
      </w:pBdr>
      <w:shd w:val="clear" w:color="auto" w:fill="FF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97">
    <w:name w:val="xl97"/>
    <w:basedOn w:val="Normal"/>
    <w:rsid w:val="00945ED8"/>
    <w:pPr>
      <w:pBdr>
        <w:top w:val="single" w:sz="4" w:space="0" w:color="auto"/>
        <w:left w:val="single" w:sz="12" w:space="18" w:color="auto"/>
        <w:bottom w:val="single" w:sz="12" w:space="0" w:color="auto"/>
      </w:pBdr>
      <w:shd w:val="clear" w:color="auto" w:fill="FF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98">
    <w:name w:val="xl98"/>
    <w:basedOn w:val="Normal"/>
    <w:rsid w:val="00945ED8"/>
    <w:pPr>
      <w:pBdr>
        <w:top w:val="single" w:sz="12" w:space="0" w:color="auto"/>
        <w:left w:val="single" w:sz="12" w:space="0" w:color="auto"/>
        <w:bottom w:val="single" w:sz="4" w:space="0" w:color="auto"/>
        <w:right w:val="single" w:sz="12" w:space="0" w:color="auto"/>
      </w:pBdr>
      <w:shd w:val="clear" w:color="auto" w:fill="FFFFCC"/>
      <w:spacing w:before="100" w:beforeAutospacing="1" w:after="100" w:afterAutospacing="1" w:line="240" w:lineRule="auto"/>
      <w:jc w:val="center"/>
    </w:pPr>
    <w:rPr>
      <w:rFonts w:ascii="Times New Roman" w:eastAsia="Times New Roman" w:hAnsi="Times New Roman"/>
      <w:b/>
      <w:bCs/>
      <w:sz w:val="20"/>
      <w:szCs w:val="20"/>
      <w:lang w:val="en-GB" w:eastAsia="en-GB"/>
    </w:rPr>
  </w:style>
  <w:style w:type="paragraph" w:customStyle="1" w:styleId="xl99">
    <w:name w:val="xl99"/>
    <w:basedOn w:val="Normal"/>
    <w:rsid w:val="00945ED8"/>
    <w:pPr>
      <w:pBdr>
        <w:top w:val="single" w:sz="8" w:space="0" w:color="auto"/>
        <w:bottom w:val="single" w:sz="8" w:space="0" w:color="auto"/>
      </w:pBdr>
      <w:shd w:val="clear" w:color="auto" w:fill="FFFF99"/>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100">
    <w:name w:val="xl100"/>
    <w:basedOn w:val="Normal"/>
    <w:rsid w:val="00945ED8"/>
    <w:pPr>
      <w:pBdr>
        <w:top w:val="single" w:sz="8" w:space="0" w:color="auto"/>
        <w:bottom w:val="single" w:sz="8" w:space="0" w:color="auto"/>
      </w:pBdr>
      <w:shd w:val="clear" w:color="auto" w:fill="FFFF99"/>
      <w:spacing w:before="100" w:beforeAutospacing="1" w:after="100" w:afterAutospacing="1" w:line="240" w:lineRule="auto"/>
    </w:pPr>
    <w:rPr>
      <w:rFonts w:eastAsia="Times New Roman"/>
      <w:b/>
      <w:bCs/>
      <w:color w:val="FF0000"/>
      <w:sz w:val="24"/>
      <w:szCs w:val="24"/>
      <w:lang w:val="en-GB" w:eastAsia="en-GB"/>
    </w:rPr>
  </w:style>
  <w:style w:type="paragraph" w:customStyle="1" w:styleId="xl101">
    <w:name w:val="xl101"/>
    <w:basedOn w:val="Normal"/>
    <w:rsid w:val="00945ED8"/>
    <w:pPr>
      <w:pBdr>
        <w:top w:val="single" w:sz="4" w:space="0" w:color="auto"/>
        <w:left w:val="single" w:sz="12" w:space="18" w:color="auto"/>
      </w:pBdr>
      <w:shd w:val="clear" w:color="auto" w:fill="FF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02">
    <w:name w:val="xl102"/>
    <w:basedOn w:val="Normal"/>
    <w:rsid w:val="00945ED8"/>
    <w:pPr>
      <w:pBdr>
        <w:left w:val="single" w:sz="12"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103">
    <w:name w:val="xl103"/>
    <w:basedOn w:val="Normal"/>
    <w:rsid w:val="00945ED8"/>
    <w:pPr>
      <w:pBdr>
        <w:left w:val="single" w:sz="4" w:space="0" w:color="auto"/>
        <w:right w:val="single" w:sz="12" w:space="0" w:color="auto"/>
      </w:pBdr>
      <w:shd w:val="clear" w:color="auto" w:fill="CC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104">
    <w:name w:val="xl104"/>
    <w:basedOn w:val="Normal"/>
    <w:rsid w:val="00945ED8"/>
    <w:pPr>
      <w:pBdr>
        <w:left w:val="single" w:sz="12" w:space="0" w:color="auto"/>
        <w:right w:val="single" w:sz="12" w:space="0" w:color="auto"/>
      </w:pBdr>
      <w:shd w:val="clear" w:color="auto" w:fill="FFFFCC"/>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105">
    <w:name w:val="xl105"/>
    <w:basedOn w:val="Normal"/>
    <w:rsid w:val="00945ED8"/>
    <w:pPr>
      <w:pBdr>
        <w:left w:val="single" w:sz="12"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106">
    <w:name w:val="xl106"/>
    <w:basedOn w:val="Normal"/>
    <w:rsid w:val="00945ED8"/>
    <w:pPr>
      <w:pBdr>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107">
    <w:name w:val="xl107"/>
    <w:basedOn w:val="Normal"/>
    <w:rsid w:val="00945ED8"/>
    <w:pPr>
      <w:pBdr>
        <w:left w:val="single" w:sz="4" w:space="0" w:color="auto"/>
        <w:right w:val="single" w:sz="12" w:space="0" w:color="auto"/>
      </w:pBdr>
      <w:shd w:val="clear" w:color="auto" w:fill="CCFF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108">
    <w:name w:val="xl108"/>
    <w:basedOn w:val="Normal"/>
    <w:rsid w:val="00945ED8"/>
    <w:pPr>
      <w:pBdr>
        <w:top w:val="single" w:sz="8" w:space="0" w:color="auto"/>
        <w:bottom w:val="single" w:sz="8" w:space="0" w:color="auto"/>
      </w:pBdr>
      <w:shd w:val="clear" w:color="auto" w:fill="FFCC00"/>
      <w:spacing w:before="100" w:beforeAutospacing="1" w:after="100" w:afterAutospacing="1" w:line="240" w:lineRule="auto"/>
    </w:pPr>
    <w:rPr>
      <w:rFonts w:eastAsia="Times New Roman"/>
      <w:b/>
      <w:bCs/>
      <w:color w:val="FF0000"/>
      <w:sz w:val="24"/>
      <w:szCs w:val="24"/>
      <w:lang w:val="en-GB" w:eastAsia="en-GB"/>
    </w:rPr>
  </w:style>
  <w:style w:type="paragraph" w:customStyle="1" w:styleId="xl109">
    <w:name w:val="xl109"/>
    <w:basedOn w:val="Normal"/>
    <w:rsid w:val="00945ED8"/>
    <w:pPr>
      <w:pBdr>
        <w:top w:val="single" w:sz="8" w:space="0" w:color="auto"/>
        <w:bottom w:val="single" w:sz="8" w:space="0" w:color="auto"/>
      </w:pBdr>
      <w:shd w:val="clear" w:color="auto" w:fill="FFCC00"/>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110">
    <w:name w:val="xl110"/>
    <w:basedOn w:val="Normal"/>
    <w:rsid w:val="00945ED8"/>
    <w:pPr>
      <w:pBdr>
        <w:left w:val="single" w:sz="12" w:space="18" w:color="auto"/>
        <w:bottom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11">
    <w:name w:val="xl111"/>
    <w:basedOn w:val="Normal"/>
    <w:rsid w:val="00945ED8"/>
    <w:pPr>
      <w:pBdr>
        <w:bottom w:val="single" w:sz="8" w:space="0" w:color="auto"/>
      </w:pBdr>
      <w:shd w:val="clear" w:color="auto" w:fill="99CCFF"/>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xl112">
    <w:name w:val="xl112"/>
    <w:basedOn w:val="Normal"/>
    <w:rsid w:val="00945ED8"/>
    <w:pPr>
      <w:pBdr>
        <w:bottom w:val="single" w:sz="8" w:space="0" w:color="auto"/>
      </w:pBdr>
      <w:shd w:val="clear" w:color="auto" w:fill="99CC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113">
    <w:name w:val="xl113"/>
    <w:basedOn w:val="Normal"/>
    <w:rsid w:val="00945ED8"/>
    <w:pPr>
      <w:pBdr>
        <w:top w:val="single" w:sz="8" w:space="0" w:color="auto"/>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b/>
      <w:bCs/>
      <w:color w:val="FF0000"/>
      <w:sz w:val="20"/>
      <w:szCs w:val="20"/>
      <w:lang w:val="en-GB" w:eastAsia="en-GB"/>
    </w:rPr>
  </w:style>
  <w:style w:type="paragraph" w:customStyle="1" w:styleId="xl114">
    <w:name w:val="xl114"/>
    <w:basedOn w:val="Normal"/>
    <w:rsid w:val="00945ED8"/>
    <w:pPr>
      <w:pBdr>
        <w:top w:val="single" w:sz="8" w:space="0" w:color="auto"/>
        <w:bottom w:val="single" w:sz="8" w:space="0" w:color="auto"/>
      </w:pBdr>
      <w:shd w:val="clear" w:color="auto" w:fill="FFFFFF"/>
      <w:spacing w:before="100" w:beforeAutospacing="1" w:after="100" w:afterAutospacing="1" w:line="240" w:lineRule="auto"/>
    </w:pPr>
    <w:rPr>
      <w:rFonts w:eastAsia="Times New Roman"/>
      <w:b/>
      <w:bCs/>
      <w:color w:val="FF0000"/>
      <w:sz w:val="24"/>
      <w:szCs w:val="24"/>
      <w:lang w:val="en-GB" w:eastAsia="en-GB"/>
    </w:rPr>
  </w:style>
  <w:style w:type="paragraph" w:customStyle="1" w:styleId="xl115">
    <w:name w:val="xl115"/>
    <w:basedOn w:val="Normal"/>
    <w:rsid w:val="00945ED8"/>
    <w:pPr>
      <w:pBdr>
        <w:top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116">
    <w:name w:val="xl116"/>
    <w:basedOn w:val="Normal"/>
    <w:rsid w:val="00945ED8"/>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eastAsia="Times New Roman"/>
      <w:b/>
      <w:bCs/>
      <w:sz w:val="18"/>
      <w:szCs w:val="18"/>
      <w:lang w:val="en-GB" w:eastAsia="en-GB"/>
    </w:rPr>
  </w:style>
  <w:style w:type="paragraph" w:customStyle="1" w:styleId="xl117">
    <w:name w:val="xl117"/>
    <w:basedOn w:val="Normal"/>
    <w:rsid w:val="00945ED8"/>
    <w:pPr>
      <w:pBdr>
        <w:top w:val="single" w:sz="8" w:space="0" w:color="auto"/>
        <w:left w:val="single" w:sz="8" w:space="0" w:color="auto"/>
        <w:bottom w:val="single" w:sz="8" w:space="0" w:color="auto"/>
        <w:right w:val="single" w:sz="12" w:space="0" w:color="auto"/>
      </w:pBdr>
      <w:shd w:val="clear" w:color="auto" w:fill="C0C0C0"/>
      <w:spacing w:before="100" w:beforeAutospacing="1" w:after="100" w:afterAutospacing="1" w:line="240" w:lineRule="auto"/>
      <w:jc w:val="center"/>
    </w:pPr>
    <w:rPr>
      <w:rFonts w:eastAsia="Times New Roman"/>
      <w:b/>
      <w:bCs/>
      <w:sz w:val="18"/>
      <w:szCs w:val="18"/>
      <w:lang w:val="en-GB" w:eastAsia="en-GB"/>
    </w:rPr>
  </w:style>
  <w:style w:type="paragraph" w:customStyle="1" w:styleId="xl118">
    <w:name w:val="xl118"/>
    <w:basedOn w:val="Normal"/>
    <w:rsid w:val="00945ED8"/>
    <w:pPr>
      <w:pBdr>
        <w:top w:val="single" w:sz="8" w:space="0" w:color="auto"/>
        <w:bottom w:val="single" w:sz="8" w:space="0" w:color="auto"/>
      </w:pBdr>
      <w:shd w:val="clear" w:color="auto" w:fill="C0C0C0"/>
      <w:spacing w:before="100" w:beforeAutospacing="1" w:after="100" w:afterAutospacing="1" w:line="240" w:lineRule="auto"/>
    </w:pPr>
    <w:rPr>
      <w:rFonts w:eastAsia="Times New Roman"/>
      <w:b/>
      <w:bCs/>
      <w:color w:val="FF0000"/>
      <w:sz w:val="24"/>
      <w:szCs w:val="24"/>
      <w:lang w:val="en-GB" w:eastAsia="en-GB"/>
    </w:rPr>
  </w:style>
  <w:style w:type="paragraph" w:customStyle="1" w:styleId="xl119">
    <w:name w:val="xl119"/>
    <w:basedOn w:val="Normal"/>
    <w:rsid w:val="00945ED8"/>
    <w:pPr>
      <w:pBdr>
        <w:top w:val="single" w:sz="12" w:space="0" w:color="auto"/>
        <w:bottom w:val="single" w:sz="12" w:space="0" w:color="auto"/>
      </w:pBdr>
      <w:shd w:val="clear" w:color="auto" w:fill="C0C0C0"/>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20">
    <w:name w:val="xl120"/>
    <w:basedOn w:val="Normal"/>
    <w:rsid w:val="00945ED8"/>
    <w:pPr>
      <w:pBdr>
        <w:top w:val="single" w:sz="12" w:space="0" w:color="auto"/>
        <w:bottom w:val="single" w:sz="12" w:space="0" w:color="auto"/>
      </w:pBdr>
      <w:shd w:val="clear" w:color="auto" w:fill="C0C0C0"/>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121">
    <w:name w:val="xl121"/>
    <w:basedOn w:val="Normal"/>
    <w:rsid w:val="00945ED8"/>
    <w:pPr>
      <w:pBdr>
        <w:left w:val="single" w:sz="12" w:space="18" w:color="auto"/>
        <w:bottom w:val="single" w:sz="4" w:space="0" w:color="auto"/>
      </w:pBdr>
      <w:shd w:val="clear" w:color="auto" w:fill="FF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22">
    <w:name w:val="xl122"/>
    <w:basedOn w:val="Normal"/>
    <w:rsid w:val="00945ED8"/>
    <w:pPr>
      <w:pBdr>
        <w:top w:val="single" w:sz="8" w:space="0" w:color="auto"/>
      </w:pBdr>
      <w:shd w:val="clear" w:color="auto" w:fill="C0C0C0"/>
      <w:spacing w:before="100" w:beforeAutospacing="1" w:after="100" w:afterAutospacing="1" w:line="240" w:lineRule="auto"/>
    </w:pPr>
    <w:rPr>
      <w:rFonts w:eastAsia="Times New Roman"/>
      <w:b/>
      <w:bCs/>
      <w:color w:val="FF0000"/>
      <w:sz w:val="24"/>
      <w:szCs w:val="24"/>
      <w:lang w:val="en-GB" w:eastAsia="en-GB"/>
    </w:rPr>
  </w:style>
  <w:style w:type="paragraph" w:customStyle="1" w:styleId="xl123">
    <w:name w:val="xl123"/>
    <w:basedOn w:val="Normal"/>
    <w:rsid w:val="00945ED8"/>
    <w:pPr>
      <w:shd w:val="clear" w:color="auto" w:fill="C0C0C0"/>
      <w:spacing w:before="100" w:beforeAutospacing="1" w:after="100" w:afterAutospacing="1" w:line="240" w:lineRule="auto"/>
    </w:pPr>
    <w:rPr>
      <w:rFonts w:eastAsia="Times New Roman"/>
      <w:b/>
      <w:bCs/>
      <w:color w:val="FF0000"/>
      <w:sz w:val="24"/>
      <w:szCs w:val="24"/>
      <w:lang w:val="en-GB" w:eastAsia="en-GB"/>
    </w:rPr>
  </w:style>
  <w:style w:type="paragraph" w:customStyle="1" w:styleId="xl124">
    <w:name w:val="xl124"/>
    <w:basedOn w:val="Normal"/>
    <w:rsid w:val="00945ED8"/>
    <w:pPr>
      <w:pBdr>
        <w:bottom w:val="single" w:sz="8" w:space="0" w:color="auto"/>
      </w:pBdr>
      <w:shd w:val="clear" w:color="auto" w:fill="FFFF99"/>
      <w:spacing w:before="100" w:beforeAutospacing="1" w:after="100" w:afterAutospacing="1" w:line="240" w:lineRule="auto"/>
    </w:pPr>
    <w:rPr>
      <w:rFonts w:eastAsia="Times New Roman"/>
      <w:b/>
      <w:bCs/>
      <w:color w:val="FF0000"/>
      <w:sz w:val="24"/>
      <w:szCs w:val="24"/>
      <w:lang w:val="en-GB" w:eastAsia="en-GB"/>
    </w:rPr>
  </w:style>
  <w:style w:type="paragraph" w:customStyle="1" w:styleId="xl125">
    <w:name w:val="xl125"/>
    <w:basedOn w:val="Normal"/>
    <w:rsid w:val="00945ED8"/>
    <w:pPr>
      <w:pBdr>
        <w:top w:val="single" w:sz="12" w:space="0" w:color="auto"/>
        <w:left w:val="single" w:sz="8" w:space="0" w:color="auto"/>
      </w:pBdr>
      <w:shd w:val="clear" w:color="auto" w:fill="C0C0C0"/>
      <w:spacing w:before="100" w:beforeAutospacing="1" w:after="100" w:afterAutospacing="1" w:line="240" w:lineRule="auto"/>
      <w:jc w:val="center"/>
      <w:textAlignment w:val="center"/>
    </w:pPr>
    <w:rPr>
      <w:rFonts w:eastAsia="Times New Roman"/>
      <w:b/>
      <w:bCs/>
      <w:sz w:val="18"/>
      <w:szCs w:val="18"/>
      <w:lang w:val="en-GB" w:eastAsia="en-GB"/>
    </w:rPr>
  </w:style>
  <w:style w:type="paragraph" w:customStyle="1" w:styleId="xl126">
    <w:name w:val="xl126"/>
    <w:basedOn w:val="Normal"/>
    <w:rsid w:val="00945ED8"/>
    <w:pPr>
      <w:pBdr>
        <w:left w:val="single" w:sz="8" w:space="0" w:color="auto"/>
      </w:pBdr>
      <w:shd w:val="clear" w:color="auto" w:fill="C0C0C0"/>
      <w:spacing w:before="100" w:beforeAutospacing="1" w:after="100" w:afterAutospacing="1" w:line="240" w:lineRule="auto"/>
      <w:jc w:val="center"/>
      <w:textAlignment w:val="center"/>
    </w:pPr>
    <w:rPr>
      <w:rFonts w:eastAsia="Times New Roman"/>
      <w:b/>
      <w:bCs/>
      <w:sz w:val="18"/>
      <w:szCs w:val="18"/>
      <w:lang w:val="en-GB" w:eastAsia="en-GB"/>
    </w:rPr>
  </w:style>
  <w:style w:type="paragraph" w:customStyle="1" w:styleId="xl127">
    <w:name w:val="xl127"/>
    <w:basedOn w:val="Normal"/>
    <w:rsid w:val="00945ED8"/>
    <w:pPr>
      <w:pBdr>
        <w:left w:val="single" w:sz="8" w:space="0" w:color="auto"/>
        <w:bottom w:val="single" w:sz="8" w:space="0" w:color="auto"/>
      </w:pBdr>
      <w:shd w:val="clear" w:color="auto" w:fill="C0C0C0"/>
      <w:spacing w:before="100" w:beforeAutospacing="1" w:after="100" w:afterAutospacing="1" w:line="240" w:lineRule="auto"/>
      <w:jc w:val="center"/>
      <w:textAlignment w:val="center"/>
    </w:pPr>
    <w:rPr>
      <w:rFonts w:eastAsia="Times New Roman"/>
      <w:b/>
      <w:bCs/>
      <w:sz w:val="18"/>
      <w:szCs w:val="18"/>
      <w:lang w:val="en-GB" w:eastAsia="en-GB"/>
    </w:rPr>
  </w:style>
  <w:style w:type="paragraph" w:customStyle="1" w:styleId="xl128">
    <w:name w:val="xl128"/>
    <w:basedOn w:val="Normal"/>
    <w:rsid w:val="00945ED8"/>
    <w:pPr>
      <w:pBdr>
        <w:top w:val="single" w:sz="8" w:space="0" w:color="auto"/>
        <w:left w:val="single" w:sz="12" w:space="18" w:color="auto"/>
        <w:bottom w:val="single" w:sz="4" w:space="0" w:color="auto"/>
      </w:pBdr>
      <w:shd w:val="clear" w:color="auto" w:fill="FF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29">
    <w:name w:val="xl129"/>
    <w:basedOn w:val="Normal"/>
    <w:rsid w:val="00945ED8"/>
    <w:pPr>
      <w:pBdr>
        <w:top w:val="single" w:sz="4" w:space="0" w:color="auto"/>
        <w:left w:val="single" w:sz="12" w:space="27" w:color="auto"/>
        <w:bottom w:val="single" w:sz="8" w:space="0" w:color="auto"/>
      </w:pBdr>
      <w:shd w:val="clear" w:color="auto" w:fill="FFFFFF"/>
      <w:spacing w:before="100" w:beforeAutospacing="1" w:after="100" w:afterAutospacing="1" w:line="240" w:lineRule="auto"/>
      <w:ind w:firstLineChars="300" w:firstLine="300"/>
    </w:pPr>
    <w:rPr>
      <w:rFonts w:eastAsia="Times New Roman"/>
      <w:b/>
      <w:bCs/>
      <w:sz w:val="24"/>
      <w:szCs w:val="24"/>
      <w:lang w:val="en-GB" w:eastAsia="en-GB"/>
    </w:rPr>
  </w:style>
  <w:style w:type="paragraph" w:customStyle="1" w:styleId="xl130">
    <w:name w:val="xl130"/>
    <w:basedOn w:val="Normal"/>
    <w:rsid w:val="00945ED8"/>
    <w:pPr>
      <w:pBdr>
        <w:left w:val="single" w:sz="12" w:space="18" w:color="auto"/>
        <w:bottom w:val="single" w:sz="4"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31">
    <w:name w:val="xl131"/>
    <w:basedOn w:val="Normal"/>
    <w:rsid w:val="00945ED8"/>
    <w:pPr>
      <w:pBdr>
        <w:left w:val="single" w:sz="4" w:space="18" w:color="auto"/>
        <w:bottom w:val="single" w:sz="4" w:space="0" w:color="auto"/>
        <w:right w:val="single" w:sz="12"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32">
    <w:name w:val="xl132"/>
    <w:basedOn w:val="Normal"/>
    <w:rsid w:val="00945ED8"/>
    <w:pPr>
      <w:pBdr>
        <w:top w:val="single" w:sz="4" w:space="0" w:color="auto"/>
        <w:left w:val="single" w:sz="12" w:space="18" w:color="auto"/>
        <w:bottom w:val="single" w:sz="4"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33">
    <w:name w:val="xl133"/>
    <w:basedOn w:val="Normal"/>
    <w:rsid w:val="00945ED8"/>
    <w:pPr>
      <w:pBdr>
        <w:top w:val="single" w:sz="4" w:space="0" w:color="auto"/>
        <w:left w:val="single" w:sz="4" w:space="18" w:color="auto"/>
        <w:bottom w:val="single" w:sz="4" w:space="0" w:color="auto"/>
        <w:right w:val="single" w:sz="12"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34">
    <w:name w:val="xl134"/>
    <w:basedOn w:val="Normal"/>
    <w:rsid w:val="00945ED8"/>
    <w:pPr>
      <w:pBdr>
        <w:top w:val="single" w:sz="4" w:space="0" w:color="auto"/>
        <w:left w:val="single" w:sz="12" w:space="18" w:color="auto"/>
        <w:bottom w:val="single" w:sz="4" w:space="0" w:color="auto"/>
        <w:right w:val="single" w:sz="4" w:space="0" w:color="auto"/>
      </w:pBdr>
      <w:shd w:val="clear" w:color="auto" w:fill="FF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35">
    <w:name w:val="xl135"/>
    <w:basedOn w:val="Normal"/>
    <w:rsid w:val="00945ED8"/>
    <w:pPr>
      <w:pBdr>
        <w:top w:val="single" w:sz="4" w:space="0" w:color="auto"/>
        <w:left w:val="single" w:sz="4" w:space="18" w:color="auto"/>
        <w:bottom w:val="single" w:sz="4" w:space="0" w:color="auto"/>
        <w:right w:val="single" w:sz="12" w:space="0" w:color="auto"/>
      </w:pBdr>
      <w:shd w:val="clear" w:color="auto" w:fill="FF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36">
    <w:name w:val="xl136"/>
    <w:basedOn w:val="Normal"/>
    <w:rsid w:val="00945ED8"/>
    <w:pPr>
      <w:pBdr>
        <w:top w:val="single" w:sz="4" w:space="0" w:color="auto"/>
        <w:left w:val="single" w:sz="12" w:space="18" w:color="auto"/>
        <w:right w:val="single" w:sz="4" w:space="0" w:color="auto"/>
      </w:pBdr>
      <w:shd w:val="clear" w:color="auto" w:fill="FF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37">
    <w:name w:val="xl137"/>
    <w:basedOn w:val="Normal"/>
    <w:rsid w:val="00945ED8"/>
    <w:pPr>
      <w:pBdr>
        <w:top w:val="single" w:sz="4" w:space="0" w:color="auto"/>
        <w:left w:val="single" w:sz="4" w:space="18" w:color="auto"/>
        <w:right w:val="single" w:sz="12" w:space="0" w:color="auto"/>
      </w:pBdr>
      <w:shd w:val="clear" w:color="auto" w:fill="FF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38">
    <w:name w:val="xl138"/>
    <w:basedOn w:val="Normal"/>
    <w:rsid w:val="00945ED8"/>
    <w:pPr>
      <w:pBdr>
        <w:top w:val="single" w:sz="8" w:space="0" w:color="auto"/>
        <w:left w:val="single" w:sz="12" w:space="18" w:color="auto"/>
        <w:bottom w:val="single" w:sz="4" w:space="0" w:color="auto"/>
        <w:right w:val="single" w:sz="4" w:space="0" w:color="auto"/>
      </w:pBdr>
      <w:shd w:val="clear" w:color="auto" w:fill="FF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39">
    <w:name w:val="xl139"/>
    <w:basedOn w:val="Normal"/>
    <w:rsid w:val="00945ED8"/>
    <w:pPr>
      <w:pBdr>
        <w:top w:val="single" w:sz="8" w:space="0" w:color="auto"/>
        <w:left w:val="single" w:sz="4" w:space="18" w:color="auto"/>
        <w:bottom w:val="single" w:sz="4" w:space="0" w:color="auto"/>
        <w:right w:val="single" w:sz="12" w:space="0" w:color="auto"/>
      </w:pBdr>
      <w:shd w:val="clear" w:color="auto" w:fill="FF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40">
    <w:name w:val="xl140"/>
    <w:basedOn w:val="Normal"/>
    <w:rsid w:val="00945ED8"/>
    <w:pPr>
      <w:pBdr>
        <w:top w:val="single" w:sz="4" w:space="0" w:color="auto"/>
        <w:left w:val="single" w:sz="12" w:space="27" w:color="auto"/>
        <w:bottom w:val="single" w:sz="8" w:space="0" w:color="auto"/>
        <w:right w:val="single" w:sz="4" w:space="0" w:color="auto"/>
      </w:pBdr>
      <w:shd w:val="clear" w:color="auto" w:fill="FFFFFF"/>
      <w:spacing w:before="100" w:beforeAutospacing="1" w:after="100" w:afterAutospacing="1" w:line="240" w:lineRule="auto"/>
      <w:ind w:firstLineChars="300" w:firstLine="300"/>
    </w:pPr>
    <w:rPr>
      <w:rFonts w:eastAsia="Times New Roman"/>
      <w:b/>
      <w:bCs/>
      <w:sz w:val="24"/>
      <w:szCs w:val="24"/>
      <w:lang w:val="en-GB" w:eastAsia="en-GB"/>
    </w:rPr>
  </w:style>
  <w:style w:type="paragraph" w:customStyle="1" w:styleId="xl141">
    <w:name w:val="xl141"/>
    <w:basedOn w:val="Normal"/>
    <w:rsid w:val="00945ED8"/>
    <w:pPr>
      <w:pBdr>
        <w:top w:val="single" w:sz="4" w:space="0" w:color="auto"/>
        <w:left w:val="single" w:sz="4" w:space="27" w:color="auto"/>
        <w:bottom w:val="single" w:sz="8" w:space="0" w:color="auto"/>
        <w:right w:val="single" w:sz="12" w:space="0" w:color="auto"/>
      </w:pBdr>
      <w:shd w:val="clear" w:color="auto" w:fill="FFFFFF"/>
      <w:spacing w:before="100" w:beforeAutospacing="1" w:after="100" w:afterAutospacing="1" w:line="240" w:lineRule="auto"/>
      <w:ind w:firstLineChars="300" w:firstLine="300"/>
    </w:pPr>
    <w:rPr>
      <w:rFonts w:eastAsia="Times New Roman"/>
      <w:b/>
      <w:bCs/>
      <w:sz w:val="24"/>
      <w:szCs w:val="24"/>
      <w:lang w:val="en-GB" w:eastAsia="en-GB"/>
    </w:rPr>
  </w:style>
  <w:style w:type="paragraph" w:customStyle="1" w:styleId="xl142">
    <w:name w:val="xl142"/>
    <w:basedOn w:val="Normal"/>
    <w:rsid w:val="00945ED8"/>
    <w:pPr>
      <w:pBdr>
        <w:left w:val="single" w:sz="12" w:space="18" w:color="auto"/>
        <w:bottom w:val="single" w:sz="4" w:space="0" w:color="auto"/>
        <w:right w:val="single" w:sz="4" w:space="0" w:color="auto"/>
      </w:pBdr>
      <w:shd w:val="clear" w:color="auto" w:fill="FF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43">
    <w:name w:val="xl143"/>
    <w:basedOn w:val="Normal"/>
    <w:rsid w:val="00945ED8"/>
    <w:pPr>
      <w:pBdr>
        <w:left w:val="single" w:sz="4" w:space="18" w:color="auto"/>
        <w:bottom w:val="single" w:sz="4" w:space="0" w:color="auto"/>
        <w:right w:val="single" w:sz="12" w:space="0" w:color="auto"/>
      </w:pBdr>
      <w:shd w:val="clear" w:color="auto" w:fill="FF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44">
    <w:name w:val="xl144"/>
    <w:basedOn w:val="Normal"/>
    <w:rsid w:val="00945ED8"/>
    <w:pPr>
      <w:pBdr>
        <w:top w:val="single" w:sz="4" w:space="0" w:color="auto"/>
        <w:left w:val="single" w:sz="12" w:space="18" w:color="auto"/>
        <w:bottom w:val="single" w:sz="12" w:space="0" w:color="auto"/>
        <w:right w:val="single" w:sz="4" w:space="0" w:color="auto"/>
      </w:pBdr>
      <w:shd w:val="clear" w:color="auto" w:fill="FF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45">
    <w:name w:val="xl145"/>
    <w:basedOn w:val="Normal"/>
    <w:rsid w:val="00945ED8"/>
    <w:pPr>
      <w:pBdr>
        <w:top w:val="single" w:sz="4" w:space="0" w:color="auto"/>
        <w:left w:val="single" w:sz="4" w:space="18" w:color="auto"/>
        <w:bottom w:val="single" w:sz="12" w:space="0" w:color="auto"/>
        <w:right w:val="single" w:sz="12" w:space="0" w:color="auto"/>
      </w:pBdr>
      <w:shd w:val="clear" w:color="auto" w:fill="FF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46">
    <w:name w:val="xl146"/>
    <w:basedOn w:val="Normal"/>
    <w:rsid w:val="00945ED8"/>
    <w:pPr>
      <w:pBdr>
        <w:left w:val="single" w:sz="12" w:space="18" w:color="auto"/>
        <w:bottom w:val="single" w:sz="4" w:space="0" w:color="auto"/>
        <w:right w:val="single" w:sz="4" w:space="0" w:color="auto"/>
      </w:pBdr>
      <w:shd w:val="clear" w:color="auto" w:fill="FF99CC"/>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47">
    <w:name w:val="xl147"/>
    <w:basedOn w:val="Normal"/>
    <w:rsid w:val="00945ED8"/>
    <w:pPr>
      <w:pBdr>
        <w:left w:val="single" w:sz="4" w:space="18" w:color="auto"/>
        <w:bottom w:val="single" w:sz="4" w:space="0" w:color="auto"/>
        <w:right w:val="single" w:sz="4" w:space="0" w:color="auto"/>
      </w:pBdr>
      <w:shd w:val="clear" w:color="auto" w:fill="FF99CC"/>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48">
    <w:name w:val="xl148"/>
    <w:basedOn w:val="Normal"/>
    <w:rsid w:val="00945ED8"/>
    <w:pPr>
      <w:pBdr>
        <w:left w:val="single" w:sz="4" w:space="18" w:color="auto"/>
        <w:bottom w:val="single" w:sz="4" w:space="0" w:color="auto"/>
        <w:right w:val="single" w:sz="12" w:space="0" w:color="auto"/>
      </w:pBdr>
      <w:shd w:val="clear" w:color="auto" w:fill="FF99CC"/>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49">
    <w:name w:val="xl149"/>
    <w:basedOn w:val="Normal"/>
    <w:rsid w:val="00945ED8"/>
    <w:pPr>
      <w:pBdr>
        <w:top w:val="single" w:sz="4" w:space="0" w:color="auto"/>
        <w:left w:val="single" w:sz="12" w:space="18" w:color="auto"/>
        <w:bottom w:val="single" w:sz="4" w:space="0" w:color="auto"/>
        <w:right w:val="single" w:sz="4" w:space="0" w:color="auto"/>
      </w:pBdr>
      <w:shd w:val="clear" w:color="auto" w:fill="FF99CC"/>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50">
    <w:name w:val="xl150"/>
    <w:basedOn w:val="Normal"/>
    <w:rsid w:val="00945ED8"/>
    <w:pPr>
      <w:pBdr>
        <w:top w:val="single" w:sz="4" w:space="0" w:color="auto"/>
        <w:left w:val="single" w:sz="4" w:space="18" w:color="auto"/>
        <w:bottom w:val="single" w:sz="4" w:space="0" w:color="auto"/>
        <w:right w:val="single" w:sz="4" w:space="0" w:color="auto"/>
      </w:pBdr>
      <w:shd w:val="clear" w:color="auto" w:fill="FF99CC"/>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51">
    <w:name w:val="xl151"/>
    <w:basedOn w:val="Normal"/>
    <w:rsid w:val="00945ED8"/>
    <w:pPr>
      <w:pBdr>
        <w:top w:val="single" w:sz="4" w:space="0" w:color="auto"/>
        <w:left w:val="single" w:sz="4" w:space="18" w:color="auto"/>
        <w:bottom w:val="single" w:sz="4" w:space="0" w:color="auto"/>
        <w:right w:val="single" w:sz="12" w:space="0" w:color="auto"/>
      </w:pBdr>
      <w:shd w:val="clear" w:color="auto" w:fill="FF99CC"/>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52">
    <w:name w:val="xl152"/>
    <w:basedOn w:val="Normal"/>
    <w:rsid w:val="00945ED8"/>
    <w:pPr>
      <w:pBdr>
        <w:top w:val="single" w:sz="4" w:space="0" w:color="auto"/>
        <w:left w:val="single" w:sz="12" w:space="18" w:color="auto"/>
        <w:bottom w:val="single" w:sz="4" w:space="0" w:color="auto"/>
        <w:right w:val="single" w:sz="4" w:space="0" w:color="auto"/>
      </w:pBdr>
      <w:shd w:val="clear" w:color="auto" w:fill="FF99CC"/>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53">
    <w:name w:val="xl153"/>
    <w:basedOn w:val="Normal"/>
    <w:rsid w:val="00945ED8"/>
    <w:pPr>
      <w:pBdr>
        <w:top w:val="single" w:sz="4" w:space="0" w:color="auto"/>
        <w:left w:val="single" w:sz="4" w:space="18" w:color="auto"/>
        <w:bottom w:val="single" w:sz="4" w:space="0" w:color="auto"/>
        <w:right w:val="single" w:sz="4" w:space="0" w:color="auto"/>
      </w:pBdr>
      <w:shd w:val="clear" w:color="auto" w:fill="FF99CC"/>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54">
    <w:name w:val="xl154"/>
    <w:basedOn w:val="Normal"/>
    <w:rsid w:val="00945ED8"/>
    <w:pPr>
      <w:pBdr>
        <w:top w:val="single" w:sz="4" w:space="0" w:color="auto"/>
        <w:left w:val="single" w:sz="4" w:space="18" w:color="auto"/>
        <w:bottom w:val="single" w:sz="4" w:space="0" w:color="auto"/>
        <w:right w:val="single" w:sz="12" w:space="0" w:color="auto"/>
      </w:pBdr>
      <w:shd w:val="clear" w:color="auto" w:fill="FF99CC"/>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55">
    <w:name w:val="xl155"/>
    <w:basedOn w:val="Normal"/>
    <w:rsid w:val="00945ED8"/>
    <w:pPr>
      <w:pBdr>
        <w:top w:val="single" w:sz="4" w:space="0" w:color="auto"/>
        <w:left w:val="single" w:sz="12" w:space="18" w:color="auto"/>
        <w:right w:val="single" w:sz="4" w:space="0" w:color="auto"/>
      </w:pBdr>
      <w:shd w:val="clear" w:color="auto" w:fill="FF99CC"/>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56">
    <w:name w:val="xl156"/>
    <w:basedOn w:val="Normal"/>
    <w:rsid w:val="00945ED8"/>
    <w:pPr>
      <w:pBdr>
        <w:top w:val="single" w:sz="4" w:space="0" w:color="auto"/>
        <w:left w:val="single" w:sz="4" w:space="18" w:color="auto"/>
        <w:right w:val="single" w:sz="4" w:space="0" w:color="auto"/>
      </w:pBdr>
      <w:shd w:val="clear" w:color="auto" w:fill="FF99CC"/>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57">
    <w:name w:val="xl157"/>
    <w:basedOn w:val="Normal"/>
    <w:rsid w:val="00945ED8"/>
    <w:pPr>
      <w:pBdr>
        <w:top w:val="single" w:sz="4" w:space="0" w:color="auto"/>
        <w:left w:val="single" w:sz="4" w:space="18" w:color="auto"/>
        <w:right w:val="single" w:sz="12" w:space="0" w:color="auto"/>
      </w:pBdr>
      <w:shd w:val="clear" w:color="auto" w:fill="FF99CC"/>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58">
    <w:name w:val="xl158"/>
    <w:basedOn w:val="Normal"/>
    <w:rsid w:val="00945ED8"/>
    <w:pPr>
      <w:pBdr>
        <w:top w:val="single" w:sz="8" w:space="0" w:color="auto"/>
        <w:left w:val="single" w:sz="12" w:space="18" w:color="auto"/>
        <w:bottom w:val="single" w:sz="4" w:space="0" w:color="auto"/>
        <w:right w:val="single" w:sz="4" w:space="0" w:color="auto"/>
      </w:pBdr>
      <w:shd w:val="clear" w:color="auto" w:fill="FF99CC"/>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59">
    <w:name w:val="xl159"/>
    <w:basedOn w:val="Normal"/>
    <w:rsid w:val="00945ED8"/>
    <w:pPr>
      <w:pBdr>
        <w:top w:val="single" w:sz="8" w:space="0" w:color="auto"/>
        <w:left w:val="single" w:sz="4" w:space="18" w:color="auto"/>
        <w:bottom w:val="single" w:sz="4" w:space="0" w:color="auto"/>
        <w:right w:val="single" w:sz="4" w:space="0" w:color="auto"/>
      </w:pBdr>
      <w:shd w:val="clear" w:color="auto" w:fill="FF99CC"/>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60">
    <w:name w:val="xl160"/>
    <w:basedOn w:val="Normal"/>
    <w:rsid w:val="00945ED8"/>
    <w:pPr>
      <w:pBdr>
        <w:top w:val="single" w:sz="8" w:space="0" w:color="auto"/>
        <w:left w:val="single" w:sz="4" w:space="18" w:color="auto"/>
        <w:bottom w:val="single" w:sz="4" w:space="0" w:color="auto"/>
        <w:right w:val="single" w:sz="12" w:space="0" w:color="auto"/>
      </w:pBdr>
      <w:shd w:val="clear" w:color="auto" w:fill="FF99CC"/>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61">
    <w:name w:val="xl161"/>
    <w:basedOn w:val="Normal"/>
    <w:rsid w:val="00945ED8"/>
    <w:pPr>
      <w:pBdr>
        <w:top w:val="single" w:sz="4" w:space="0" w:color="auto"/>
        <w:left w:val="single" w:sz="12" w:space="27" w:color="auto"/>
        <w:bottom w:val="single" w:sz="8" w:space="0" w:color="auto"/>
        <w:right w:val="single" w:sz="4" w:space="0" w:color="auto"/>
      </w:pBdr>
      <w:shd w:val="clear" w:color="auto" w:fill="FF99CC"/>
      <w:spacing w:before="100" w:beforeAutospacing="1" w:after="100" w:afterAutospacing="1" w:line="240" w:lineRule="auto"/>
      <w:ind w:firstLineChars="300" w:firstLine="300"/>
    </w:pPr>
    <w:rPr>
      <w:rFonts w:eastAsia="Times New Roman"/>
      <w:b/>
      <w:bCs/>
      <w:sz w:val="24"/>
      <w:szCs w:val="24"/>
      <w:lang w:val="en-GB" w:eastAsia="en-GB"/>
    </w:rPr>
  </w:style>
  <w:style w:type="paragraph" w:customStyle="1" w:styleId="xl162">
    <w:name w:val="xl162"/>
    <w:basedOn w:val="Normal"/>
    <w:rsid w:val="00945ED8"/>
    <w:pPr>
      <w:pBdr>
        <w:top w:val="single" w:sz="4" w:space="0" w:color="auto"/>
        <w:left w:val="single" w:sz="4" w:space="27" w:color="auto"/>
        <w:bottom w:val="single" w:sz="8" w:space="0" w:color="auto"/>
        <w:right w:val="single" w:sz="4" w:space="0" w:color="auto"/>
      </w:pBdr>
      <w:shd w:val="clear" w:color="auto" w:fill="FF99CC"/>
      <w:spacing w:before="100" w:beforeAutospacing="1" w:after="100" w:afterAutospacing="1" w:line="240" w:lineRule="auto"/>
      <w:ind w:firstLineChars="300" w:firstLine="300"/>
    </w:pPr>
    <w:rPr>
      <w:rFonts w:eastAsia="Times New Roman"/>
      <w:b/>
      <w:bCs/>
      <w:sz w:val="24"/>
      <w:szCs w:val="24"/>
      <w:lang w:val="en-GB" w:eastAsia="en-GB"/>
    </w:rPr>
  </w:style>
  <w:style w:type="paragraph" w:customStyle="1" w:styleId="xl163">
    <w:name w:val="xl163"/>
    <w:basedOn w:val="Normal"/>
    <w:rsid w:val="00945ED8"/>
    <w:pPr>
      <w:pBdr>
        <w:top w:val="single" w:sz="4" w:space="0" w:color="auto"/>
        <w:left w:val="single" w:sz="4" w:space="27" w:color="auto"/>
        <w:bottom w:val="single" w:sz="8" w:space="0" w:color="auto"/>
        <w:right w:val="single" w:sz="12" w:space="0" w:color="auto"/>
      </w:pBdr>
      <w:shd w:val="clear" w:color="auto" w:fill="FF99CC"/>
      <w:spacing w:before="100" w:beforeAutospacing="1" w:after="100" w:afterAutospacing="1" w:line="240" w:lineRule="auto"/>
      <w:ind w:firstLineChars="300" w:firstLine="300"/>
    </w:pPr>
    <w:rPr>
      <w:rFonts w:eastAsia="Times New Roman"/>
      <w:b/>
      <w:bCs/>
      <w:sz w:val="24"/>
      <w:szCs w:val="24"/>
      <w:lang w:val="en-GB" w:eastAsia="en-GB"/>
    </w:rPr>
  </w:style>
  <w:style w:type="paragraph" w:customStyle="1" w:styleId="xl164">
    <w:name w:val="xl164"/>
    <w:basedOn w:val="Normal"/>
    <w:rsid w:val="00945ED8"/>
    <w:pPr>
      <w:pBdr>
        <w:left w:val="single" w:sz="12" w:space="18" w:color="auto"/>
        <w:bottom w:val="single" w:sz="4" w:space="0" w:color="auto"/>
        <w:right w:val="single" w:sz="4" w:space="0" w:color="auto"/>
      </w:pBdr>
      <w:shd w:val="clear" w:color="auto" w:fill="FF99CC"/>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65">
    <w:name w:val="xl165"/>
    <w:basedOn w:val="Normal"/>
    <w:rsid w:val="00945ED8"/>
    <w:pPr>
      <w:pBdr>
        <w:left w:val="single" w:sz="4" w:space="18" w:color="auto"/>
        <w:bottom w:val="single" w:sz="4" w:space="0" w:color="auto"/>
        <w:right w:val="single" w:sz="4" w:space="0" w:color="auto"/>
      </w:pBdr>
      <w:shd w:val="clear" w:color="auto" w:fill="FF99CC"/>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66">
    <w:name w:val="xl166"/>
    <w:basedOn w:val="Normal"/>
    <w:rsid w:val="00945ED8"/>
    <w:pPr>
      <w:pBdr>
        <w:left w:val="single" w:sz="4" w:space="18" w:color="auto"/>
        <w:bottom w:val="single" w:sz="4" w:space="0" w:color="auto"/>
        <w:right w:val="single" w:sz="12" w:space="0" w:color="auto"/>
      </w:pBdr>
      <w:shd w:val="clear" w:color="auto" w:fill="FF99CC"/>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67">
    <w:name w:val="xl167"/>
    <w:basedOn w:val="Normal"/>
    <w:rsid w:val="00945ED8"/>
    <w:pPr>
      <w:pBdr>
        <w:top w:val="single" w:sz="4" w:space="0" w:color="auto"/>
        <w:left w:val="single" w:sz="12" w:space="18" w:color="auto"/>
        <w:bottom w:val="single" w:sz="12" w:space="0" w:color="auto"/>
        <w:right w:val="single" w:sz="4" w:space="0" w:color="auto"/>
      </w:pBdr>
      <w:shd w:val="clear" w:color="auto" w:fill="FF99CC"/>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68">
    <w:name w:val="xl168"/>
    <w:basedOn w:val="Normal"/>
    <w:rsid w:val="00945ED8"/>
    <w:pPr>
      <w:pBdr>
        <w:top w:val="single" w:sz="4" w:space="0" w:color="auto"/>
        <w:left w:val="single" w:sz="4" w:space="18" w:color="auto"/>
        <w:bottom w:val="single" w:sz="12" w:space="0" w:color="auto"/>
        <w:right w:val="single" w:sz="4" w:space="0" w:color="auto"/>
      </w:pBdr>
      <w:shd w:val="clear" w:color="auto" w:fill="FF99CC"/>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69">
    <w:name w:val="xl169"/>
    <w:basedOn w:val="Normal"/>
    <w:rsid w:val="00945ED8"/>
    <w:pPr>
      <w:pBdr>
        <w:top w:val="single" w:sz="4" w:space="0" w:color="auto"/>
        <w:left w:val="single" w:sz="4" w:space="18" w:color="auto"/>
        <w:bottom w:val="single" w:sz="12" w:space="0" w:color="auto"/>
        <w:right w:val="single" w:sz="12" w:space="0" w:color="auto"/>
      </w:pBdr>
      <w:shd w:val="clear" w:color="auto" w:fill="FF99CC"/>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70">
    <w:name w:val="xl170"/>
    <w:basedOn w:val="Normal"/>
    <w:rsid w:val="00945ED8"/>
    <w:pPr>
      <w:pBdr>
        <w:left w:val="single" w:sz="12" w:space="18" w:color="auto"/>
        <w:bottom w:val="single" w:sz="4" w:space="0" w:color="auto"/>
        <w:right w:val="single" w:sz="4" w:space="0" w:color="auto"/>
      </w:pBdr>
      <w:shd w:val="clear" w:color="auto" w:fill="CCCCFF"/>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71">
    <w:name w:val="xl171"/>
    <w:basedOn w:val="Normal"/>
    <w:rsid w:val="00945ED8"/>
    <w:pPr>
      <w:pBdr>
        <w:left w:val="single" w:sz="4" w:space="18" w:color="auto"/>
        <w:bottom w:val="single" w:sz="4" w:space="0" w:color="auto"/>
        <w:right w:val="single" w:sz="4" w:space="0" w:color="auto"/>
      </w:pBdr>
      <w:shd w:val="clear" w:color="auto" w:fill="CCCCFF"/>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72">
    <w:name w:val="xl172"/>
    <w:basedOn w:val="Normal"/>
    <w:rsid w:val="00945ED8"/>
    <w:pPr>
      <w:pBdr>
        <w:left w:val="single" w:sz="4" w:space="18" w:color="auto"/>
        <w:bottom w:val="single" w:sz="4" w:space="0" w:color="auto"/>
        <w:right w:val="single" w:sz="12" w:space="0" w:color="auto"/>
      </w:pBdr>
      <w:shd w:val="clear" w:color="auto" w:fill="CCCCFF"/>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73">
    <w:name w:val="xl173"/>
    <w:basedOn w:val="Normal"/>
    <w:rsid w:val="00945ED8"/>
    <w:pPr>
      <w:pBdr>
        <w:top w:val="single" w:sz="4" w:space="0" w:color="auto"/>
        <w:left w:val="single" w:sz="12" w:space="18" w:color="auto"/>
        <w:bottom w:val="single" w:sz="4" w:space="0" w:color="auto"/>
        <w:right w:val="single" w:sz="4" w:space="0" w:color="auto"/>
      </w:pBdr>
      <w:shd w:val="clear" w:color="auto" w:fill="CCCCFF"/>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74">
    <w:name w:val="xl174"/>
    <w:basedOn w:val="Normal"/>
    <w:rsid w:val="00945ED8"/>
    <w:pPr>
      <w:pBdr>
        <w:top w:val="single" w:sz="4" w:space="0" w:color="auto"/>
        <w:left w:val="single" w:sz="4" w:space="18" w:color="auto"/>
        <w:bottom w:val="single" w:sz="4" w:space="0" w:color="auto"/>
        <w:right w:val="single" w:sz="4" w:space="0" w:color="auto"/>
      </w:pBdr>
      <w:shd w:val="clear" w:color="auto" w:fill="CCCCFF"/>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75">
    <w:name w:val="xl175"/>
    <w:basedOn w:val="Normal"/>
    <w:rsid w:val="00945ED8"/>
    <w:pPr>
      <w:pBdr>
        <w:top w:val="single" w:sz="4" w:space="0" w:color="auto"/>
        <w:left w:val="single" w:sz="4" w:space="18" w:color="auto"/>
        <w:bottom w:val="single" w:sz="4" w:space="0" w:color="auto"/>
        <w:right w:val="single" w:sz="12" w:space="0" w:color="auto"/>
      </w:pBdr>
      <w:shd w:val="clear" w:color="auto" w:fill="CCCCFF"/>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76">
    <w:name w:val="xl176"/>
    <w:basedOn w:val="Normal"/>
    <w:rsid w:val="00945ED8"/>
    <w:pPr>
      <w:pBdr>
        <w:top w:val="single" w:sz="4" w:space="0" w:color="auto"/>
        <w:left w:val="single" w:sz="12" w:space="18" w:color="auto"/>
        <w:bottom w:val="single" w:sz="4" w:space="0" w:color="auto"/>
        <w:right w:val="single" w:sz="4" w:space="0" w:color="auto"/>
      </w:pBdr>
      <w:shd w:val="clear" w:color="auto" w:fill="CCCC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77">
    <w:name w:val="xl177"/>
    <w:basedOn w:val="Normal"/>
    <w:rsid w:val="00945ED8"/>
    <w:pPr>
      <w:pBdr>
        <w:top w:val="single" w:sz="4" w:space="0" w:color="auto"/>
        <w:left w:val="single" w:sz="4" w:space="18" w:color="auto"/>
        <w:bottom w:val="single" w:sz="4" w:space="0" w:color="auto"/>
        <w:right w:val="single" w:sz="4" w:space="0" w:color="auto"/>
      </w:pBdr>
      <w:shd w:val="clear" w:color="auto" w:fill="CCCC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78">
    <w:name w:val="xl178"/>
    <w:basedOn w:val="Normal"/>
    <w:rsid w:val="00945ED8"/>
    <w:pPr>
      <w:pBdr>
        <w:top w:val="single" w:sz="4" w:space="0" w:color="auto"/>
        <w:left w:val="single" w:sz="4" w:space="18" w:color="auto"/>
        <w:bottom w:val="single" w:sz="4" w:space="0" w:color="auto"/>
        <w:right w:val="single" w:sz="12" w:space="0" w:color="auto"/>
      </w:pBdr>
      <w:shd w:val="clear" w:color="auto" w:fill="CCCC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79">
    <w:name w:val="xl179"/>
    <w:basedOn w:val="Normal"/>
    <w:rsid w:val="00945ED8"/>
    <w:pPr>
      <w:pBdr>
        <w:top w:val="single" w:sz="4" w:space="0" w:color="auto"/>
        <w:left w:val="single" w:sz="12" w:space="18" w:color="auto"/>
        <w:right w:val="single" w:sz="4" w:space="0" w:color="auto"/>
      </w:pBdr>
      <w:shd w:val="clear" w:color="auto" w:fill="CCCC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80">
    <w:name w:val="xl180"/>
    <w:basedOn w:val="Normal"/>
    <w:rsid w:val="00945ED8"/>
    <w:pPr>
      <w:pBdr>
        <w:top w:val="single" w:sz="4" w:space="0" w:color="auto"/>
        <w:left w:val="single" w:sz="4" w:space="18" w:color="auto"/>
        <w:right w:val="single" w:sz="4" w:space="0" w:color="auto"/>
      </w:pBdr>
      <w:shd w:val="clear" w:color="auto" w:fill="CCCC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81">
    <w:name w:val="xl181"/>
    <w:basedOn w:val="Normal"/>
    <w:rsid w:val="00945ED8"/>
    <w:pPr>
      <w:pBdr>
        <w:top w:val="single" w:sz="4" w:space="0" w:color="auto"/>
        <w:left w:val="single" w:sz="4" w:space="18" w:color="auto"/>
        <w:right w:val="single" w:sz="12" w:space="0" w:color="auto"/>
      </w:pBdr>
      <w:shd w:val="clear" w:color="auto" w:fill="CCCC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82">
    <w:name w:val="xl182"/>
    <w:basedOn w:val="Normal"/>
    <w:rsid w:val="00945ED8"/>
    <w:pPr>
      <w:pBdr>
        <w:top w:val="single" w:sz="8" w:space="0" w:color="auto"/>
        <w:left w:val="single" w:sz="12" w:space="18" w:color="auto"/>
        <w:bottom w:val="single" w:sz="4" w:space="0" w:color="auto"/>
        <w:right w:val="single" w:sz="4" w:space="0" w:color="auto"/>
      </w:pBdr>
      <w:shd w:val="clear" w:color="auto" w:fill="CCCC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83">
    <w:name w:val="xl183"/>
    <w:basedOn w:val="Normal"/>
    <w:rsid w:val="00945ED8"/>
    <w:pPr>
      <w:pBdr>
        <w:top w:val="single" w:sz="8" w:space="0" w:color="auto"/>
        <w:left w:val="single" w:sz="4" w:space="18" w:color="auto"/>
        <w:bottom w:val="single" w:sz="4" w:space="0" w:color="auto"/>
        <w:right w:val="single" w:sz="4" w:space="0" w:color="auto"/>
      </w:pBdr>
      <w:shd w:val="clear" w:color="auto" w:fill="CCCC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84">
    <w:name w:val="xl184"/>
    <w:basedOn w:val="Normal"/>
    <w:rsid w:val="00945ED8"/>
    <w:pPr>
      <w:pBdr>
        <w:top w:val="single" w:sz="8" w:space="0" w:color="auto"/>
        <w:left w:val="single" w:sz="4" w:space="18" w:color="auto"/>
        <w:bottom w:val="single" w:sz="4" w:space="0" w:color="auto"/>
        <w:right w:val="single" w:sz="12" w:space="0" w:color="auto"/>
      </w:pBdr>
      <w:shd w:val="clear" w:color="auto" w:fill="CCCC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85">
    <w:name w:val="xl185"/>
    <w:basedOn w:val="Normal"/>
    <w:rsid w:val="00945ED8"/>
    <w:pPr>
      <w:pBdr>
        <w:top w:val="single" w:sz="4" w:space="0" w:color="auto"/>
        <w:left w:val="single" w:sz="12" w:space="27" w:color="auto"/>
        <w:bottom w:val="single" w:sz="8" w:space="0" w:color="auto"/>
        <w:right w:val="single" w:sz="4" w:space="0" w:color="auto"/>
      </w:pBdr>
      <w:shd w:val="clear" w:color="auto" w:fill="CCCCFF"/>
      <w:spacing w:before="100" w:beforeAutospacing="1" w:after="100" w:afterAutospacing="1" w:line="240" w:lineRule="auto"/>
      <w:ind w:firstLineChars="300" w:firstLine="300"/>
    </w:pPr>
    <w:rPr>
      <w:rFonts w:eastAsia="Times New Roman"/>
      <w:b/>
      <w:bCs/>
      <w:sz w:val="24"/>
      <w:szCs w:val="24"/>
      <w:lang w:val="en-GB" w:eastAsia="en-GB"/>
    </w:rPr>
  </w:style>
  <w:style w:type="paragraph" w:customStyle="1" w:styleId="xl186">
    <w:name w:val="xl186"/>
    <w:basedOn w:val="Normal"/>
    <w:rsid w:val="00945ED8"/>
    <w:pPr>
      <w:pBdr>
        <w:top w:val="single" w:sz="4" w:space="0" w:color="auto"/>
        <w:left w:val="single" w:sz="4" w:space="27" w:color="auto"/>
        <w:bottom w:val="single" w:sz="8" w:space="0" w:color="auto"/>
        <w:right w:val="single" w:sz="4" w:space="0" w:color="auto"/>
      </w:pBdr>
      <w:shd w:val="clear" w:color="auto" w:fill="CCCCFF"/>
      <w:spacing w:before="100" w:beforeAutospacing="1" w:after="100" w:afterAutospacing="1" w:line="240" w:lineRule="auto"/>
      <w:ind w:firstLineChars="300" w:firstLine="300"/>
    </w:pPr>
    <w:rPr>
      <w:rFonts w:eastAsia="Times New Roman"/>
      <w:b/>
      <w:bCs/>
      <w:sz w:val="24"/>
      <w:szCs w:val="24"/>
      <w:lang w:val="en-GB" w:eastAsia="en-GB"/>
    </w:rPr>
  </w:style>
  <w:style w:type="paragraph" w:customStyle="1" w:styleId="xl187">
    <w:name w:val="xl187"/>
    <w:basedOn w:val="Normal"/>
    <w:rsid w:val="00945ED8"/>
    <w:pPr>
      <w:pBdr>
        <w:top w:val="single" w:sz="4" w:space="0" w:color="auto"/>
        <w:left w:val="single" w:sz="4" w:space="27" w:color="auto"/>
        <w:bottom w:val="single" w:sz="8" w:space="0" w:color="auto"/>
        <w:right w:val="single" w:sz="12" w:space="0" w:color="auto"/>
      </w:pBdr>
      <w:shd w:val="clear" w:color="auto" w:fill="CCCCFF"/>
      <w:spacing w:before="100" w:beforeAutospacing="1" w:after="100" w:afterAutospacing="1" w:line="240" w:lineRule="auto"/>
      <w:ind w:firstLineChars="300" w:firstLine="300"/>
    </w:pPr>
    <w:rPr>
      <w:rFonts w:eastAsia="Times New Roman"/>
      <w:b/>
      <w:bCs/>
      <w:sz w:val="24"/>
      <w:szCs w:val="24"/>
      <w:lang w:val="en-GB" w:eastAsia="en-GB"/>
    </w:rPr>
  </w:style>
  <w:style w:type="paragraph" w:customStyle="1" w:styleId="xl188">
    <w:name w:val="xl188"/>
    <w:basedOn w:val="Normal"/>
    <w:rsid w:val="00945ED8"/>
    <w:pPr>
      <w:pBdr>
        <w:left w:val="single" w:sz="12" w:space="18" w:color="auto"/>
        <w:bottom w:val="single" w:sz="4" w:space="0" w:color="auto"/>
        <w:right w:val="single" w:sz="4" w:space="0" w:color="auto"/>
      </w:pBdr>
      <w:shd w:val="clear" w:color="auto" w:fill="CCCC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89">
    <w:name w:val="xl189"/>
    <w:basedOn w:val="Normal"/>
    <w:rsid w:val="00945ED8"/>
    <w:pPr>
      <w:pBdr>
        <w:left w:val="single" w:sz="4" w:space="18" w:color="auto"/>
        <w:bottom w:val="single" w:sz="4" w:space="0" w:color="auto"/>
        <w:right w:val="single" w:sz="4" w:space="0" w:color="auto"/>
      </w:pBdr>
      <w:shd w:val="clear" w:color="auto" w:fill="CCCC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90">
    <w:name w:val="xl190"/>
    <w:basedOn w:val="Normal"/>
    <w:rsid w:val="00945ED8"/>
    <w:pPr>
      <w:pBdr>
        <w:left w:val="single" w:sz="4" w:space="18" w:color="auto"/>
        <w:bottom w:val="single" w:sz="4" w:space="0" w:color="auto"/>
        <w:right w:val="single" w:sz="12" w:space="0" w:color="auto"/>
      </w:pBdr>
      <w:shd w:val="clear" w:color="auto" w:fill="CCCC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91">
    <w:name w:val="xl191"/>
    <w:basedOn w:val="Normal"/>
    <w:rsid w:val="00945ED8"/>
    <w:pPr>
      <w:pBdr>
        <w:top w:val="single" w:sz="4" w:space="0" w:color="auto"/>
        <w:left w:val="single" w:sz="12" w:space="18" w:color="auto"/>
        <w:bottom w:val="single" w:sz="12" w:space="0" w:color="auto"/>
        <w:right w:val="single" w:sz="4" w:space="0" w:color="auto"/>
      </w:pBdr>
      <w:shd w:val="clear" w:color="auto" w:fill="CCCC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92">
    <w:name w:val="xl192"/>
    <w:basedOn w:val="Normal"/>
    <w:rsid w:val="00945ED8"/>
    <w:pPr>
      <w:pBdr>
        <w:top w:val="single" w:sz="4" w:space="0" w:color="auto"/>
        <w:left w:val="single" w:sz="4" w:space="18" w:color="auto"/>
        <w:bottom w:val="single" w:sz="12" w:space="0" w:color="auto"/>
        <w:right w:val="single" w:sz="4" w:space="0" w:color="auto"/>
      </w:pBdr>
      <w:shd w:val="clear" w:color="auto" w:fill="CCCC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93">
    <w:name w:val="xl193"/>
    <w:basedOn w:val="Normal"/>
    <w:rsid w:val="00945ED8"/>
    <w:pPr>
      <w:pBdr>
        <w:top w:val="single" w:sz="4" w:space="0" w:color="auto"/>
        <w:left w:val="single" w:sz="4" w:space="18" w:color="auto"/>
        <w:bottom w:val="single" w:sz="12" w:space="0" w:color="auto"/>
        <w:right w:val="single" w:sz="12" w:space="0" w:color="auto"/>
      </w:pBdr>
      <w:shd w:val="clear" w:color="auto" w:fill="CCCC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194">
    <w:name w:val="xl194"/>
    <w:basedOn w:val="Normal"/>
    <w:rsid w:val="00945ED8"/>
    <w:pPr>
      <w:pBdr>
        <w:top w:val="single" w:sz="8" w:space="0" w:color="auto"/>
        <w:left w:val="single" w:sz="12" w:space="18" w:color="auto"/>
        <w:bottom w:val="single" w:sz="4" w:space="0" w:color="auto"/>
        <w:right w:val="single" w:sz="4" w:space="0" w:color="auto"/>
      </w:pBdr>
      <w:shd w:val="clear" w:color="auto" w:fill="CCFFFF"/>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95">
    <w:name w:val="xl195"/>
    <w:basedOn w:val="Normal"/>
    <w:rsid w:val="00945ED8"/>
    <w:pPr>
      <w:pBdr>
        <w:top w:val="single" w:sz="8" w:space="0" w:color="auto"/>
        <w:left w:val="single" w:sz="4" w:space="18" w:color="auto"/>
        <w:bottom w:val="single" w:sz="4" w:space="0" w:color="auto"/>
        <w:right w:val="single" w:sz="4" w:space="0" w:color="auto"/>
      </w:pBdr>
      <w:shd w:val="clear" w:color="auto" w:fill="CCFFFF"/>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96">
    <w:name w:val="xl196"/>
    <w:basedOn w:val="Normal"/>
    <w:rsid w:val="00945ED8"/>
    <w:pPr>
      <w:pBdr>
        <w:top w:val="single" w:sz="8" w:space="0" w:color="auto"/>
        <w:left w:val="single" w:sz="4" w:space="18" w:color="auto"/>
        <w:bottom w:val="single" w:sz="4" w:space="0" w:color="auto"/>
        <w:right w:val="single" w:sz="12" w:space="0" w:color="auto"/>
      </w:pBdr>
      <w:shd w:val="clear" w:color="auto" w:fill="CCFFFF"/>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97">
    <w:name w:val="xl197"/>
    <w:basedOn w:val="Normal"/>
    <w:rsid w:val="00945ED8"/>
    <w:pPr>
      <w:pBdr>
        <w:top w:val="single" w:sz="4" w:space="0" w:color="auto"/>
        <w:left w:val="single" w:sz="12" w:space="18" w:color="auto"/>
        <w:bottom w:val="single" w:sz="4" w:space="0" w:color="auto"/>
        <w:right w:val="single" w:sz="4" w:space="0" w:color="auto"/>
      </w:pBdr>
      <w:shd w:val="clear" w:color="auto" w:fill="CCFFFF"/>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98">
    <w:name w:val="xl198"/>
    <w:basedOn w:val="Normal"/>
    <w:rsid w:val="00945ED8"/>
    <w:pPr>
      <w:pBdr>
        <w:top w:val="single" w:sz="4" w:space="0" w:color="auto"/>
        <w:left w:val="single" w:sz="4" w:space="18" w:color="auto"/>
        <w:bottom w:val="single" w:sz="4" w:space="0" w:color="auto"/>
        <w:right w:val="single" w:sz="4" w:space="0" w:color="auto"/>
      </w:pBdr>
      <w:shd w:val="clear" w:color="auto" w:fill="CCFFFF"/>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199">
    <w:name w:val="xl199"/>
    <w:basedOn w:val="Normal"/>
    <w:rsid w:val="00945ED8"/>
    <w:pPr>
      <w:pBdr>
        <w:top w:val="single" w:sz="4" w:space="0" w:color="auto"/>
        <w:left w:val="single" w:sz="4" w:space="18" w:color="auto"/>
        <w:bottom w:val="single" w:sz="4" w:space="0" w:color="auto"/>
        <w:right w:val="single" w:sz="12" w:space="0" w:color="auto"/>
      </w:pBdr>
      <w:shd w:val="clear" w:color="auto" w:fill="CCFFFF"/>
      <w:spacing w:before="100" w:beforeAutospacing="1" w:after="100" w:afterAutospacing="1" w:line="240" w:lineRule="auto"/>
      <w:ind w:firstLineChars="200" w:firstLine="200"/>
    </w:pPr>
    <w:rPr>
      <w:rFonts w:ascii="Times New Roman" w:eastAsia="Times New Roman" w:hAnsi="Times New Roman"/>
      <w:sz w:val="24"/>
      <w:szCs w:val="24"/>
      <w:lang w:val="en-GB" w:eastAsia="en-GB"/>
    </w:rPr>
  </w:style>
  <w:style w:type="paragraph" w:customStyle="1" w:styleId="xl200">
    <w:name w:val="xl200"/>
    <w:basedOn w:val="Normal"/>
    <w:rsid w:val="00945ED8"/>
    <w:pPr>
      <w:pBdr>
        <w:top w:val="single" w:sz="4" w:space="0" w:color="auto"/>
        <w:left w:val="single" w:sz="12" w:space="18" w:color="auto"/>
        <w:bottom w:val="single" w:sz="4" w:space="0" w:color="auto"/>
        <w:right w:val="single" w:sz="4" w:space="0" w:color="auto"/>
      </w:pBdr>
      <w:shd w:val="clear" w:color="auto" w:fill="CC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201">
    <w:name w:val="xl201"/>
    <w:basedOn w:val="Normal"/>
    <w:rsid w:val="00945ED8"/>
    <w:pPr>
      <w:pBdr>
        <w:top w:val="single" w:sz="4" w:space="0" w:color="auto"/>
        <w:left w:val="single" w:sz="4" w:space="18" w:color="auto"/>
        <w:bottom w:val="single" w:sz="4" w:space="0" w:color="auto"/>
        <w:right w:val="single" w:sz="4" w:space="0" w:color="auto"/>
      </w:pBdr>
      <w:shd w:val="clear" w:color="auto" w:fill="CC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202">
    <w:name w:val="xl202"/>
    <w:basedOn w:val="Normal"/>
    <w:rsid w:val="00945ED8"/>
    <w:pPr>
      <w:pBdr>
        <w:top w:val="single" w:sz="4" w:space="0" w:color="auto"/>
        <w:left w:val="single" w:sz="4" w:space="18" w:color="auto"/>
        <w:bottom w:val="single" w:sz="4" w:space="0" w:color="auto"/>
        <w:right w:val="single" w:sz="12" w:space="0" w:color="auto"/>
      </w:pBdr>
      <w:shd w:val="clear" w:color="auto" w:fill="CC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203">
    <w:name w:val="xl203"/>
    <w:basedOn w:val="Normal"/>
    <w:rsid w:val="00945ED8"/>
    <w:pPr>
      <w:pBdr>
        <w:top w:val="single" w:sz="4" w:space="0" w:color="auto"/>
        <w:left w:val="single" w:sz="12" w:space="18" w:color="auto"/>
        <w:bottom w:val="single" w:sz="8" w:space="0" w:color="auto"/>
        <w:right w:val="single" w:sz="4" w:space="0" w:color="auto"/>
      </w:pBdr>
      <w:shd w:val="clear" w:color="auto" w:fill="CC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204">
    <w:name w:val="xl204"/>
    <w:basedOn w:val="Normal"/>
    <w:rsid w:val="00945ED8"/>
    <w:pPr>
      <w:pBdr>
        <w:top w:val="single" w:sz="4" w:space="0" w:color="auto"/>
        <w:left w:val="single" w:sz="4" w:space="18" w:color="auto"/>
        <w:bottom w:val="single" w:sz="8" w:space="0" w:color="auto"/>
        <w:right w:val="single" w:sz="4" w:space="0" w:color="auto"/>
      </w:pBdr>
      <w:shd w:val="clear" w:color="auto" w:fill="CC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205">
    <w:name w:val="xl205"/>
    <w:basedOn w:val="Normal"/>
    <w:rsid w:val="00945ED8"/>
    <w:pPr>
      <w:pBdr>
        <w:top w:val="single" w:sz="4" w:space="0" w:color="auto"/>
        <w:left w:val="single" w:sz="4" w:space="18" w:color="auto"/>
        <w:bottom w:val="single" w:sz="8" w:space="0" w:color="auto"/>
        <w:right w:val="single" w:sz="12" w:space="0" w:color="auto"/>
      </w:pBdr>
      <w:shd w:val="clear" w:color="auto" w:fill="CC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206">
    <w:name w:val="xl206"/>
    <w:basedOn w:val="Normal"/>
    <w:rsid w:val="00945ED8"/>
    <w:pPr>
      <w:pBdr>
        <w:top w:val="single" w:sz="12" w:space="0" w:color="auto"/>
        <w:left w:val="single" w:sz="12" w:space="18" w:color="auto"/>
        <w:bottom w:val="single" w:sz="4" w:space="0" w:color="auto"/>
        <w:right w:val="single" w:sz="4" w:space="0" w:color="auto"/>
      </w:pBdr>
      <w:shd w:val="clear" w:color="auto" w:fill="CC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207">
    <w:name w:val="xl207"/>
    <w:basedOn w:val="Normal"/>
    <w:rsid w:val="00945ED8"/>
    <w:pPr>
      <w:pBdr>
        <w:top w:val="single" w:sz="12" w:space="0" w:color="auto"/>
        <w:left w:val="single" w:sz="4" w:space="18" w:color="auto"/>
        <w:bottom w:val="single" w:sz="4" w:space="0" w:color="auto"/>
        <w:right w:val="single" w:sz="4" w:space="0" w:color="auto"/>
      </w:pBdr>
      <w:shd w:val="clear" w:color="auto" w:fill="CC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208">
    <w:name w:val="xl208"/>
    <w:basedOn w:val="Normal"/>
    <w:rsid w:val="00945ED8"/>
    <w:pPr>
      <w:pBdr>
        <w:top w:val="single" w:sz="12" w:space="0" w:color="auto"/>
        <w:left w:val="single" w:sz="4" w:space="18" w:color="auto"/>
        <w:bottom w:val="single" w:sz="4" w:space="0" w:color="auto"/>
        <w:right w:val="single" w:sz="12" w:space="0" w:color="auto"/>
      </w:pBdr>
      <w:shd w:val="clear" w:color="auto" w:fill="CC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209">
    <w:name w:val="xl209"/>
    <w:basedOn w:val="Normal"/>
    <w:rsid w:val="00945ED8"/>
    <w:pPr>
      <w:pBdr>
        <w:top w:val="single" w:sz="4" w:space="0" w:color="auto"/>
        <w:left w:val="single" w:sz="12" w:space="27" w:color="auto"/>
        <w:bottom w:val="single" w:sz="12" w:space="0" w:color="auto"/>
        <w:right w:val="single" w:sz="4" w:space="0" w:color="auto"/>
      </w:pBdr>
      <w:shd w:val="clear" w:color="auto" w:fill="CCFFFF"/>
      <w:spacing w:before="100" w:beforeAutospacing="1" w:after="100" w:afterAutospacing="1" w:line="240" w:lineRule="auto"/>
      <w:ind w:firstLineChars="300" w:firstLine="300"/>
    </w:pPr>
    <w:rPr>
      <w:rFonts w:eastAsia="Times New Roman"/>
      <w:b/>
      <w:bCs/>
      <w:sz w:val="24"/>
      <w:szCs w:val="24"/>
      <w:lang w:val="en-GB" w:eastAsia="en-GB"/>
    </w:rPr>
  </w:style>
  <w:style w:type="paragraph" w:customStyle="1" w:styleId="xl210">
    <w:name w:val="xl210"/>
    <w:basedOn w:val="Normal"/>
    <w:rsid w:val="00945ED8"/>
    <w:pPr>
      <w:pBdr>
        <w:top w:val="single" w:sz="4" w:space="0" w:color="auto"/>
        <w:left w:val="single" w:sz="4" w:space="27" w:color="auto"/>
        <w:bottom w:val="single" w:sz="12" w:space="0" w:color="auto"/>
        <w:right w:val="single" w:sz="4" w:space="0" w:color="auto"/>
      </w:pBdr>
      <w:shd w:val="clear" w:color="auto" w:fill="CCFFFF"/>
      <w:spacing w:before="100" w:beforeAutospacing="1" w:after="100" w:afterAutospacing="1" w:line="240" w:lineRule="auto"/>
      <w:ind w:firstLineChars="300" w:firstLine="300"/>
    </w:pPr>
    <w:rPr>
      <w:rFonts w:eastAsia="Times New Roman"/>
      <w:b/>
      <w:bCs/>
      <w:sz w:val="24"/>
      <w:szCs w:val="24"/>
      <w:lang w:val="en-GB" w:eastAsia="en-GB"/>
    </w:rPr>
  </w:style>
  <w:style w:type="paragraph" w:customStyle="1" w:styleId="xl211">
    <w:name w:val="xl211"/>
    <w:basedOn w:val="Normal"/>
    <w:rsid w:val="00945ED8"/>
    <w:pPr>
      <w:pBdr>
        <w:top w:val="single" w:sz="4" w:space="0" w:color="auto"/>
        <w:left w:val="single" w:sz="4" w:space="27" w:color="auto"/>
        <w:bottom w:val="single" w:sz="12" w:space="0" w:color="auto"/>
        <w:right w:val="single" w:sz="12" w:space="0" w:color="auto"/>
      </w:pBdr>
      <w:shd w:val="clear" w:color="auto" w:fill="CCFFFF"/>
      <w:spacing w:before="100" w:beforeAutospacing="1" w:after="100" w:afterAutospacing="1" w:line="240" w:lineRule="auto"/>
      <w:ind w:firstLineChars="300" w:firstLine="300"/>
    </w:pPr>
    <w:rPr>
      <w:rFonts w:eastAsia="Times New Roman"/>
      <w:b/>
      <w:bCs/>
      <w:sz w:val="24"/>
      <w:szCs w:val="24"/>
      <w:lang w:val="en-GB" w:eastAsia="en-GB"/>
    </w:rPr>
  </w:style>
  <w:style w:type="paragraph" w:customStyle="1" w:styleId="xl212">
    <w:name w:val="xl212"/>
    <w:basedOn w:val="Normal"/>
    <w:rsid w:val="00945ED8"/>
    <w:pPr>
      <w:pBdr>
        <w:top w:val="single" w:sz="4" w:space="0" w:color="auto"/>
        <w:left w:val="single" w:sz="12" w:space="18" w:color="auto"/>
        <w:bottom w:val="single" w:sz="12" w:space="0" w:color="auto"/>
        <w:right w:val="single" w:sz="4" w:space="0" w:color="auto"/>
      </w:pBdr>
      <w:shd w:val="clear" w:color="auto" w:fill="CC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213">
    <w:name w:val="xl213"/>
    <w:basedOn w:val="Normal"/>
    <w:rsid w:val="00945ED8"/>
    <w:pPr>
      <w:pBdr>
        <w:top w:val="single" w:sz="4" w:space="0" w:color="auto"/>
        <w:left w:val="single" w:sz="4" w:space="18" w:color="auto"/>
        <w:bottom w:val="single" w:sz="12" w:space="0" w:color="auto"/>
        <w:right w:val="single" w:sz="4" w:space="0" w:color="auto"/>
      </w:pBdr>
      <w:shd w:val="clear" w:color="auto" w:fill="CC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214">
    <w:name w:val="xl214"/>
    <w:basedOn w:val="Normal"/>
    <w:rsid w:val="00945ED8"/>
    <w:pPr>
      <w:pBdr>
        <w:top w:val="single" w:sz="4" w:space="0" w:color="auto"/>
        <w:left w:val="single" w:sz="4" w:space="18" w:color="auto"/>
        <w:bottom w:val="single" w:sz="12" w:space="0" w:color="auto"/>
        <w:right w:val="single" w:sz="12" w:space="0" w:color="auto"/>
      </w:pBdr>
      <w:shd w:val="clear" w:color="auto" w:fill="CC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215">
    <w:name w:val="xl215"/>
    <w:basedOn w:val="Normal"/>
    <w:rsid w:val="00945ED8"/>
    <w:pPr>
      <w:pBdr>
        <w:top w:val="single" w:sz="12" w:space="0" w:color="auto"/>
        <w:left w:val="single" w:sz="12" w:space="18" w:color="auto"/>
        <w:bottom w:val="single" w:sz="4" w:space="0" w:color="333399"/>
        <w:right w:val="single" w:sz="12"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sz w:val="20"/>
      <w:szCs w:val="20"/>
      <w:lang w:val="en-GB" w:eastAsia="en-GB"/>
    </w:rPr>
  </w:style>
  <w:style w:type="paragraph" w:customStyle="1" w:styleId="xl216">
    <w:name w:val="xl216"/>
    <w:basedOn w:val="Normal"/>
    <w:rsid w:val="00945ED8"/>
    <w:pPr>
      <w:pBdr>
        <w:top w:val="single" w:sz="4" w:space="0" w:color="333399"/>
        <w:left w:val="single" w:sz="12" w:space="18" w:color="auto"/>
        <w:bottom w:val="single" w:sz="4" w:space="0" w:color="333399"/>
        <w:right w:val="single" w:sz="12"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sz w:val="20"/>
      <w:szCs w:val="20"/>
      <w:lang w:val="en-GB" w:eastAsia="en-GB"/>
    </w:rPr>
  </w:style>
  <w:style w:type="paragraph" w:customStyle="1" w:styleId="xl217">
    <w:name w:val="xl217"/>
    <w:basedOn w:val="Normal"/>
    <w:rsid w:val="00945ED8"/>
    <w:pPr>
      <w:pBdr>
        <w:top w:val="single" w:sz="4" w:space="0" w:color="333399"/>
        <w:left w:val="single" w:sz="12" w:space="18" w:color="auto"/>
        <w:bottom w:val="single" w:sz="12" w:space="0" w:color="auto"/>
        <w:right w:val="single" w:sz="12"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sz w:val="20"/>
      <w:szCs w:val="20"/>
      <w:lang w:val="en-GB" w:eastAsia="en-GB"/>
    </w:rPr>
  </w:style>
  <w:style w:type="paragraph" w:customStyle="1" w:styleId="xl218">
    <w:name w:val="xl218"/>
    <w:basedOn w:val="Normal"/>
    <w:rsid w:val="00945ED8"/>
    <w:pPr>
      <w:pBdr>
        <w:top w:val="single" w:sz="8" w:space="0" w:color="auto"/>
        <w:left w:val="single" w:sz="12" w:space="0" w:color="auto"/>
      </w:pBdr>
      <w:shd w:val="clear" w:color="auto" w:fill="C0C0C0"/>
      <w:spacing w:before="100" w:beforeAutospacing="1" w:after="100" w:afterAutospacing="1" w:line="240" w:lineRule="auto"/>
    </w:pPr>
    <w:rPr>
      <w:rFonts w:ascii="Times New Roman" w:eastAsia="Times New Roman" w:hAnsi="Times New Roman"/>
      <w:b/>
      <w:bCs/>
      <w:sz w:val="20"/>
      <w:szCs w:val="20"/>
      <w:lang w:val="en-GB" w:eastAsia="en-GB"/>
    </w:rPr>
  </w:style>
  <w:style w:type="paragraph" w:customStyle="1" w:styleId="xl219">
    <w:name w:val="xl219"/>
    <w:basedOn w:val="Normal"/>
    <w:rsid w:val="00945ED8"/>
    <w:pPr>
      <w:pBdr>
        <w:left w:val="single" w:sz="12" w:space="0" w:color="auto"/>
      </w:pBdr>
      <w:shd w:val="clear" w:color="auto" w:fill="C0C0C0"/>
      <w:spacing w:before="100" w:beforeAutospacing="1" w:after="100" w:afterAutospacing="1" w:line="240" w:lineRule="auto"/>
    </w:pPr>
    <w:rPr>
      <w:rFonts w:ascii="Times New Roman" w:eastAsia="Times New Roman" w:hAnsi="Times New Roman"/>
      <w:b/>
      <w:bCs/>
      <w:sz w:val="20"/>
      <w:szCs w:val="20"/>
      <w:lang w:val="en-GB" w:eastAsia="en-GB"/>
    </w:rPr>
  </w:style>
  <w:style w:type="paragraph" w:customStyle="1" w:styleId="xl220">
    <w:name w:val="xl220"/>
    <w:basedOn w:val="Normal"/>
    <w:rsid w:val="00945ED8"/>
    <w:pPr>
      <w:pBdr>
        <w:left w:val="single" w:sz="8" w:space="0" w:color="auto"/>
      </w:pBdr>
      <w:shd w:val="clear" w:color="auto" w:fill="99CCFF"/>
      <w:spacing w:before="100" w:beforeAutospacing="1" w:after="100" w:afterAutospacing="1" w:line="240" w:lineRule="auto"/>
    </w:pPr>
    <w:rPr>
      <w:rFonts w:ascii="Times New Roman" w:eastAsia="Times New Roman" w:hAnsi="Times New Roman"/>
      <w:b/>
      <w:bCs/>
      <w:sz w:val="20"/>
      <w:szCs w:val="20"/>
      <w:lang w:val="en-GB" w:eastAsia="en-GB"/>
    </w:rPr>
  </w:style>
  <w:style w:type="paragraph" w:customStyle="1" w:styleId="xl221">
    <w:name w:val="xl221"/>
    <w:basedOn w:val="Normal"/>
    <w:rsid w:val="00945ED8"/>
    <w:pPr>
      <w:pBdr>
        <w:left w:val="single" w:sz="8" w:space="0" w:color="auto"/>
        <w:bottom w:val="single" w:sz="8" w:space="0" w:color="auto"/>
      </w:pBdr>
      <w:shd w:val="clear" w:color="auto" w:fill="FFCC00"/>
      <w:spacing w:before="100" w:beforeAutospacing="1" w:after="100" w:afterAutospacing="1" w:line="240" w:lineRule="auto"/>
    </w:pPr>
    <w:rPr>
      <w:rFonts w:ascii="Times New Roman" w:eastAsia="Times New Roman" w:hAnsi="Times New Roman"/>
      <w:b/>
      <w:bCs/>
      <w:sz w:val="20"/>
      <w:szCs w:val="20"/>
      <w:lang w:val="en-GB" w:eastAsia="en-GB"/>
    </w:rPr>
  </w:style>
  <w:style w:type="paragraph" w:customStyle="1" w:styleId="xl222">
    <w:name w:val="xl222"/>
    <w:basedOn w:val="Normal"/>
    <w:rsid w:val="00945ED8"/>
    <w:pPr>
      <w:pBdr>
        <w:top w:val="single" w:sz="8" w:space="0" w:color="auto"/>
        <w:left w:val="single" w:sz="12" w:space="18" w:color="auto"/>
        <w:bottom w:val="single" w:sz="4" w:space="0" w:color="auto"/>
        <w:right w:val="single" w:sz="12" w:space="0" w:color="auto"/>
      </w:pBdr>
      <w:shd w:val="clear" w:color="auto" w:fill="FF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223">
    <w:name w:val="xl223"/>
    <w:basedOn w:val="Normal"/>
    <w:rsid w:val="00945ED8"/>
    <w:pPr>
      <w:pBdr>
        <w:top w:val="single" w:sz="4" w:space="0" w:color="auto"/>
        <w:left w:val="single" w:sz="12" w:space="18" w:color="auto"/>
        <w:bottom w:val="single" w:sz="8" w:space="0" w:color="auto"/>
        <w:right w:val="single" w:sz="12" w:space="0" w:color="auto"/>
      </w:pBdr>
      <w:shd w:val="clear" w:color="auto" w:fill="FFFFFF"/>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224">
    <w:name w:val="xl224"/>
    <w:basedOn w:val="Normal"/>
    <w:rsid w:val="00945ED8"/>
    <w:pPr>
      <w:pBdr>
        <w:bottom w:val="single" w:sz="8" w:space="0" w:color="auto"/>
      </w:pBdr>
      <w:shd w:val="clear" w:color="auto" w:fill="C0C0C0"/>
      <w:spacing w:before="100" w:beforeAutospacing="1" w:after="100" w:afterAutospacing="1" w:line="240" w:lineRule="auto"/>
    </w:pPr>
    <w:rPr>
      <w:rFonts w:eastAsia="Times New Roman"/>
      <w:b/>
      <w:bCs/>
      <w:color w:val="FF0000"/>
      <w:sz w:val="24"/>
      <w:szCs w:val="24"/>
      <w:lang w:val="en-GB" w:eastAsia="en-GB"/>
    </w:rPr>
  </w:style>
  <w:style w:type="paragraph" w:customStyle="1" w:styleId="xl225">
    <w:name w:val="xl225"/>
    <w:basedOn w:val="Normal"/>
    <w:rsid w:val="00945ED8"/>
    <w:pPr>
      <w:pBdr>
        <w:bottom w:val="single" w:sz="12" w:space="0" w:color="auto"/>
      </w:pBdr>
      <w:shd w:val="clear" w:color="auto" w:fill="C0C0C0"/>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226">
    <w:name w:val="xl226"/>
    <w:basedOn w:val="Normal"/>
    <w:rsid w:val="00945ED8"/>
    <w:pPr>
      <w:shd w:val="clear" w:color="auto" w:fill="C0C0C0"/>
      <w:spacing w:before="100" w:beforeAutospacing="1" w:after="100" w:afterAutospacing="1" w:line="240" w:lineRule="auto"/>
      <w:ind w:firstLineChars="200" w:firstLine="200"/>
    </w:pPr>
    <w:rPr>
      <w:rFonts w:eastAsia="Times New Roman"/>
      <w:b/>
      <w:bCs/>
      <w:sz w:val="24"/>
      <w:szCs w:val="24"/>
      <w:lang w:val="en-GB" w:eastAsia="en-GB"/>
    </w:rPr>
  </w:style>
  <w:style w:type="paragraph" w:customStyle="1" w:styleId="xl227">
    <w:name w:val="xl227"/>
    <w:basedOn w:val="Normal"/>
    <w:rsid w:val="00945ED8"/>
    <w:pPr>
      <w:pBdr>
        <w:left w:val="single" w:sz="8" w:space="0" w:color="auto"/>
        <w:bottom w:val="single" w:sz="8" w:space="0" w:color="auto"/>
      </w:pBdr>
      <w:shd w:val="clear" w:color="auto" w:fill="FFFF99"/>
      <w:spacing w:before="100" w:beforeAutospacing="1" w:after="100" w:afterAutospacing="1" w:line="240" w:lineRule="auto"/>
    </w:pPr>
    <w:rPr>
      <w:rFonts w:ascii="Times New Roman" w:eastAsia="Times New Roman" w:hAnsi="Times New Roman"/>
      <w:b/>
      <w:bCs/>
      <w:sz w:val="20"/>
      <w:szCs w:val="20"/>
      <w:lang w:val="en-GB" w:eastAsia="en-GB"/>
    </w:rPr>
  </w:style>
  <w:style w:type="paragraph" w:customStyle="1" w:styleId="xl228">
    <w:name w:val="xl228"/>
    <w:basedOn w:val="Normal"/>
    <w:rsid w:val="00945ED8"/>
    <w:pPr>
      <w:pBdr>
        <w:left w:val="single" w:sz="8" w:space="0" w:color="auto"/>
        <w:bottom w:val="single" w:sz="8" w:space="0" w:color="auto"/>
      </w:pBdr>
      <w:shd w:val="clear" w:color="auto" w:fill="CCFFFF"/>
      <w:spacing w:before="100" w:beforeAutospacing="1" w:after="100" w:afterAutospacing="1" w:line="240" w:lineRule="auto"/>
    </w:pPr>
    <w:rPr>
      <w:rFonts w:ascii="Times New Roman" w:eastAsia="Times New Roman" w:hAnsi="Times New Roman"/>
      <w:b/>
      <w:bCs/>
      <w:sz w:val="20"/>
      <w:szCs w:val="20"/>
      <w:lang w:val="en-GB" w:eastAsia="en-GB"/>
    </w:rPr>
  </w:style>
  <w:style w:type="paragraph" w:customStyle="1" w:styleId="xl229">
    <w:name w:val="xl229"/>
    <w:basedOn w:val="Normal"/>
    <w:rsid w:val="00945ED8"/>
    <w:pPr>
      <w:pBdr>
        <w:top w:val="single" w:sz="8" w:space="0" w:color="auto"/>
        <w:bottom w:val="single" w:sz="8" w:space="0" w:color="auto"/>
      </w:pBdr>
      <w:shd w:val="clear" w:color="auto" w:fill="CCFFFF"/>
      <w:spacing w:before="100" w:beforeAutospacing="1" w:after="100" w:afterAutospacing="1" w:line="240" w:lineRule="auto"/>
    </w:pPr>
    <w:rPr>
      <w:rFonts w:eastAsia="Times New Roman"/>
      <w:b/>
      <w:bCs/>
      <w:color w:val="FF0000"/>
      <w:sz w:val="24"/>
      <w:szCs w:val="24"/>
      <w:lang w:val="en-GB" w:eastAsia="en-GB"/>
    </w:rPr>
  </w:style>
  <w:style w:type="paragraph" w:customStyle="1" w:styleId="xl230">
    <w:name w:val="xl230"/>
    <w:basedOn w:val="Normal"/>
    <w:rsid w:val="00945ED8"/>
    <w:pPr>
      <w:pBdr>
        <w:bottom w:val="single" w:sz="8" w:space="0" w:color="auto"/>
      </w:pBdr>
      <w:shd w:val="clear" w:color="auto" w:fill="CCFFFF"/>
      <w:spacing w:before="100" w:beforeAutospacing="1" w:after="100" w:afterAutospacing="1" w:line="240" w:lineRule="auto"/>
    </w:pPr>
    <w:rPr>
      <w:rFonts w:eastAsia="Times New Roman"/>
      <w:b/>
      <w:bCs/>
      <w:color w:val="FF0000"/>
      <w:sz w:val="24"/>
      <w:szCs w:val="24"/>
      <w:lang w:val="en-GB" w:eastAsia="en-GB"/>
    </w:rPr>
  </w:style>
  <w:style w:type="paragraph" w:customStyle="1" w:styleId="xl231">
    <w:name w:val="xl231"/>
    <w:basedOn w:val="Normal"/>
    <w:rsid w:val="00945ED8"/>
    <w:pPr>
      <w:pBdr>
        <w:top w:val="single" w:sz="8" w:space="0" w:color="auto"/>
        <w:bottom w:val="single" w:sz="8" w:space="0" w:color="auto"/>
      </w:pBdr>
      <w:shd w:val="clear" w:color="auto" w:fill="CCFF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232">
    <w:name w:val="xl232"/>
    <w:basedOn w:val="Normal"/>
    <w:rsid w:val="00945ED8"/>
    <w:pPr>
      <w:pBdr>
        <w:top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233">
    <w:name w:val="xl233"/>
    <w:basedOn w:val="Normal"/>
    <w:rsid w:val="00945ED8"/>
    <w:pPr>
      <w:pBdr>
        <w:left w:val="single" w:sz="4" w:space="0" w:color="auto"/>
        <w:bottom w:val="single" w:sz="4" w:space="0" w:color="auto"/>
        <w:right w:val="single" w:sz="12" w:space="0" w:color="auto"/>
      </w:pBdr>
      <w:shd w:val="clear" w:color="auto" w:fill="C0C0C0"/>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234">
    <w:name w:val="xl234"/>
    <w:basedOn w:val="Normal"/>
    <w:rsid w:val="00945ED8"/>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235">
    <w:name w:val="xl235"/>
    <w:basedOn w:val="Normal"/>
    <w:rsid w:val="00945ED8"/>
    <w:pPr>
      <w:pBdr>
        <w:top w:val="single" w:sz="4" w:space="0" w:color="auto"/>
        <w:left w:val="single" w:sz="4" w:space="0" w:color="auto"/>
        <w:right w:val="single" w:sz="12" w:space="0" w:color="auto"/>
      </w:pBdr>
      <w:shd w:val="clear" w:color="auto" w:fill="C0C0C0"/>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236">
    <w:name w:val="xl236"/>
    <w:basedOn w:val="Normal"/>
    <w:rsid w:val="00945ED8"/>
    <w:pPr>
      <w:pBdr>
        <w:left w:val="single" w:sz="4" w:space="0" w:color="auto"/>
        <w:right w:val="single" w:sz="12" w:space="0" w:color="auto"/>
      </w:pBdr>
      <w:shd w:val="clear" w:color="auto" w:fill="C0C0C0"/>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237">
    <w:name w:val="xl237"/>
    <w:basedOn w:val="Normal"/>
    <w:rsid w:val="00945ED8"/>
    <w:pPr>
      <w:pBdr>
        <w:top w:val="single" w:sz="8"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238">
    <w:name w:val="xl238"/>
    <w:basedOn w:val="Normal"/>
    <w:rsid w:val="00945ED8"/>
    <w:pPr>
      <w:pBdr>
        <w:top w:val="single" w:sz="4" w:space="0" w:color="auto"/>
        <w:left w:val="single" w:sz="4" w:space="0" w:color="auto"/>
        <w:bottom w:val="single" w:sz="12" w:space="0" w:color="auto"/>
        <w:right w:val="single" w:sz="12" w:space="0" w:color="auto"/>
      </w:pBdr>
      <w:shd w:val="clear" w:color="auto" w:fill="C0C0C0"/>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239">
    <w:name w:val="xl239"/>
    <w:basedOn w:val="Normal"/>
    <w:rsid w:val="00945ED8"/>
    <w:pPr>
      <w:pBdr>
        <w:top w:val="single" w:sz="12" w:space="0" w:color="auto"/>
        <w:bottom w:val="single" w:sz="12" w:space="0" w:color="auto"/>
        <w:right w:val="single" w:sz="12" w:space="0" w:color="auto"/>
      </w:pBdr>
      <w:shd w:val="clear" w:color="auto" w:fill="C0C0C0"/>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240">
    <w:name w:val="xl240"/>
    <w:basedOn w:val="Normal"/>
    <w:rsid w:val="00945ED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241">
    <w:name w:val="xl241"/>
    <w:basedOn w:val="Normal"/>
    <w:rsid w:val="00945ED8"/>
    <w:pPr>
      <w:pBdr>
        <w:top w:val="single" w:sz="8" w:space="0" w:color="auto"/>
        <w:bottom w:val="single" w:sz="8" w:space="0" w:color="auto"/>
        <w:right w:val="single" w:sz="8" w:space="0" w:color="auto"/>
      </w:pBdr>
      <w:shd w:val="clear" w:color="auto" w:fill="FFCC00"/>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242">
    <w:name w:val="xl242"/>
    <w:basedOn w:val="Normal"/>
    <w:rsid w:val="00945ED8"/>
    <w:pPr>
      <w:pBdr>
        <w:top w:val="single" w:sz="8" w:space="0" w:color="auto"/>
        <w:bottom w:val="single" w:sz="8"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243">
    <w:name w:val="xl243"/>
    <w:basedOn w:val="Normal"/>
    <w:rsid w:val="00945ED8"/>
    <w:pPr>
      <w:pBdr>
        <w:bottom w:val="single" w:sz="8" w:space="0" w:color="auto"/>
        <w:right w:val="single" w:sz="8" w:space="0" w:color="auto"/>
      </w:pBdr>
      <w:shd w:val="clear" w:color="auto" w:fill="99CCFF"/>
      <w:spacing w:before="100" w:beforeAutospacing="1" w:after="100" w:afterAutospacing="1" w:line="240" w:lineRule="auto"/>
      <w:jc w:val="center"/>
    </w:pPr>
    <w:rPr>
      <w:rFonts w:ascii="Times New Roman" w:eastAsia="Times New Roman" w:hAnsi="Times New Roman"/>
      <w:sz w:val="24"/>
      <w:szCs w:val="24"/>
      <w:lang w:val="en-GB" w:eastAsia="en-GB"/>
    </w:rPr>
  </w:style>
  <w:style w:type="paragraph" w:customStyle="1" w:styleId="xl244">
    <w:name w:val="xl244"/>
    <w:basedOn w:val="Normal"/>
    <w:rsid w:val="00945ED8"/>
    <w:pPr>
      <w:pBdr>
        <w:top w:val="single" w:sz="4" w:space="0" w:color="auto"/>
        <w:left w:val="single" w:sz="12" w:space="18" w:color="auto"/>
        <w:bottom w:val="single" w:sz="4" w:space="0" w:color="auto"/>
        <w:right w:val="single" w:sz="12" w:space="0" w:color="auto"/>
      </w:pBdr>
      <w:shd w:val="clear" w:color="auto" w:fill="FFFFFF"/>
      <w:spacing w:before="100" w:beforeAutospacing="1" w:after="100" w:afterAutospacing="1" w:line="240" w:lineRule="auto"/>
      <w:ind w:firstLineChars="200" w:firstLine="200"/>
    </w:pPr>
    <w:rPr>
      <w:rFonts w:eastAsia="Times New Roman"/>
      <w:b/>
      <w:bCs/>
      <w:color w:val="339966"/>
      <w:sz w:val="24"/>
      <w:szCs w:val="24"/>
      <w:lang w:val="en-GB" w:eastAsia="en-GB"/>
    </w:rPr>
  </w:style>
  <w:style w:type="paragraph" w:customStyle="1" w:styleId="xl245">
    <w:name w:val="xl245"/>
    <w:basedOn w:val="Normal"/>
    <w:rsid w:val="00945ED8"/>
    <w:pPr>
      <w:pBdr>
        <w:top w:val="single" w:sz="4" w:space="0" w:color="auto"/>
        <w:left w:val="single" w:sz="12" w:space="18" w:color="auto"/>
        <w:bottom w:val="single" w:sz="4" w:space="0" w:color="auto"/>
        <w:right w:val="single" w:sz="4" w:space="0" w:color="auto"/>
      </w:pBdr>
      <w:shd w:val="clear" w:color="auto" w:fill="FFFFFF"/>
      <w:spacing w:before="100" w:beforeAutospacing="1" w:after="100" w:afterAutospacing="1" w:line="240" w:lineRule="auto"/>
      <w:ind w:firstLineChars="200" w:firstLine="200"/>
    </w:pPr>
    <w:rPr>
      <w:rFonts w:eastAsia="Times New Roman"/>
      <w:b/>
      <w:bCs/>
      <w:color w:val="339966"/>
      <w:sz w:val="24"/>
      <w:szCs w:val="24"/>
      <w:lang w:val="en-GB" w:eastAsia="en-GB"/>
    </w:rPr>
  </w:style>
  <w:style w:type="paragraph" w:customStyle="1" w:styleId="xl246">
    <w:name w:val="xl246"/>
    <w:basedOn w:val="Normal"/>
    <w:rsid w:val="00945ED8"/>
    <w:pPr>
      <w:pBdr>
        <w:top w:val="single" w:sz="4" w:space="0" w:color="auto"/>
        <w:left w:val="single" w:sz="4" w:space="18" w:color="auto"/>
        <w:bottom w:val="single" w:sz="4" w:space="0" w:color="auto"/>
        <w:right w:val="single" w:sz="12" w:space="0" w:color="auto"/>
      </w:pBdr>
      <w:shd w:val="clear" w:color="auto" w:fill="FFFFFF"/>
      <w:spacing w:before="100" w:beforeAutospacing="1" w:after="100" w:afterAutospacing="1" w:line="240" w:lineRule="auto"/>
      <w:ind w:firstLineChars="200" w:firstLine="200"/>
    </w:pPr>
    <w:rPr>
      <w:rFonts w:eastAsia="Times New Roman"/>
      <w:b/>
      <w:bCs/>
      <w:color w:val="339966"/>
      <w:sz w:val="24"/>
      <w:szCs w:val="24"/>
      <w:lang w:val="en-GB" w:eastAsia="en-GB"/>
    </w:rPr>
  </w:style>
  <w:style w:type="paragraph" w:customStyle="1" w:styleId="xl247">
    <w:name w:val="xl247"/>
    <w:basedOn w:val="Normal"/>
    <w:rsid w:val="00945ED8"/>
    <w:pPr>
      <w:pBdr>
        <w:top w:val="single" w:sz="4" w:space="0" w:color="auto"/>
        <w:left w:val="single" w:sz="12" w:space="18" w:color="auto"/>
        <w:bottom w:val="single" w:sz="4" w:space="0" w:color="auto"/>
        <w:right w:val="single" w:sz="4" w:space="0" w:color="auto"/>
      </w:pBdr>
      <w:shd w:val="clear" w:color="auto" w:fill="FF99CC"/>
      <w:spacing w:before="100" w:beforeAutospacing="1" w:after="100" w:afterAutospacing="1" w:line="240" w:lineRule="auto"/>
      <w:ind w:firstLineChars="200" w:firstLine="200"/>
    </w:pPr>
    <w:rPr>
      <w:rFonts w:eastAsia="Times New Roman"/>
      <w:b/>
      <w:bCs/>
      <w:color w:val="339966"/>
      <w:sz w:val="24"/>
      <w:szCs w:val="24"/>
      <w:lang w:val="en-GB" w:eastAsia="en-GB"/>
    </w:rPr>
  </w:style>
  <w:style w:type="paragraph" w:customStyle="1" w:styleId="xl248">
    <w:name w:val="xl248"/>
    <w:basedOn w:val="Normal"/>
    <w:rsid w:val="00945ED8"/>
    <w:pPr>
      <w:pBdr>
        <w:top w:val="single" w:sz="4" w:space="0" w:color="auto"/>
        <w:left w:val="single" w:sz="4" w:space="18" w:color="auto"/>
        <w:bottom w:val="single" w:sz="4" w:space="0" w:color="auto"/>
        <w:right w:val="single" w:sz="4" w:space="0" w:color="auto"/>
      </w:pBdr>
      <w:shd w:val="clear" w:color="auto" w:fill="FF99CC"/>
      <w:spacing w:before="100" w:beforeAutospacing="1" w:after="100" w:afterAutospacing="1" w:line="240" w:lineRule="auto"/>
      <w:ind w:firstLineChars="200" w:firstLine="200"/>
    </w:pPr>
    <w:rPr>
      <w:rFonts w:eastAsia="Times New Roman"/>
      <w:b/>
      <w:bCs/>
      <w:color w:val="339966"/>
      <w:sz w:val="24"/>
      <w:szCs w:val="24"/>
      <w:lang w:val="en-GB" w:eastAsia="en-GB"/>
    </w:rPr>
  </w:style>
  <w:style w:type="paragraph" w:customStyle="1" w:styleId="xl249">
    <w:name w:val="xl249"/>
    <w:basedOn w:val="Normal"/>
    <w:rsid w:val="00945ED8"/>
    <w:pPr>
      <w:pBdr>
        <w:top w:val="single" w:sz="4" w:space="0" w:color="auto"/>
        <w:left w:val="single" w:sz="4" w:space="18" w:color="auto"/>
        <w:bottom w:val="single" w:sz="4" w:space="0" w:color="auto"/>
        <w:right w:val="single" w:sz="12" w:space="0" w:color="auto"/>
      </w:pBdr>
      <w:shd w:val="clear" w:color="auto" w:fill="FF99CC"/>
      <w:spacing w:before="100" w:beforeAutospacing="1" w:after="100" w:afterAutospacing="1" w:line="240" w:lineRule="auto"/>
      <w:ind w:firstLineChars="200" w:firstLine="200"/>
    </w:pPr>
    <w:rPr>
      <w:rFonts w:eastAsia="Times New Roman"/>
      <w:b/>
      <w:bCs/>
      <w:color w:val="339966"/>
      <w:sz w:val="24"/>
      <w:szCs w:val="24"/>
      <w:lang w:val="en-GB" w:eastAsia="en-GB"/>
    </w:rPr>
  </w:style>
  <w:style w:type="paragraph" w:customStyle="1" w:styleId="xl250">
    <w:name w:val="xl250"/>
    <w:basedOn w:val="Normal"/>
    <w:rsid w:val="00945ED8"/>
    <w:pPr>
      <w:pBdr>
        <w:top w:val="single" w:sz="4" w:space="0" w:color="auto"/>
        <w:left w:val="single" w:sz="12" w:space="18" w:color="auto"/>
        <w:bottom w:val="single" w:sz="4" w:space="0" w:color="auto"/>
        <w:right w:val="single" w:sz="4" w:space="0" w:color="auto"/>
      </w:pBdr>
      <w:shd w:val="clear" w:color="auto" w:fill="CCCCFF"/>
      <w:spacing w:before="100" w:beforeAutospacing="1" w:after="100" w:afterAutospacing="1" w:line="240" w:lineRule="auto"/>
      <w:ind w:firstLineChars="200" w:firstLine="200"/>
    </w:pPr>
    <w:rPr>
      <w:rFonts w:eastAsia="Times New Roman"/>
      <w:b/>
      <w:bCs/>
      <w:color w:val="339966"/>
      <w:sz w:val="24"/>
      <w:szCs w:val="24"/>
      <w:lang w:val="en-GB" w:eastAsia="en-GB"/>
    </w:rPr>
  </w:style>
  <w:style w:type="paragraph" w:customStyle="1" w:styleId="xl251">
    <w:name w:val="xl251"/>
    <w:basedOn w:val="Normal"/>
    <w:rsid w:val="00945ED8"/>
    <w:pPr>
      <w:pBdr>
        <w:top w:val="single" w:sz="4" w:space="0" w:color="auto"/>
        <w:left w:val="single" w:sz="4" w:space="18" w:color="auto"/>
        <w:bottom w:val="single" w:sz="4" w:space="0" w:color="auto"/>
        <w:right w:val="single" w:sz="4" w:space="0" w:color="auto"/>
      </w:pBdr>
      <w:shd w:val="clear" w:color="auto" w:fill="CCCCFF"/>
      <w:spacing w:before="100" w:beforeAutospacing="1" w:after="100" w:afterAutospacing="1" w:line="240" w:lineRule="auto"/>
      <w:ind w:firstLineChars="200" w:firstLine="200"/>
    </w:pPr>
    <w:rPr>
      <w:rFonts w:eastAsia="Times New Roman"/>
      <w:b/>
      <w:bCs/>
      <w:color w:val="339966"/>
      <w:sz w:val="24"/>
      <w:szCs w:val="24"/>
      <w:lang w:val="en-GB" w:eastAsia="en-GB"/>
    </w:rPr>
  </w:style>
  <w:style w:type="paragraph" w:customStyle="1" w:styleId="xl252">
    <w:name w:val="xl252"/>
    <w:basedOn w:val="Normal"/>
    <w:rsid w:val="00945ED8"/>
    <w:pPr>
      <w:pBdr>
        <w:top w:val="single" w:sz="4" w:space="0" w:color="auto"/>
        <w:left w:val="single" w:sz="4" w:space="18" w:color="auto"/>
        <w:bottom w:val="single" w:sz="4" w:space="0" w:color="auto"/>
        <w:right w:val="single" w:sz="12" w:space="0" w:color="auto"/>
      </w:pBdr>
      <w:shd w:val="clear" w:color="auto" w:fill="CCCCFF"/>
      <w:spacing w:before="100" w:beforeAutospacing="1" w:after="100" w:afterAutospacing="1" w:line="240" w:lineRule="auto"/>
      <w:ind w:firstLineChars="200" w:firstLine="200"/>
    </w:pPr>
    <w:rPr>
      <w:rFonts w:eastAsia="Times New Roman"/>
      <w:b/>
      <w:bCs/>
      <w:color w:val="339966"/>
      <w:sz w:val="24"/>
      <w:szCs w:val="24"/>
      <w:lang w:val="en-GB" w:eastAsia="en-GB"/>
    </w:rPr>
  </w:style>
  <w:style w:type="paragraph" w:customStyle="1" w:styleId="xl253">
    <w:name w:val="xl253"/>
    <w:basedOn w:val="Normal"/>
    <w:rsid w:val="00945ED8"/>
    <w:pPr>
      <w:pBdr>
        <w:left w:val="single" w:sz="12" w:space="0" w:color="auto"/>
        <w:right w:val="single" w:sz="12"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254">
    <w:name w:val="xl254"/>
    <w:basedOn w:val="Normal"/>
    <w:rsid w:val="00945ED8"/>
    <w:pPr>
      <w:pBdr>
        <w:left w:val="single" w:sz="12" w:space="0" w:color="auto"/>
        <w:bottom w:val="single" w:sz="8" w:space="0" w:color="auto"/>
        <w:right w:val="single" w:sz="12"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255">
    <w:name w:val="xl255"/>
    <w:basedOn w:val="Normal"/>
    <w:rsid w:val="00945ED8"/>
    <w:pPr>
      <w:pBdr>
        <w:top w:val="single" w:sz="4" w:space="0" w:color="auto"/>
        <w:left w:val="single" w:sz="12" w:space="18" w:color="auto"/>
        <w:bottom w:val="single" w:sz="4" w:space="0" w:color="auto"/>
        <w:right w:val="single" w:sz="4" w:space="0" w:color="auto"/>
      </w:pBdr>
      <w:shd w:val="clear" w:color="auto" w:fill="CCFFFF"/>
      <w:spacing w:before="100" w:beforeAutospacing="1" w:after="100" w:afterAutospacing="1" w:line="240" w:lineRule="auto"/>
      <w:ind w:firstLineChars="200" w:firstLine="200"/>
    </w:pPr>
    <w:rPr>
      <w:rFonts w:eastAsia="Times New Roman"/>
      <w:b/>
      <w:bCs/>
      <w:color w:val="339966"/>
      <w:sz w:val="24"/>
      <w:szCs w:val="24"/>
      <w:lang w:val="en-GB" w:eastAsia="en-GB"/>
    </w:rPr>
  </w:style>
  <w:style w:type="paragraph" w:customStyle="1" w:styleId="xl256">
    <w:name w:val="xl256"/>
    <w:basedOn w:val="Normal"/>
    <w:rsid w:val="00945ED8"/>
    <w:pPr>
      <w:pBdr>
        <w:top w:val="single" w:sz="4" w:space="0" w:color="auto"/>
        <w:left w:val="single" w:sz="4" w:space="18" w:color="auto"/>
        <w:bottom w:val="single" w:sz="4" w:space="0" w:color="auto"/>
        <w:right w:val="single" w:sz="4" w:space="0" w:color="auto"/>
      </w:pBdr>
      <w:shd w:val="clear" w:color="auto" w:fill="CCFFFF"/>
      <w:spacing w:before="100" w:beforeAutospacing="1" w:after="100" w:afterAutospacing="1" w:line="240" w:lineRule="auto"/>
      <w:ind w:firstLineChars="200" w:firstLine="200"/>
    </w:pPr>
    <w:rPr>
      <w:rFonts w:eastAsia="Times New Roman"/>
      <w:b/>
      <w:bCs/>
      <w:color w:val="339966"/>
      <w:sz w:val="24"/>
      <w:szCs w:val="24"/>
      <w:lang w:val="en-GB" w:eastAsia="en-GB"/>
    </w:rPr>
  </w:style>
  <w:style w:type="paragraph" w:customStyle="1" w:styleId="xl257">
    <w:name w:val="xl257"/>
    <w:basedOn w:val="Normal"/>
    <w:rsid w:val="00945ED8"/>
    <w:pPr>
      <w:pBdr>
        <w:top w:val="single" w:sz="4" w:space="0" w:color="auto"/>
        <w:left w:val="single" w:sz="4" w:space="18" w:color="auto"/>
        <w:bottom w:val="single" w:sz="4" w:space="0" w:color="auto"/>
        <w:right w:val="single" w:sz="12" w:space="0" w:color="auto"/>
      </w:pBdr>
      <w:shd w:val="clear" w:color="auto" w:fill="CCFFFF"/>
      <w:spacing w:before="100" w:beforeAutospacing="1" w:after="100" w:afterAutospacing="1" w:line="240" w:lineRule="auto"/>
      <w:ind w:firstLineChars="200" w:firstLine="200"/>
    </w:pPr>
    <w:rPr>
      <w:rFonts w:eastAsia="Times New Roman"/>
      <w:b/>
      <w:bCs/>
      <w:color w:val="339966"/>
      <w:sz w:val="24"/>
      <w:szCs w:val="24"/>
      <w:lang w:val="en-GB" w:eastAsia="en-GB"/>
    </w:rPr>
  </w:style>
  <w:style w:type="paragraph" w:customStyle="1" w:styleId="xl258">
    <w:name w:val="xl258"/>
    <w:basedOn w:val="Normal"/>
    <w:rsid w:val="00945ED8"/>
    <w:pPr>
      <w:pBdr>
        <w:top w:val="single" w:sz="4" w:space="0" w:color="333399"/>
        <w:left w:val="single" w:sz="12" w:space="18" w:color="auto"/>
        <w:bottom w:val="single" w:sz="4" w:space="0" w:color="333399"/>
        <w:right w:val="single" w:sz="12"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b/>
      <w:bCs/>
      <w:color w:val="339966"/>
      <w:sz w:val="20"/>
      <w:szCs w:val="20"/>
      <w:lang w:val="en-GB" w:eastAsia="en-GB"/>
    </w:rPr>
  </w:style>
  <w:style w:type="paragraph" w:customStyle="1" w:styleId="xl259">
    <w:name w:val="xl259"/>
    <w:basedOn w:val="Normal"/>
    <w:rsid w:val="00945ED8"/>
    <w:pPr>
      <w:pBdr>
        <w:top w:val="single" w:sz="4" w:space="0" w:color="auto"/>
        <w:left w:val="single" w:sz="12"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b/>
      <w:bCs/>
      <w:color w:val="339966"/>
      <w:sz w:val="24"/>
      <w:szCs w:val="24"/>
      <w:lang w:val="en-GB" w:eastAsia="en-GB"/>
    </w:rPr>
  </w:style>
  <w:style w:type="paragraph" w:customStyle="1" w:styleId="xl260">
    <w:name w:val="xl260"/>
    <w:basedOn w:val="Normal"/>
    <w:rsid w:val="00945ED8"/>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b/>
      <w:bCs/>
      <w:color w:val="339966"/>
      <w:sz w:val="24"/>
      <w:szCs w:val="24"/>
      <w:lang w:val="en-GB" w:eastAsia="en-GB"/>
    </w:rPr>
  </w:style>
  <w:style w:type="paragraph" w:customStyle="1" w:styleId="xl261">
    <w:name w:val="xl261"/>
    <w:basedOn w:val="Normal"/>
    <w:rsid w:val="00945ED8"/>
    <w:pPr>
      <w:pBdr>
        <w:top w:val="single" w:sz="4" w:space="0" w:color="auto"/>
        <w:left w:val="single" w:sz="4" w:space="0" w:color="auto"/>
        <w:bottom w:val="single" w:sz="4" w:space="0" w:color="auto"/>
        <w:right w:val="single" w:sz="12" w:space="0" w:color="auto"/>
      </w:pBdr>
      <w:shd w:val="clear" w:color="auto" w:fill="CCFFCC"/>
      <w:spacing w:before="100" w:beforeAutospacing="1" w:after="100" w:afterAutospacing="1" w:line="240" w:lineRule="auto"/>
      <w:jc w:val="center"/>
    </w:pPr>
    <w:rPr>
      <w:rFonts w:ascii="Times New Roman" w:eastAsia="Times New Roman" w:hAnsi="Times New Roman"/>
      <w:b/>
      <w:bCs/>
      <w:color w:val="339966"/>
      <w:sz w:val="24"/>
      <w:szCs w:val="24"/>
      <w:lang w:val="en-GB" w:eastAsia="en-GB"/>
    </w:rPr>
  </w:style>
  <w:style w:type="paragraph" w:customStyle="1" w:styleId="xl262">
    <w:name w:val="xl262"/>
    <w:basedOn w:val="Normal"/>
    <w:rsid w:val="00945ED8"/>
    <w:pPr>
      <w:pBdr>
        <w:top w:val="single" w:sz="4" w:space="0" w:color="auto"/>
        <w:left w:val="single" w:sz="12" w:space="0" w:color="auto"/>
        <w:bottom w:val="single" w:sz="4" w:space="0" w:color="auto"/>
        <w:right w:val="single" w:sz="12" w:space="0" w:color="auto"/>
      </w:pBdr>
      <w:shd w:val="clear" w:color="auto" w:fill="FFFFCC"/>
      <w:spacing w:before="100" w:beforeAutospacing="1" w:after="100" w:afterAutospacing="1" w:line="240" w:lineRule="auto"/>
      <w:jc w:val="center"/>
    </w:pPr>
    <w:rPr>
      <w:rFonts w:ascii="Times New Roman" w:eastAsia="Times New Roman" w:hAnsi="Times New Roman"/>
      <w:b/>
      <w:bCs/>
      <w:color w:val="339966"/>
      <w:sz w:val="24"/>
      <w:szCs w:val="24"/>
      <w:lang w:val="en-GB" w:eastAsia="en-GB"/>
    </w:rPr>
  </w:style>
  <w:style w:type="paragraph" w:customStyle="1" w:styleId="xl263">
    <w:name w:val="xl263"/>
    <w:basedOn w:val="Normal"/>
    <w:rsid w:val="00945ED8"/>
    <w:pPr>
      <w:pBdr>
        <w:top w:val="single" w:sz="4" w:space="0" w:color="auto"/>
        <w:left w:val="single" w:sz="12"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b/>
      <w:bCs/>
      <w:color w:val="339966"/>
      <w:sz w:val="24"/>
      <w:szCs w:val="24"/>
      <w:lang w:val="en-GB" w:eastAsia="en-GB"/>
    </w:rPr>
  </w:style>
  <w:style w:type="paragraph" w:customStyle="1" w:styleId="xl264">
    <w:name w:val="xl264"/>
    <w:basedOn w:val="Normal"/>
    <w:rsid w:val="00945ED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b/>
      <w:bCs/>
      <w:color w:val="339966"/>
      <w:sz w:val="24"/>
      <w:szCs w:val="24"/>
      <w:lang w:val="en-GB" w:eastAsia="en-GB"/>
    </w:rPr>
  </w:style>
  <w:style w:type="paragraph" w:customStyle="1" w:styleId="xl265">
    <w:name w:val="xl265"/>
    <w:basedOn w:val="Normal"/>
    <w:rsid w:val="00945ED8"/>
    <w:pPr>
      <w:pBdr>
        <w:top w:val="single" w:sz="4" w:space="0" w:color="auto"/>
        <w:left w:val="single" w:sz="4" w:space="0" w:color="auto"/>
        <w:bottom w:val="single" w:sz="4" w:space="0" w:color="auto"/>
        <w:right w:val="single" w:sz="12" w:space="0" w:color="auto"/>
      </w:pBdr>
      <w:shd w:val="clear" w:color="auto" w:fill="CCFFFF"/>
      <w:spacing w:before="100" w:beforeAutospacing="1" w:after="100" w:afterAutospacing="1" w:line="240" w:lineRule="auto"/>
      <w:jc w:val="center"/>
    </w:pPr>
    <w:rPr>
      <w:rFonts w:ascii="Times New Roman" w:eastAsia="Times New Roman" w:hAnsi="Times New Roman"/>
      <w:b/>
      <w:bCs/>
      <w:color w:val="339966"/>
      <w:sz w:val="24"/>
      <w:szCs w:val="24"/>
      <w:lang w:val="en-GB" w:eastAsia="en-GB"/>
    </w:rPr>
  </w:style>
  <w:style w:type="paragraph" w:customStyle="1" w:styleId="xl266">
    <w:name w:val="xl266"/>
    <w:basedOn w:val="Normal"/>
    <w:rsid w:val="00945ED8"/>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line="240" w:lineRule="auto"/>
      <w:jc w:val="center"/>
    </w:pPr>
    <w:rPr>
      <w:rFonts w:ascii="Times New Roman" w:eastAsia="Times New Roman" w:hAnsi="Times New Roman"/>
      <w:b/>
      <w:bCs/>
      <w:color w:val="339966"/>
      <w:sz w:val="24"/>
      <w:szCs w:val="24"/>
      <w:lang w:val="en-GB" w:eastAsia="en-GB"/>
    </w:rPr>
  </w:style>
  <w:style w:type="paragraph" w:customStyle="1" w:styleId="xl267">
    <w:name w:val="xl267"/>
    <w:basedOn w:val="Normal"/>
    <w:rsid w:val="00945ED8"/>
    <w:pPr>
      <w:pBdr>
        <w:top w:val="single" w:sz="4" w:space="0" w:color="333399"/>
        <w:left w:val="single" w:sz="12" w:space="18" w:color="auto"/>
        <w:bottom w:val="single" w:sz="12" w:space="0" w:color="auto"/>
        <w:right w:val="single" w:sz="12"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sz w:val="20"/>
      <w:szCs w:val="20"/>
      <w:lang w:val="en-GB" w:eastAsia="en-GB"/>
    </w:rPr>
  </w:style>
  <w:style w:type="paragraph" w:customStyle="1" w:styleId="xl268">
    <w:name w:val="xl268"/>
    <w:basedOn w:val="Normal"/>
    <w:rsid w:val="00945ED8"/>
    <w:pPr>
      <w:pBdr>
        <w:top w:val="single" w:sz="12" w:space="0" w:color="auto"/>
        <w:left w:val="single" w:sz="12" w:space="0" w:color="auto"/>
        <w:right w:val="single" w:sz="8"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269">
    <w:name w:val="xl269"/>
    <w:basedOn w:val="Normal"/>
    <w:rsid w:val="00945ED8"/>
    <w:pPr>
      <w:pBdr>
        <w:left w:val="single" w:sz="12" w:space="0" w:color="auto"/>
        <w:right w:val="single" w:sz="8"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270">
    <w:name w:val="xl270"/>
    <w:basedOn w:val="Normal"/>
    <w:rsid w:val="00945ED8"/>
    <w:pPr>
      <w:pBdr>
        <w:left w:val="single" w:sz="12"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271">
    <w:name w:val="xl271"/>
    <w:basedOn w:val="Normal"/>
    <w:rsid w:val="00945ED8"/>
    <w:pPr>
      <w:pBdr>
        <w:top w:val="single" w:sz="4" w:space="0" w:color="auto"/>
        <w:left w:val="single" w:sz="12"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0"/>
      <w:szCs w:val="20"/>
      <w:lang w:val="en-GB" w:eastAsia="en-GB"/>
    </w:rPr>
  </w:style>
  <w:style w:type="paragraph" w:customStyle="1" w:styleId="xl272">
    <w:name w:val="xl272"/>
    <w:basedOn w:val="Normal"/>
    <w:rsid w:val="00945ED8"/>
    <w:pPr>
      <w:pBdr>
        <w:top w:val="single" w:sz="4" w:space="0" w:color="auto"/>
        <w:left w:val="single" w:sz="12"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0"/>
      <w:szCs w:val="20"/>
      <w:lang w:val="en-GB" w:eastAsia="en-GB"/>
    </w:rPr>
  </w:style>
  <w:style w:type="paragraph" w:customStyle="1" w:styleId="xl273">
    <w:name w:val="xl273"/>
    <w:basedOn w:val="Normal"/>
    <w:rsid w:val="00945ED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0"/>
      <w:szCs w:val="20"/>
      <w:lang w:val="en-GB" w:eastAsia="en-GB"/>
    </w:rPr>
  </w:style>
  <w:style w:type="paragraph" w:customStyle="1" w:styleId="xl274">
    <w:name w:val="xl274"/>
    <w:basedOn w:val="Normal"/>
    <w:rsid w:val="00945ED8"/>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0"/>
      <w:szCs w:val="20"/>
      <w:lang w:val="en-GB" w:eastAsia="en-GB"/>
    </w:rPr>
  </w:style>
  <w:style w:type="paragraph" w:customStyle="1" w:styleId="xl275">
    <w:name w:val="xl275"/>
    <w:basedOn w:val="Normal"/>
    <w:rsid w:val="00945ED8"/>
    <w:pPr>
      <w:pBdr>
        <w:top w:val="single" w:sz="4" w:space="0" w:color="auto"/>
        <w:left w:val="single" w:sz="4" w:space="0" w:color="auto"/>
        <w:bottom w:val="single" w:sz="4" w:space="0" w:color="auto"/>
        <w:right w:val="single" w:sz="12" w:space="0" w:color="auto"/>
      </w:pBdr>
      <w:shd w:val="clear" w:color="auto" w:fill="CCFFCC"/>
      <w:spacing w:before="100" w:beforeAutospacing="1" w:after="100" w:afterAutospacing="1" w:line="240" w:lineRule="auto"/>
      <w:jc w:val="center"/>
    </w:pPr>
    <w:rPr>
      <w:rFonts w:ascii="Times New Roman" w:eastAsia="Times New Roman" w:hAnsi="Times New Roman"/>
      <w:sz w:val="20"/>
      <w:szCs w:val="20"/>
      <w:lang w:val="en-GB" w:eastAsia="en-GB"/>
    </w:rPr>
  </w:style>
  <w:style w:type="paragraph" w:customStyle="1" w:styleId="xl276">
    <w:name w:val="xl276"/>
    <w:basedOn w:val="Normal"/>
    <w:rsid w:val="00945ED8"/>
    <w:pPr>
      <w:pBdr>
        <w:top w:val="single" w:sz="4" w:space="0" w:color="auto"/>
        <w:left w:val="single" w:sz="4" w:space="0" w:color="auto"/>
        <w:bottom w:val="single" w:sz="8" w:space="0" w:color="auto"/>
        <w:right w:val="single" w:sz="12" w:space="0" w:color="auto"/>
      </w:pBdr>
      <w:shd w:val="clear" w:color="auto" w:fill="CCFFCC"/>
      <w:spacing w:before="100" w:beforeAutospacing="1" w:after="100" w:afterAutospacing="1" w:line="240" w:lineRule="auto"/>
      <w:jc w:val="center"/>
    </w:pPr>
    <w:rPr>
      <w:rFonts w:ascii="Times New Roman" w:eastAsia="Times New Roman" w:hAnsi="Times New Roman"/>
      <w:sz w:val="20"/>
      <w:szCs w:val="20"/>
      <w:lang w:val="en-GB" w:eastAsia="en-GB"/>
    </w:rPr>
  </w:style>
  <w:style w:type="paragraph" w:customStyle="1" w:styleId="xl277">
    <w:name w:val="xl277"/>
    <w:basedOn w:val="Normal"/>
    <w:rsid w:val="00945ED8"/>
    <w:pPr>
      <w:pBdr>
        <w:top w:val="single" w:sz="4" w:space="0" w:color="auto"/>
        <w:left w:val="single" w:sz="12" w:space="0" w:color="auto"/>
        <w:bottom w:val="single" w:sz="4" w:space="0" w:color="auto"/>
        <w:right w:val="single" w:sz="12"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val="en-GB" w:eastAsia="en-GB"/>
    </w:rPr>
  </w:style>
  <w:style w:type="paragraph" w:customStyle="1" w:styleId="xl278">
    <w:name w:val="xl278"/>
    <w:basedOn w:val="Normal"/>
    <w:rsid w:val="00945ED8"/>
    <w:pPr>
      <w:pBdr>
        <w:top w:val="single" w:sz="4" w:space="0" w:color="auto"/>
        <w:left w:val="single" w:sz="12" w:space="0" w:color="auto"/>
        <w:bottom w:val="single" w:sz="8" w:space="0" w:color="auto"/>
        <w:right w:val="single" w:sz="12"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val="en-GB" w:eastAsia="en-GB"/>
    </w:rPr>
  </w:style>
  <w:style w:type="paragraph" w:customStyle="1" w:styleId="xl279">
    <w:name w:val="xl279"/>
    <w:basedOn w:val="Normal"/>
    <w:rsid w:val="00945ED8"/>
    <w:pPr>
      <w:pBdr>
        <w:top w:val="single" w:sz="12" w:space="0" w:color="auto"/>
        <w:left w:val="single" w:sz="12"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b/>
      <w:bCs/>
      <w:sz w:val="20"/>
      <w:szCs w:val="20"/>
      <w:lang w:val="en-GB" w:eastAsia="en-GB"/>
    </w:rPr>
  </w:style>
  <w:style w:type="paragraph" w:customStyle="1" w:styleId="xl280">
    <w:name w:val="xl280"/>
    <w:basedOn w:val="Normal"/>
    <w:rsid w:val="00945ED8"/>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val="en-GB" w:eastAsia="en-GB"/>
    </w:rPr>
  </w:style>
  <w:style w:type="paragraph" w:customStyle="1" w:styleId="xl281">
    <w:name w:val="xl281"/>
    <w:basedOn w:val="Normal"/>
    <w:rsid w:val="00945ED8"/>
    <w:pPr>
      <w:pBdr>
        <w:top w:val="single" w:sz="12"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Times New Roman" w:eastAsia="Times New Roman" w:hAnsi="Times New Roman"/>
      <w:b/>
      <w:bCs/>
      <w:sz w:val="20"/>
      <w:szCs w:val="20"/>
      <w:lang w:val="en-GB" w:eastAsia="en-GB"/>
    </w:rPr>
  </w:style>
  <w:style w:type="paragraph" w:customStyle="1" w:styleId="xl282">
    <w:name w:val="xl282"/>
    <w:basedOn w:val="Normal"/>
    <w:rsid w:val="00945ED8"/>
    <w:pPr>
      <w:pBdr>
        <w:top w:val="single" w:sz="12" w:space="0" w:color="auto"/>
        <w:left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18"/>
      <w:szCs w:val="18"/>
      <w:lang w:val="en-GB" w:eastAsia="en-GB"/>
    </w:rPr>
  </w:style>
  <w:style w:type="paragraph" w:customStyle="1" w:styleId="xl283">
    <w:name w:val="xl283"/>
    <w:basedOn w:val="Normal"/>
    <w:rsid w:val="00945ED8"/>
    <w:pPr>
      <w:pBdr>
        <w:top w:val="single" w:sz="12" w:space="0" w:color="auto"/>
        <w:left w:val="single" w:sz="8" w:space="0" w:color="auto"/>
        <w:right w:val="single" w:sz="12" w:space="0" w:color="auto"/>
      </w:pBdr>
      <w:shd w:val="clear" w:color="auto" w:fill="C0C0C0"/>
      <w:spacing w:before="100" w:beforeAutospacing="1" w:after="100" w:afterAutospacing="1" w:line="240" w:lineRule="auto"/>
      <w:jc w:val="center"/>
    </w:pPr>
    <w:rPr>
      <w:rFonts w:ascii="Times New Roman" w:eastAsia="Times New Roman" w:hAnsi="Times New Roman"/>
      <w:b/>
      <w:bCs/>
      <w:sz w:val="18"/>
      <w:szCs w:val="18"/>
      <w:lang w:val="en-GB" w:eastAsia="en-GB"/>
    </w:rPr>
  </w:style>
  <w:style w:type="paragraph" w:customStyle="1" w:styleId="xl284">
    <w:name w:val="xl284"/>
    <w:basedOn w:val="Normal"/>
    <w:rsid w:val="00945ED8"/>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Times New Roman" w:eastAsia="Times New Roman" w:hAnsi="Times New Roman"/>
      <w:b/>
      <w:bCs/>
      <w:sz w:val="18"/>
      <w:szCs w:val="18"/>
      <w:lang w:val="en-GB" w:eastAsia="en-GB"/>
    </w:rPr>
  </w:style>
  <w:style w:type="paragraph" w:customStyle="1" w:styleId="xl285">
    <w:name w:val="xl285"/>
    <w:basedOn w:val="Normal"/>
    <w:rsid w:val="00945ED8"/>
    <w:pPr>
      <w:pBdr>
        <w:left w:val="single" w:sz="8"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Times New Roman" w:eastAsia="Times New Roman" w:hAnsi="Times New Roman"/>
      <w:b/>
      <w:bCs/>
      <w:sz w:val="18"/>
      <w:szCs w:val="18"/>
      <w:lang w:val="en-GB" w:eastAsia="en-GB"/>
    </w:rPr>
  </w:style>
  <w:style w:type="paragraph" w:customStyle="1" w:styleId="xl286">
    <w:name w:val="xl286"/>
    <w:basedOn w:val="Normal"/>
    <w:rsid w:val="00945ED8"/>
    <w:pPr>
      <w:pBdr>
        <w:top w:val="single" w:sz="12" w:space="0" w:color="auto"/>
        <w:left w:val="single" w:sz="4" w:space="0" w:color="auto"/>
        <w:bottom w:val="single" w:sz="4" w:space="0" w:color="auto"/>
        <w:right w:val="single" w:sz="12" w:space="0" w:color="auto"/>
      </w:pBdr>
      <w:shd w:val="clear" w:color="auto" w:fill="C0C0C0"/>
      <w:spacing w:before="100" w:beforeAutospacing="1" w:after="100" w:afterAutospacing="1" w:line="240" w:lineRule="auto"/>
      <w:jc w:val="center"/>
      <w:textAlignment w:val="center"/>
    </w:pPr>
    <w:rPr>
      <w:rFonts w:eastAsia="Times New Roman"/>
      <w:b/>
      <w:bCs/>
      <w:sz w:val="18"/>
      <w:szCs w:val="18"/>
      <w:lang w:val="en-GB" w:eastAsia="en-GB"/>
    </w:rPr>
  </w:style>
  <w:style w:type="paragraph" w:customStyle="1" w:styleId="xl287">
    <w:name w:val="xl287"/>
    <w:basedOn w:val="Normal"/>
    <w:rsid w:val="00945ED8"/>
    <w:pPr>
      <w:pBdr>
        <w:top w:val="single" w:sz="4" w:space="0" w:color="auto"/>
        <w:left w:val="single" w:sz="4" w:space="0" w:color="auto"/>
        <w:bottom w:val="single" w:sz="4" w:space="0" w:color="auto"/>
        <w:right w:val="single" w:sz="12" w:space="0" w:color="auto"/>
      </w:pBdr>
      <w:shd w:val="clear" w:color="auto" w:fill="C0C0C0"/>
      <w:spacing w:before="100" w:beforeAutospacing="1" w:after="100" w:afterAutospacing="1" w:line="240" w:lineRule="auto"/>
      <w:jc w:val="center"/>
      <w:textAlignment w:val="center"/>
    </w:pPr>
    <w:rPr>
      <w:rFonts w:eastAsia="Times New Roman"/>
      <w:b/>
      <w:bCs/>
      <w:sz w:val="18"/>
      <w:szCs w:val="18"/>
      <w:lang w:val="en-GB" w:eastAsia="en-GB"/>
    </w:rPr>
  </w:style>
  <w:style w:type="paragraph" w:customStyle="1" w:styleId="xl288">
    <w:name w:val="xl288"/>
    <w:basedOn w:val="Normal"/>
    <w:rsid w:val="00945ED8"/>
    <w:pPr>
      <w:pBdr>
        <w:top w:val="single" w:sz="4" w:space="0" w:color="auto"/>
        <w:left w:val="single" w:sz="4" w:space="0" w:color="auto"/>
        <w:bottom w:val="single" w:sz="8" w:space="0" w:color="auto"/>
        <w:right w:val="single" w:sz="12" w:space="0" w:color="auto"/>
      </w:pBdr>
      <w:shd w:val="clear" w:color="auto" w:fill="C0C0C0"/>
      <w:spacing w:before="100" w:beforeAutospacing="1" w:after="100" w:afterAutospacing="1" w:line="240" w:lineRule="auto"/>
      <w:jc w:val="center"/>
      <w:textAlignment w:val="center"/>
    </w:pPr>
    <w:rPr>
      <w:rFonts w:eastAsia="Times New Roman"/>
      <w:b/>
      <w:bCs/>
      <w:sz w:val="18"/>
      <w:szCs w:val="18"/>
      <w:lang w:val="en-GB" w:eastAsia="en-GB"/>
    </w:rPr>
  </w:style>
  <w:style w:type="paragraph" w:customStyle="1" w:styleId="xl289">
    <w:name w:val="xl289"/>
    <w:basedOn w:val="Normal"/>
    <w:rsid w:val="00945ED8"/>
    <w:pPr>
      <w:pBdr>
        <w:top w:val="single" w:sz="12" w:space="0" w:color="auto"/>
        <w:right w:val="single" w:sz="8" w:space="0" w:color="auto"/>
      </w:pBdr>
      <w:shd w:val="clear" w:color="auto" w:fill="C0C0C0"/>
      <w:spacing w:before="100" w:beforeAutospacing="1" w:after="100" w:afterAutospacing="1" w:line="240" w:lineRule="auto"/>
      <w:jc w:val="center"/>
      <w:textAlignment w:val="center"/>
    </w:pPr>
    <w:rPr>
      <w:rFonts w:eastAsia="Times New Roman"/>
      <w:b/>
      <w:bCs/>
      <w:sz w:val="18"/>
      <w:szCs w:val="18"/>
      <w:lang w:val="en-GB" w:eastAsia="en-GB"/>
    </w:rPr>
  </w:style>
  <w:style w:type="paragraph" w:customStyle="1" w:styleId="xl290">
    <w:name w:val="xl290"/>
    <w:basedOn w:val="Normal"/>
    <w:rsid w:val="00945ED8"/>
    <w:pPr>
      <w:pBdr>
        <w:right w:val="single" w:sz="8" w:space="0" w:color="auto"/>
      </w:pBdr>
      <w:shd w:val="clear" w:color="auto" w:fill="C0C0C0"/>
      <w:spacing w:before="100" w:beforeAutospacing="1" w:after="100" w:afterAutospacing="1" w:line="240" w:lineRule="auto"/>
      <w:jc w:val="center"/>
      <w:textAlignment w:val="center"/>
    </w:pPr>
    <w:rPr>
      <w:rFonts w:eastAsia="Times New Roman"/>
      <w:b/>
      <w:bCs/>
      <w:sz w:val="18"/>
      <w:szCs w:val="18"/>
      <w:lang w:val="en-GB" w:eastAsia="en-GB"/>
    </w:rPr>
  </w:style>
  <w:style w:type="paragraph" w:customStyle="1" w:styleId="xl291">
    <w:name w:val="xl291"/>
    <w:basedOn w:val="Normal"/>
    <w:rsid w:val="00945ED8"/>
    <w:pPr>
      <w:pBdr>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eastAsia="Times New Roman"/>
      <w:b/>
      <w:bCs/>
      <w:sz w:val="18"/>
      <w:szCs w:val="18"/>
      <w:lang w:val="en-GB" w:eastAsia="en-GB"/>
    </w:rPr>
  </w:style>
  <w:style w:type="paragraph" w:customStyle="1" w:styleId="xl292">
    <w:name w:val="xl292"/>
    <w:basedOn w:val="Normal"/>
    <w:rsid w:val="00945ED8"/>
    <w:pPr>
      <w:pBdr>
        <w:top w:val="single" w:sz="12" w:space="0" w:color="auto"/>
        <w:left w:val="single" w:sz="8" w:space="0" w:color="auto"/>
        <w:right w:val="single" w:sz="8" w:space="0" w:color="auto"/>
      </w:pBdr>
      <w:shd w:val="clear" w:color="auto" w:fill="C0C0C0"/>
      <w:spacing w:before="100" w:beforeAutospacing="1" w:after="100" w:afterAutospacing="1" w:line="240" w:lineRule="auto"/>
      <w:jc w:val="center"/>
      <w:textAlignment w:val="center"/>
    </w:pPr>
    <w:rPr>
      <w:rFonts w:eastAsia="Times New Roman"/>
      <w:b/>
      <w:bCs/>
      <w:sz w:val="18"/>
      <w:szCs w:val="18"/>
      <w:lang w:val="en-GB" w:eastAsia="en-GB"/>
    </w:rPr>
  </w:style>
  <w:style w:type="paragraph" w:customStyle="1" w:styleId="xl293">
    <w:name w:val="xl293"/>
    <w:basedOn w:val="Normal"/>
    <w:rsid w:val="00945ED8"/>
    <w:pPr>
      <w:pBdr>
        <w:left w:val="single" w:sz="8" w:space="0" w:color="auto"/>
        <w:right w:val="single" w:sz="8" w:space="0" w:color="auto"/>
      </w:pBdr>
      <w:shd w:val="clear" w:color="auto" w:fill="C0C0C0"/>
      <w:spacing w:before="100" w:beforeAutospacing="1" w:after="100" w:afterAutospacing="1" w:line="240" w:lineRule="auto"/>
      <w:jc w:val="center"/>
      <w:textAlignment w:val="center"/>
    </w:pPr>
    <w:rPr>
      <w:rFonts w:eastAsia="Times New Roman"/>
      <w:b/>
      <w:bCs/>
      <w:sz w:val="18"/>
      <w:szCs w:val="18"/>
      <w:lang w:val="en-GB" w:eastAsia="en-GB"/>
    </w:rPr>
  </w:style>
  <w:style w:type="paragraph" w:customStyle="1" w:styleId="xl294">
    <w:name w:val="xl294"/>
    <w:basedOn w:val="Normal"/>
    <w:rsid w:val="00945ED8"/>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eastAsia="Times New Roman"/>
      <w:b/>
      <w:bCs/>
      <w:sz w:val="18"/>
      <w:szCs w:val="18"/>
      <w:lang w:val="en-GB" w:eastAsia="en-GB"/>
    </w:rPr>
  </w:style>
  <w:style w:type="paragraph" w:customStyle="1" w:styleId="xl295">
    <w:name w:val="xl295"/>
    <w:basedOn w:val="Normal"/>
    <w:rsid w:val="00945ED8"/>
    <w:pPr>
      <w:pBdr>
        <w:top w:val="single" w:sz="12" w:space="0" w:color="auto"/>
        <w:left w:val="single" w:sz="8" w:space="0" w:color="auto"/>
        <w:right w:val="single" w:sz="8" w:space="0" w:color="auto"/>
      </w:pBdr>
      <w:shd w:val="clear" w:color="auto" w:fill="C0C0C0"/>
      <w:spacing w:before="100" w:beforeAutospacing="1" w:after="100" w:afterAutospacing="1" w:line="240" w:lineRule="auto"/>
      <w:jc w:val="center"/>
      <w:textAlignment w:val="center"/>
    </w:pPr>
    <w:rPr>
      <w:rFonts w:eastAsia="Times New Roman"/>
      <w:b/>
      <w:bCs/>
      <w:sz w:val="18"/>
      <w:szCs w:val="18"/>
      <w:lang w:val="en-GB" w:eastAsia="en-GB"/>
    </w:rPr>
  </w:style>
  <w:style w:type="paragraph" w:customStyle="1" w:styleId="xl296">
    <w:name w:val="xl296"/>
    <w:basedOn w:val="Normal"/>
    <w:rsid w:val="00945ED8"/>
    <w:pPr>
      <w:pBdr>
        <w:left w:val="single" w:sz="8" w:space="0" w:color="auto"/>
        <w:right w:val="single" w:sz="8" w:space="0" w:color="auto"/>
      </w:pBdr>
      <w:shd w:val="clear" w:color="auto" w:fill="C0C0C0"/>
      <w:spacing w:before="100" w:beforeAutospacing="1" w:after="100" w:afterAutospacing="1" w:line="240" w:lineRule="auto"/>
      <w:jc w:val="center"/>
      <w:textAlignment w:val="center"/>
    </w:pPr>
    <w:rPr>
      <w:rFonts w:eastAsia="Times New Roman"/>
      <w:b/>
      <w:bCs/>
      <w:sz w:val="18"/>
      <w:szCs w:val="18"/>
      <w:lang w:val="en-GB" w:eastAsia="en-GB"/>
    </w:rPr>
  </w:style>
  <w:style w:type="paragraph" w:customStyle="1" w:styleId="xl297">
    <w:name w:val="xl297"/>
    <w:basedOn w:val="Normal"/>
    <w:rsid w:val="00945ED8"/>
    <w:pPr>
      <w:pBdr>
        <w:left w:val="single" w:sz="8" w:space="0" w:color="auto"/>
        <w:bottom w:val="single" w:sz="8" w:space="0" w:color="auto"/>
        <w:right w:val="single" w:sz="8" w:space="0" w:color="auto"/>
      </w:pBdr>
      <w:shd w:val="clear" w:color="auto" w:fill="C0C0C0"/>
      <w:spacing w:before="100" w:beforeAutospacing="1" w:after="100" w:afterAutospacing="1" w:line="240" w:lineRule="auto"/>
      <w:jc w:val="center"/>
      <w:textAlignment w:val="center"/>
    </w:pPr>
    <w:rPr>
      <w:rFonts w:eastAsia="Times New Roman"/>
      <w:b/>
      <w:bCs/>
      <w:sz w:val="18"/>
      <w:szCs w:val="18"/>
      <w:lang w:val="en-GB" w:eastAsia="en-GB"/>
    </w:rPr>
  </w:style>
  <w:style w:type="paragraph" w:customStyle="1" w:styleId="xl298">
    <w:name w:val="xl298"/>
    <w:basedOn w:val="Normal"/>
    <w:rsid w:val="00945ED8"/>
    <w:pPr>
      <w:pBdr>
        <w:top w:val="single" w:sz="12" w:space="0" w:color="auto"/>
        <w:left w:val="single" w:sz="12" w:space="0" w:color="auto"/>
        <w:right w:val="single" w:sz="12"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b/>
      <w:bCs/>
      <w:sz w:val="20"/>
      <w:szCs w:val="20"/>
      <w:lang w:val="en-GB" w:eastAsia="en-GB"/>
    </w:rPr>
  </w:style>
  <w:style w:type="paragraph" w:customStyle="1" w:styleId="xl299">
    <w:name w:val="xl299"/>
    <w:basedOn w:val="Normal"/>
    <w:rsid w:val="00945ED8"/>
    <w:pPr>
      <w:pBdr>
        <w:top w:val="single" w:sz="12" w:space="0" w:color="auto"/>
        <w:left w:val="single" w:sz="12"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b/>
      <w:bCs/>
      <w:sz w:val="18"/>
      <w:szCs w:val="18"/>
      <w:lang w:val="en-GB" w:eastAsia="en-GB"/>
    </w:rPr>
  </w:style>
  <w:style w:type="paragraph" w:customStyle="1" w:styleId="xl300">
    <w:name w:val="xl300"/>
    <w:basedOn w:val="Normal"/>
    <w:rsid w:val="00945ED8"/>
    <w:pPr>
      <w:pBdr>
        <w:top w:val="single" w:sz="4" w:space="0" w:color="auto"/>
        <w:left w:val="single" w:sz="12"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b/>
      <w:bCs/>
      <w:sz w:val="18"/>
      <w:szCs w:val="18"/>
      <w:lang w:val="en-GB" w:eastAsia="en-GB"/>
    </w:rPr>
  </w:style>
  <w:style w:type="paragraph" w:customStyle="1" w:styleId="xl301">
    <w:name w:val="xl301"/>
    <w:basedOn w:val="Normal"/>
    <w:rsid w:val="00945ED8"/>
    <w:pPr>
      <w:pBdr>
        <w:top w:val="single" w:sz="4" w:space="0" w:color="auto"/>
        <w:left w:val="single" w:sz="12"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b/>
      <w:bCs/>
      <w:sz w:val="18"/>
      <w:szCs w:val="18"/>
      <w:lang w:val="en-GB" w:eastAsia="en-GB"/>
    </w:rPr>
  </w:style>
  <w:style w:type="paragraph" w:customStyle="1" w:styleId="xl302">
    <w:name w:val="xl302"/>
    <w:basedOn w:val="Normal"/>
    <w:rsid w:val="00945ED8"/>
    <w:pPr>
      <w:pBdr>
        <w:top w:val="single" w:sz="4" w:space="0" w:color="auto"/>
        <w:left w:val="single" w:sz="12"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b/>
      <w:bCs/>
      <w:sz w:val="20"/>
      <w:szCs w:val="20"/>
      <w:lang w:val="en-GB" w:eastAsia="en-GB"/>
    </w:rPr>
  </w:style>
  <w:style w:type="paragraph" w:customStyle="1" w:styleId="xl303">
    <w:name w:val="xl303"/>
    <w:basedOn w:val="Normal"/>
    <w:rsid w:val="00945ED8"/>
    <w:pPr>
      <w:pBdr>
        <w:top w:val="single" w:sz="4" w:space="0" w:color="auto"/>
        <w:left w:val="single" w:sz="12"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b/>
      <w:bCs/>
      <w:sz w:val="20"/>
      <w:szCs w:val="20"/>
      <w:lang w:val="en-GB" w:eastAsia="en-GB"/>
    </w:rPr>
  </w:style>
  <w:style w:type="paragraph" w:customStyle="1" w:styleId="xl304">
    <w:name w:val="xl304"/>
    <w:basedOn w:val="Normal"/>
    <w:rsid w:val="00945ED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b/>
      <w:bCs/>
      <w:sz w:val="20"/>
      <w:szCs w:val="20"/>
      <w:lang w:val="en-GB" w:eastAsia="en-GB"/>
    </w:rPr>
  </w:style>
  <w:style w:type="paragraph" w:customStyle="1" w:styleId="xl305">
    <w:name w:val="xl305"/>
    <w:basedOn w:val="Normal"/>
    <w:rsid w:val="00945ED8"/>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b/>
      <w:bCs/>
      <w:sz w:val="20"/>
      <w:szCs w:val="20"/>
      <w:lang w:val="en-GB" w:eastAsia="en-GB"/>
    </w:rPr>
  </w:style>
  <w:style w:type="paragraph" w:customStyle="1" w:styleId="xl306">
    <w:name w:val="xl306"/>
    <w:basedOn w:val="Normal"/>
    <w:rsid w:val="00945ED8"/>
    <w:pPr>
      <w:pBdr>
        <w:top w:val="single" w:sz="4" w:space="0" w:color="auto"/>
        <w:left w:val="single" w:sz="4" w:space="0" w:color="auto"/>
        <w:bottom w:val="single" w:sz="4" w:space="0" w:color="auto"/>
        <w:right w:val="single" w:sz="12" w:space="0" w:color="auto"/>
      </w:pBdr>
      <w:shd w:val="clear" w:color="auto" w:fill="CCFFFF"/>
      <w:spacing w:before="100" w:beforeAutospacing="1" w:after="100" w:afterAutospacing="1" w:line="240" w:lineRule="auto"/>
      <w:jc w:val="center"/>
    </w:pPr>
    <w:rPr>
      <w:rFonts w:ascii="Times New Roman" w:eastAsia="Times New Roman" w:hAnsi="Times New Roman"/>
      <w:b/>
      <w:bCs/>
      <w:sz w:val="20"/>
      <w:szCs w:val="20"/>
      <w:lang w:val="en-GB" w:eastAsia="en-GB"/>
    </w:rPr>
  </w:style>
  <w:style w:type="paragraph" w:customStyle="1" w:styleId="xl307">
    <w:name w:val="xl307"/>
    <w:basedOn w:val="Normal"/>
    <w:rsid w:val="00945ED8"/>
    <w:pPr>
      <w:pBdr>
        <w:top w:val="single" w:sz="4" w:space="0" w:color="auto"/>
        <w:left w:val="single" w:sz="4" w:space="0" w:color="auto"/>
        <w:bottom w:val="single" w:sz="8" w:space="0" w:color="auto"/>
        <w:right w:val="single" w:sz="12" w:space="0" w:color="auto"/>
      </w:pBdr>
      <w:shd w:val="clear" w:color="auto" w:fill="CCFFFF"/>
      <w:spacing w:before="100" w:beforeAutospacing="1" w:after="100" w:afterAutospacing="1" w:line="240" w:lineRule="auto"/>
      <w:jc w:val="center"/>
    </w:pPr>
    <w:rPr>
      <w:rFonts w:ascii="Times New Roman" w:eastAsia="Times New Roman" w:hAnsi="Times New Roman"/>
      <w:b/>
      <w:bCs/>
      <w:sz w:val="20"/>
      <w:szCs w:val="20"/>
      <w:lang w:val="en-GB" w:eastAsia="en-GB"/>
    </w:rPr>
  </w:style>
  <w:style w:type="paragraph" w:customStyle="1" w:styleId="xl308">
    <w:name w:val="xl308"/>
    <w:basedOn w:val="Normal"/>
    <w:rsid w:val="00945ED8"/>
    <w:pPr>
      <w:pBdr>
        <w:top w:val="single" w:sz="12" w:space="0" w:color="auto"/>
        <w:left w:val="single" w:sz="12"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b/>
      <w:bCs/>
      <w:sz w:val="20"/>
      <w:szCs w:val="20"/>
      <w:lang w:val="en-GB" w:eastAsia="en-GB"/>
    </w:rPr>
  </w:style>
  <w:style w:type="paragraph" w:customStyle="1" w:styleId="xl309">
    <w:name w:val="xl309"/>
    <w:basedOn w:val="Normal"/>
    <w:rsid w:val="00945ED8"/>
    <w:pPr>
      <w:pBdr>
        <w:top w:val="single" w:sz="12"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b/>
      <w:bCs/>
      <w:sz w:val="20"/>
      <w:szCs w:val="20"/>
      <w:lang w:val="en-GB" w:eastAsia="en-GB"/>
    </w:rPr>
  </w:style>
  <w:style w:type="paragraph" w:customStyle="1" w:styleId="xl310">
    <w:name w:val="xl310"/>
    <w:basedOn w:val="Normal"/>
    <w:rsid w:val="00945ED8"/>
    <w:pPr>
      <w:pBdr>
        <w:top w:val="single" w:sz="12" w:space="0" w:color="auto"/>
        <w:left w:val="single" w:sz="4" w:space="0" w:color="auto"/>
        <w:bottom w:val="single" w:sz="4" w:space="0" w:color="auto"/>
        <w:right w:val="single" w:sz="12" w:space="0" w:color="auto"/>
      </w:pBdr>
      <w:shd w:val="clear" w:color="auto" w:fill="CCFFFF"/>
      <w:spacing w:before="100" w:beforeAutospacing="1" w:after="100" w:afterAutospacing="1" w:line="240" w:lineRule="auto"/>
      <w:jc w:val="center"/>
    </w:pPr>
    <w:rPr>
      <w:rFonts w:ascii="Times New Roman" w:eastAsia="Times New Roman" w:hAnsi="Times New Roman"/>
      <w:b/>
      <w:bCs/>
      <w:sz w:val="20"/>
      <w:szCs w:val="20"/>
      <w:lang w:val="en-GB" w:eastAsia="en-GB"/>
    </w:rPr>
  </w:style>
  <w:style w:type="paragraph" w:customStyle="1" w:styleId="Normalstobisherifregular">
    <w:name w:val="Normal+stobi sherif regular"/>
    <w:basedOn w:val="ListParagraph2"/>
    <w:rsid w:val="00945ED8"/>
    <w:pPr>
      <w:numPr>
        <w:numId w:val="14"/>
      </w:numPr>
      <w:spacing w:after="0" w:line="240" w:lineRule="auto"/>
      <w:jc w:val="both"/>
    </w:pPr>
    <w:rPr>
      <w:rFonts w:ascii="StobiSerif Regular" w:hAnsi="StobiSerif Regular"/>
      <w:lang w:val="ru-RU"/>
    </w:rPr>
  </w:style>
  <w:style w:type="paragraph" w:customStyle="1" w:styleId="Normal1">
    <w:name w:val="Normal1"/>
    <w:rsid w:val="005824E0"/>
    <w:pPr>
      <w:spacing w:after="160" w:line="259" w:lineRule="auto"/>
    </w:pPr>
    <w:rPr>
      <w:rFonts w:cs="Calibri"/>
      <w:sz w:val="22"/>
      <w:szCs w:val="22"/>
      <w:lang w:val="mk-MK"/>
    </w:rPr>
  </w:style>
  <w:style w:type="character" w:customStyle="1" w:styleId="shorttext">
    <w:name w:val="short_text"/>
    <w:basedOn w:val="DefaultParagraphFont"/>
    <w:rsid w:val="00E3698B"/>
  </w:style>
  <w:style w:type="paragraph" w:styleId="EndnoteText">
    <w:name w:val="endnote text"/>
    <w:basedOn w:val="Normal"/>
    <w:link w:val="EndnoteTextChar"/>
    <w:uiPriority w:val="99"/>
    <w:semiHidden/>
    <w:unhideWhenUsed/>
    <w:rsid w:val="00123179"/>
    <w:rPr>
      <w:sz w:val="20"/>
      <w:szCs w:val="20"/>
    </w:rPr>
  </w:style>
  <w:style w:type="character" w:customStyle="1" w:styleId="EndnoteTextChar">
    <w:name w:val="Endnote Text Char"/>
    <w:link w:val="EndnoteText"/>
    <w:uiPriority w:val="99"/>
    <w:semiHidden/>
    <w:rsid w:val="00123179"/>
    <w:rPr>
      <w:lang w:val="mk-MK"/>
    </w:rPr>
  </w:style>
  <w:style w:type="character" w:styleId="EndnoteReference">
    <w:name w:val="endnote reference"/>
    <w:uiPriority w:val="99"/>
    <w:semiHidden/>
    <w:unhideWhenUsed/>
    <w:rsid w:val="00123179"/>
    <w:rPr>
      <w:vertAlign w:val="superscript"/>
    </w:rPr>
  </w:style>
  <w:style w:type="character" w:styleId="Strong">
    <w:name w:val="Strong"/>
    <w:uiPriority w:val="22"/>
    <w:qFormat/>
    <w:rsid w:val="00D26BF4"/>
    <w:rPr>
      <w:b/>
      <w:bCs/>
    </w:rPr>
  </w:style>
  <w:style w:type="paragraph" w:styleId="HTMLPreformatted">
    <w:name w:val="HTML Preformatted"/>
    <w:basedOn w:val="Normal"/>
    <w:link w:val="HTMLPreformattedChar"/>
    <w:uiPriority w:val="99"/>
    <w:semiHidden/>
    <w:unhideWhenUsed/>
    <w:rsid w:val="00751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51671"/>
    <w:rPr>
      <w:rFonts w:ascii="Courier New" w:eastAsia="Times New Roman" w:hAnsi="Courier New" w:cs="Courier New"/>
    </w:rPr>
  </w:style>
  <w:style w:type="paragraph" w:styleId="ListParagraph">
    <w:name w:val="List Paragraph"/>
    <w:basedOn w:val="Normal"/>
    <w:uiPriority w:val="34"/>
    <w:qFormat/>
    <w:rsid w:val="0053396B"/>
    <w:pPr>
      <w:spacing w:after="0" w:line="240" w:lineRule="auto"/>
      <w:ind w:left="720"/>
    </w:pPr>
    <w:rPr>
      <w:rFonts w:cs="Calibri"/>
      <w:sz w:val="24"/>
      <w:szCs w:val="24"/>
      <w:lang w:val="en-US"/>
    </w:rPr>
  </w:style>
  <w:style w:type="paragraph" w:customStyle="1" w:styleId="Normal2">
    <w:name w:val="Normal2"/>
    <w:rsid w:val="00C75AC7"/>
    <w:pPr>
      <w:spacing w:after="160" w:line="259" w:lineRule="auto"/>
    </w:pPr>
    <w:rPr>
      <w:rFonts w:cs="Calibri"/>
      <w:sz w:val="22"/>
      <w:szCs w:val="22"/>
      <w:lang w:val="mk-MK"/>
    </w:rPr>
  </w:style>
</w:styles>
</file>

<file path=word/webSettings.xml><?xml version="1.0" encoding="utf-8"?>
<w:webSettings xmlns:r="http://schemas.openxmlformats.org/officeDocument/2006/relationships" xmlns:w="http://schemas.openxmlformats.org/wordprocessingml/2006/main">
  <w:divs>
    <w:div w:id="195310997">
      <w:bodyDiv w:val="1"/>
      <w:marLeft w:val="0"/>
      <w:marRight w:val="0"/>
      <w:marTop w:val="0"/>
      <w:marBottom w:val="0"/>
      <w:divBdr>
        <w:top w:val="none" w:sz="0" w:space="0" w:color="auto"/>
        <w:left w:val="none" w:sz="0" w:space="0" w:color="auto"/>
        <w:bottom w:val="none" w:sz="0" w:space="0" w:color="auto"/>
        <w:right w:val="none" w:sz="0" w:space="0" w:color="auto"/>
      </w:divBdr>
    </w:div>
    <w:div w:id="204559367">
      <w:bodyDiv w:val="1"/>
      <w:marLeft w:val="0"/>
      <w:marRight w:val="0"/>
      <w:marTop w:val="0"/>
      <w:marBottom w:val="0"/>
      <w:divBdr>
        <w:top w:val="none" w:sz="0" w:space="0" w:color="auto"/>
        <w:left w:val="none" w:sz="0" w:space="0" w:color="auto"/>
        <w:bottom w:val="none" w:sz="0" w:space="0" w:color="auto"/>
        <w:right w:val="none" w:sz="0" w:space="0" w:color="auto"/>
      </w:divBdr>
    </w:div>
    <w:div w:id="254826263">
      <w:bodyDiv w:val="1"/>
      <w:marLeft w:val="0"/>
      <w:marRight w:val="0"/>
      <w:marTop w:val="0"/>
      <w:marBottom w:val="0"/>
      <w:divBdr>
        <w:top w:val="none" w:sz="0" w:space="0" w:color="auto"/>
        <w:left w:val="none" w:sz="0" w:space="0" w:color="auto"/>
        <w:bottom w:val="none" w:sz="0" w:space="0" w:color="auto"/>
        <w:right w:val="none" w:sz="0" w:space="0" w:color="auto"/>
      </w:divBdr>
    </w:div>
    <w:div w:id="479930866">
      <w:bodyDiv w:val="1"/>
      <w:marLeft w:val="0"/>
      <w:marRight w:val="0"/>
      <w:marTop w:val="0"/>
      <w:marBottom w:val="0"/>
      <w:divBdr>
        <w:top w:val="none" w:sz="0" w:space="0" w:color="auto"/>
        <w:left w:val="none" w:sz="0" w:space="0" w:color="auto"/>
        <w:bottom w:val="none" w:sz="0" w:space="0" w:color="auto"/>
        <w:right w:val="none" w:sz="0" w:space="0" w:color="auto"/>
      </w:divBdr>
    </w:div>
    <w:div w:id="562832755">
      <w:bodyDiv w:val="1"/>
      <w:marLeft w:val="0"/>
      <w:marRight w:val="0"/>
      <w:marTop w:val="0"/>
      <w:marBottom w:val="0"/>
      <w:divBdr>
        <w:top w:val="none" w:sz="0" w:space="0" w:color="auto"/>
        <w:left w:val="none" w:sz="0" w:space="0" w:color="auto"/>
        <w:bottom w:val="none" w:sz="0" w:space="0" w:color="auto"/>
        <w:right w:val="none" w:sz="0" w:space="0" w:color="auto"/>
      </w:divBdr>
    </w:div>
    <w:div w:id="605581676">
      <w:bodyDiv w:val="1"/>
      <w:marLeft w:val="0"/>
      <w:marRight w:val="0"/>
      <w:marTop w:val="0"/>
      <w:marBottom w:val="0"/>
      <w:divBdr>
        <w:top w:val="none" w:sz="0" w:space="0" w:color="auto"/>
        <w:left w:val="none" w:sz="0" w:space="0" w:color="auto"/>
        <w:bottom w:val="none" w:sz="0" w:space="0" w:color="auto"/>
        <w:right w:val="none" w:sz="0" w:space="0" w:color="auto"/>
      </w:divBdr>
    </w:div>
    <w:div w:id="630940523">
      <w:bodyDiv w:val="1"/>
      <w:marLeft w:val="0"/>
      <w:marRight w:val="0"/>
      <w:marTop w:val="0"/>
      <w:marBottom w:val="0"/>
      <w:divBdr>
        <w:top w:val="none" w:sz="0" w:space="0" w:color="auto"/>
        <w:left w:val="none" w:sz="0" w:space="0" w:color="auto"/>
        <w:bottom w:val="none" w:sz="0" w:space="0" w:color="auto"/>
        <w:right w:val="none" w:sz="0" w:space="0" w:color="auto"/>
      </w:divBdr>
    </w:div>
    <w:div w:id="1031146356">
      <w:bodyDiv w:val="1"/>
      <w:marLeft w:val="0"/>
      <w:marRight w:val="0"/>
      <w:marTop w:val="0"/>
      <w:marBottom w:val="0"/>
      <w:divBdr>
        <w:top w:val="none" w:sz="0" w:space="0" w:color="auto"/>
        <w:left w:val="none" w:sz="0" w:space="0" w:color="auto"/>
        <w:bottom w:val="none" w:sz="0" w:space="0" w:color="auto"/>
        <w:right w:val="none" w:sz="0" w:space="0" w:color="auto"/>
      </w:divBdr>
    </w:div>
    <w:div w:id="1358703173">
      <w:bodyDiv w:val="1"/>
      <w:marLeft w:val="0"/>
      <w:marRight w:val="0"/>
      <w:marTop w:val="0"/>
      <w:marBottom w:val="0"/>
      <w:divBdr>
        <w:top w:val="none" w:sz="0" w:space="0" w:color="auto"/>
        <w:left w:val="none" w:sz="0" w:space="0" w:color="auto"/>
        <w:bottom w:val="none" w:sz="0" w:space="0" w:color="auto"/>
        <w:right w:val="none" w:sz="0" w:space="0" w:color="auto"/>
      </w:divBdr>
    </w:div>
    <w:div w:id="1623030821">
      <w:bodyDiv w:val="1"/>
      <w:marLeft w:val="0"/>
      <w:marRight w:val="0"/>
      <w:marTop w:val="0"/>
      <w:marBottom w:val="0"/>
      <w:divBdr>
        <w:top w:val="none" w:sz="0" w:space="0" w:color="auto"/>
        <w:left w:val="none" w:sz="0" w:space="0" w:color="auto"/>
        <w:bottom w:val="none" w:sz="0" w:space="0" w:color="auto"/>
        <w:right w:val="none" w:sz="0" w:space="0" w:color="auto"/>
      </w:divBdr>
    </w:div>
    <w:div w:id="1736736456">
      <w:bodyDiv w:val="1"/>
      <w:marLeft w:val="0"/>
      <w:marRight w:val="0"/>
      <w:marTop w:val="0"/>
      <w:marBottom w:val="0"/>
      <w:divBdr>
        <w:top w:val="none" w:sz="0" w:space="0" w:color="auto"/>
        <w:left w:val="none" w:sz="0" w:space="0" w:color="auto"/>
        <w:bottom w:val="none" w:sz="0" w:space="0" w:color="auto"/>
        <w:right w:val="none" w:sz="0" w:space="0" w:color="auto"/>
      </w:divBdr>
    </w:div>
    <w:div w:id="19387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1233A-9CFA-455D-97D7-96BDEF23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18688</Words>
  <Characters>106528</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Корегиран Оепративен план за активни програми и мерки за вработување и услуги на пазарот на трудот за 2019 година</vt:lpstr>
    </vt:vector>
  </TitlesOfParts>
  <Company/>
  <LinksUpToDate>false</LinksUpToDate>
  <CharactersWithSpaces>124967</CharactersWithSpaces>
  <SharedDoc>false</SharedDoc>
  <HLinks>
    <vt:vector size="174" baseType="variant">
      <vt:variant>
        <vt:i4>1376311</vt:i4>
      </vt:variant>
      <vt:variant>
        <vt:i4>170</vt:i4>
      </vt:variant>
      <vt:variant>
        <vt:i4>0</vt:i4>
      </vt:variant>
      <vt:variant>
        <vt:i4>5</vt:i4>
      </vt:variant>
      <vt:variant>
        <vt:lpwstr/>
      </vt:variant>
      <vt:variant>
        <vt:lpwstr>_Toc535356249</vt:lpwstr>
      </vt:variant>
      <vt:variant>
        <vt:i4>1376311</vt:i4>
      </vt:variant>
      <vt:variant>
        <vt:i4>164</vt:i4>
      </vt:variant>
      <vt:variant>
        <vt:i4>0</vt:i4>
      </vt:variant>
      <vt:variant>
        <vt:i4>5</vt:i4>
      </vt:variant>
      <vt:variant>
        <vt:lpwstr/>
      </vt:variant>
      <vt:variant>
        <vt:lpwstr>_Toc535356248</vt:lpwstr>
      </vt:variant>
      <vt:variant>
        <vt:i4>1376311</vt:i4>
      </vt:variant>
      <vt:variant>
        <vt:i4>158</vt:i4>
      </vt:variant>
      <vt:variant>
        <vt:i4>0</vt:i4>
      </vt:variant>
      <vt:variant>
        <vt:i4>5</vt:i4>
      </vt:variant>
      <vt:variant>
        <vt:lpwstr/>
      </vt:variant>
      <vt:variant>
        <vt:lpwstr>_Toc535356247</vt:lpwstr>
      </vt:variant>
      <vt:variant>
        <vt:i4>1376311</vt:i4>
      </vt:variant>
      <vt:variant>
        <vt:i4>152</vt:i4>
      </vt:variant>
      <vt:variant>
        <vt:i4>0</vt:i4>
      </vt:variant>
      <vt:variant>
        <vt:i4>5</vt:i4>
      </vt:variant>
      <vt:variant>
        <vt:lpwstr/>
      </vt:variant>
      <vt:variant>
        <vt:lpwstr>_Toc535356246</vt:lpwstr>
      </vt:variant>
      <vt:variant>
        <vt:i4>1376311</vt:i4>
      </vt:variant>
      <vt:variant>
        <vt:i4>146</vt:i4>
      </vt:variant>
      <vt:variant>
        <vt:i4>0</vt:i4>
      </vt:variant>
      <vt:variant>
        <vt:i4>5</vt:i4>
      </vt:variant>
      <vt:variant>
        <vt:lpwstr/>
      </vt:variant>
      <vt:variant>
        <vt:lpwstr>_Toc535356245</vt:lpwstr>
      </vt:variant>
      <vt:variant>
        <vt:i4>1376311</vt:i4>
      </vt:variant>
      <vt:variant>
        <vt:i4>140</vt:i4>
      </vt:variant>
      <vt:variant>
        <vt:i4>0</vt:i4>
      </vt:variant>
      <vt:variant>
        <vt:i4>5</vt:i4>
      </vt:variant>
      <vt:variant>
        <vt:lpwstr/>
      </vt:variant>
      <vt:variant>
        <vt:lpwstr>_Toc535356244</vt:lpwstr>
      </vt:variant>
      <vt:variant>
        <vt:i4>1376311</vt:i4>
      </vt:variant>
      <vt:variant>
        <vt:i4>134</vt:i4>
      </vt:variant>
      <vt:variant>
        <vt:i4>0</vt:i4>
      </vt:variant>
      <vt:variant>
        <vt:i4>5</vt:i4>
      </vt:variant>
      <vt:variant>
        <vt:lpwstr/>
      </vt:variant>
      <vt:variant>
        <vt:lpwstr>_Toc535356243</vt:lpwstr>
      </vt:variant>
      <vt:variant>
        <vt:i4>1376311</vt:i4>
      </vt:variant>
      <vt:variant>
        <vt:i4>128</vt:i4>
      </vt:variant>
      <vt:variant>
        <vt:i4>0</vt:i4>
      </vt:variant>
      <vt:variant>
        <vt:i4>5</vt:i4>
      </vt:variant>
      <vt:variant>
        <vt:lpwstr/>
      </vt:variant>
      <vt:variant>
        <vt:lpwstr>_Toc535356242</vt:lpwstr>
      </vt:variant>
      <vt:variant>
        <vt:i4>1376311</vt:i4>
      </vt:variant>
      <vt:variant>
        <vt:i4>122</vt:i4>
      </vt:variant>
      <vt:variant>
        <vt:i4>0</vt:i4>
      </vt:variant>
      <vt:variant>
        <vt:i4>5</vt:i4>
      </vt:variant>
      <vt:variant>
        <vt:lpwstr/>
      </vt:variant>
      <vt:variant>
        <vt:lpwstr>_Toc535356241</vt:lpwstr>
      </vt:variant>
      <vt:variant>
        <vt:i4>1376311</vt:i4>
      </vt:variant>
      <vt:variant>
        <vt:i4>116</vt:i4>
      </vt:variant>
      <vt:variant>
        <vt:i4>0</vt:i4>
      </vt:variant>
      <vt:variant>
        <vt:i4>5</vt:i4>
      </vt:variant>
      <vt:variant>
        <vt:lpwstr/>
      </vt:variant>
      <vt:variant>
        <vt:lpwstr>_Toc535356240</vt:lpwstr>
      </vt:variant>
      <vt:variant>
        <vt:i4>1179703</vt:i4>
      </vt:variant>
      <vt:variant>
        <vt:i4>110</vt:i4>
      </vt:variant>
      <vt:variant>
        <vt:i4>0</vt:i4>
      </vt:variant>
      <vt:variant>
        <vt:i4>5</vt:i4>
      </vt:variant>
      <vt:variant>
        <vt:lpwstr/>
      </vt:variant>
      <vt:variant>
        <vt:lpwstr>_Toc535356239</vt:lpwstr>
      </vt:variant>
      <vt:variant>
        <vt:i4>1179703</vt:i4>
      </vt:variant>
      <vt:variant>
        <vt:i4>104</vt:i4>
      </vt:variant>
      <vt:variant>
        <vt:i4>0</vt:i4>
      </vt:variant>
      <vt:variant>
        <vt:i4>5</vt:i4>
      </vt:variant>
      <vt:variant>
        <vt:lpwstr/>
      </vt:variant>
      <vt:variant>
        <vt:lpwstr>_Toc535356238</vt:lpwstr>
      </vt:variant>
      <vt:variant>
        <vt:i4>1179703</vt:i4>
      </vt:variant>
      <vt:variant>
        <vt:i4>98</vt:i4>
      </vt:variant>
      <vt:variant>
        <vt:i4>0</vt:i4>
      </vt:variant>
      <vt:variant>
        <vt:i4>5</vt:i4>
      </vt:variant>
      <vt:variant>
        <vt:lpwstr/>
      </vt:variant>
      <vt:variant>
        <vt:lpwstr>_Toc535356237</vt:lpwstr>
      </vt:variant>
      <vt:variant>
        <vt:i4>1179703</vt:i4>
      </vt:variant>
      <vt:variant>
        <vt:i4>92</vt:i4>
      </vt:variant>
      <vt:variant>
        <vt:i4>0</vt:i4>
      </vt:variant>
      <vt:variant>
        <vt:i4>5</vt:i4>
      </vt:variant>
      <vt:variant>
        <vt:lpwstr/>
      </vt:variant>
      <vt:variant>
        <vt:lpwstr>_Toc535356236</vt:lpwstr>
      </vt:variant>
      <vt:variant>
        <vt:i4>1179703</vt:i4>
      </vt:variant>
      <vt:variant>
        <vt:i4>86</vt:i4>
      </vt:variant>
      <vt:variant>
        <vt:i4>0</vt:i4>
      </vt:variant>
      <vt:variant>
        <vt:i4>5</vt:i4>
      </vt:variant>
      <vt:variant>
        <vt:lpwstr/>
      </vt:variant>
      <vt:variant>
        <vt:lpwstr>_Toc535356235</vt:lpwstr>
      </vt:variant>
      <vt:variant>
        <vt:i4>1179703</vt:i4>
      </vt:variant>
      <vt:variant>
        <vt:i4>80</vt:i4>
      </vt:variant>
      <vt:variant>
        <vt:i4>0</vt:i4>
      </vt:variant>
      <vt:variant>
        <vt:i4>5</vt:i4>
      </vt:variant>
      <vt:variant>
        <vt:lpwstr/>
      </vt:variant>
      <vt:variant>
        <vt:lpwstr>_Toc535356234</vt:lpwstr>
      </vt:variant>
      <vt:variant>
        <vt:i4>1179703</vt:i4>
      </vt:variant>
      <vt:variant>
        <vt:i4>74</vt:i4>
      </vt:variant>
      <vt:variant>
        <vt:i4>0</vt:i4>
      </vt:variant>
      <vt:variant>
        <vt:i4>5</vt:i4>
      </vt:variant>
      <vt:variant>
        <vt:lpwstr/>
      </vt:variant>
      <vt:variant>
        <vt:lpwstr>_Toc535356233</vt:lpwstr>
      </vt:variant>
      <vt:variant>
        <vt:i4>1179703</vt:i4>
      </vt:variant>
      <vt:variant>
        <vt:i4>68</vt:i4>
      </vt:variant>
      <vt:variant>
        <vt:i4>0</vt:i4>
      </vt:variant>
      <vt:variant>
        <vt:i4>5</vt:i4>
      </vt:variant>
      <vt:variant>
        <vt:lpwstr/>
      </vt:variant>
      <vt:variant>
        <vt:lpwstr>_Toc535356232</vt:lpwstr>
      </vt:variant>
      <vt:variant>
        <vt:i4>1179703</vt:i4>
      </vt:variant>
      <vt:variant>
        <vt:i4>62</vt:i4>
      </vt:variant>
      <vt:variant>
        <vt:i4>0</vt:i4>
      </vt:variant>
      <vt:variant>
        <vt:i4>5</vt:i4>
      </vt:variant>
      <vt:variant>
        <vt:lpwstr/>
      </vt:variant>
      <vt:variant>
        <vt:lpwstr>_Toc535356231</vt:lpwstr>
      </vt:variant>
      <vt:variant>
        <vt:i4>1179703</vt:i4>
      </vt:variant>
      <vt:variant>
        <vt:i4>56</vt:i4>
      </vt:variant>
      <vt:variant>
        <vt:i4>0</vt:i4>
      </vt:variant>
      <vt:variant>
        <vt:i4>5</vt:i4>
      </vt:variant>
      <vt:variant>
        <vt:lpwstr/>
      </vt:variant>
      <vt:variant>
        <vt:lpwstr>_Toc535356230</vt:lpwstr>
      </vt:variant>
      <vt:variant>
        <vt:i4>1245239</vt:i4>
      </vt:variant>
      <vt:variant>
        <vt:i4>50</vt:i4>
      </vt:variant>
      <vt:variant>
        <vt:i4>0</vt:i4>
      </vt:variant>
      <vt:variant>
        <vt:i4>5</vt:i4>
      </vt:variant>
      <vt:variant>
        <vt:lpwstr/>
      </vt:variant>
      <vt:variant>
        <vt:lpwstr>_Toc535356229</vt:lpwstr>
      </vt:variant>
      <vt:variant>
        <vt:i4>1245239</vt:i4>
      </vt:variant>
      <vt:variant>
        <vt:i4>44</vt:i4>
      </vt:variant>
      <vt:variant>
        <vt:i4>0</vt:i4>
      </vt:variant>
      <vt:variant>
        <vt:i4>5</vt:i4>
      </vt:variant>
      <vt:variant>
        <vt:lpwstr/>
      </vt:variant>
      <vt:variant>
        <vt:lpwstr>_Toc535356228</vt:lpwstr>
      </vt:variant>
      <vt:variant>
        <vt:i4>1245239</vt:i4>
      </vt:variant>
      <vt:variant>
        <vt:i4>38</vt:i4>
      </vt:variant>
      <vt:variant>
        <vt:i4>0</vt:i4>
      </vt:variant>
      <vt:variant>
        <vt:i4>5</vt:i4>
      </vt:variant>
      <vt:variant>
        <vt:lpwstr/>
      </vt:variant>
      <vt:variant>
        <vt:lpwstr>_Toc535356227</vt:lpwstr>
      </vt:variant>
      <vt:variant>
        <vt:i4>1245239</vt:i4>
      </vt:variant>
      <vt:variant>
        <vt:i4>32</vt:i4>
      </vt:variant>
      <vt:variant>
        <vt:i4>0</vt:i4>
      </vt:variant>
      <vt:variant>
        <vt:i4>5</vt:i4>
      </vt:variant>
      <vt:variant>
        <vt:lpwstr/>
      </vt:variant>
      <vt:variant>
        <vt:lpwstr>_Toc535356226</vt:lpwstr>
      </vt:variant>
      <vt:variant>
        <vt:i4>1245239</vt:i4>
      </vt:variant>
      <vt:variant>
        <vt:i4>26</vt:i4>
      </vt:variant>
      <vt:variant>
        <vt:i4>0</vt:i4>
      </vt:variant>
      <vt:variant>
        <vt:i4>5</vt:i4>
      </vt:variant>
      <vt:variant>
        <vt:lpwstr/>
      </vt:variant>
      <vt:variant>
        <vt:lpwstr>_Toc535356225</vt:lpwstr>
      </vt:variant>
      <vt:variant>
        <vt:i4>1245239</vt:i4>
      </vt:variant>
      <vt:variant>
        <vt:i4>20</vt:i4>
      </vt:variant>
      <vt:variant>
        <vt:i4>0</vt:i4>
      </vt:variant>
      <vt:variant>
        <vt:i4>5</vt:i4>
      </vt:variant>
      <vt:variant>
        <vt:lpwstr/>
      </vt:variant>
      <vt:variant>
        <vt:lpwstr>_Toc535356224</vt:lpwstr>
      </vt:variant>
      <vt:variant>
        <vt:i4>1245239</vt:i4>
      </vt:variant>
      <vt:variant>
        <vt:i4>14</vt:i4>
      </vt:variant>
      <vt:variant>
        <vt:i4>0</vt:i4>
      </vt:variant>
      <vt:variant>
        <vt:i4>5</vt:i4>
      </vt:variant>
      <vt:variant>
        <vt:lpwstr/>
      </vt:variant>
      <vt:variant>
        <vt:lpwstr>_Toc535356223</vt:lpwstr>
      </vt:variant>
      <vt:variant>
        <vt:i4>1245239</vt:i4>
      </vt:variant>
      <vt:variant>
        <vt:i4>8</vt:i4>
      </vt:variant>
      <vt:variant>
        <vt:i4>0</vt:i4>
      </vt:variant>
      <vt:variant>
        <vt:i4>5</vt:i4>
      </vt:variant>
      <vt:variant>
        <vt:lpwstr/>
      </vt:variant>
      <vt:variant>
        <vt:lpwstr>_Toc535356222</vt:lpwstr>
      </vt:variant>
      <vt:variant>
        <vt:i4>1245239</vt:i4>
      </vt:variant>
      <vt:variant>
        <vt:i4>2</vt:i4>
      </vt:variant>
      <vt:variant>
        <vt:i4>0</vt:i4>
      </vt:variant>
      <vt:variant>
        <vt:i4>5</vt:i4>
      </vt:variant>
      <vt:variant>
        <vt:lpwstr/>
      </vt:variant>
      <vt:variant>
        <vt:lpwstr>_Toc535356221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Корегиран Оепративен план за активни програми и мерки за вработување и услуги на пазарот на трудот за 2019 година</dc:title>
  <dc:creator>Mirjana Aleksevska</dc:creator>
  <cp:lastModifiedBy>Mladen Frckovski</cp:lastModifiedBy>
  <cp:revision>2</cp:revision>
  <cp:lastPrinted>2020-06-10T11:38:00Z</cp:lastPrinted>
  <dcterms:created xsi:type="dcterms:W3CDTF">2020-09-09T08:02:00Z</dcterms:created>
  <dcterms:modified xsi:type="dcterms:W3CDTF">2020-09-09T08:02:00Z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By">
    <vt:lpwstr>i:0e.t|e-vlada.mk sts|mladen.frckovski</vt:lpwstr>
  </property>
  <property fmtid="{D5CDD505-2E9C-101B-9397-08002B2CF9AE}" pid="3" name="Title">
    <vt:lpwstr>Корегиран Оепративен план за активни програми и мерки за вработување и услуги на пазарот на трудот за 2019 година</vt:lpwstr>
  </property>
  <property fmtid="{D5CDD505-2E9C-101B-9397-08002B2CF9AE}" pid="4" name="ModifiedBy">
    <vt:lpwstr>i:0e.t|e-vlada.mk sts|mladen.frckovski</vt:lpwstr>
  </property>
  <property fmtid="{D5CDD505-2E9C-101B-9397-08002B2CF9AE}" pid="5" name="DocumentTypeId">
    <vt:lpwstr>1</vt:lpwstr>
  </property>
  <property fmtid="{D5CDD505-2E9C-101B-9397-08002B2CF9AE}" pid="6" name="ProtocolNumberOutArchiveDate">
    <vt:lpwstr>2019-07-15T02:00:00Z</vt:lpwstr>
  </property>
  <property fmtid="{D5CDD505-2E9C-101B-9397-08002B2CF9AE}" pid="7" name="TemplateUrl">
    <vt:lpwstr/>
  </property>
  <property fmtid="{D5CDD505-2E9C-101B-9397-08002B2CF9AE}" pid="8" name="ProtocolNumberIn">
    <vt:lpwstr/>
  </property>
  <property fmtid="{D5CDD505-2E9C-101B-9397-08002B2CF9AE}" pid="9" name="ProtocolNumberOut">
    <vt:lpwstr/>
  </property>
  <property fmtid="{D5CDD505-2E9C-101B-9397-08002B2CF9AE}" pid="10" name="ProtocolNumberInArchiveDate">
    <vt:lpwstr/>
  </property>
  <property fmtid="{D5CDD505-2E9C-101B-9397-08002B2CF9AE}" pid="11" name="xd_ProgID">
    <vt:lpwstr/>
  </property>
</Properties>
</file>