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0C" w:rsidRDefault="00AB550C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AB550C" w:rsidRDefault="00AB550C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AB550C" w:rsidRDefault="00AB550C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AB550C" w:rsidRDefault="00AB550C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AB550C" w:rsidRDefault="00AB550C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AB550C" w:rsidRDefault="00AB550C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AB550C" w:rsidRDefault="00AB550C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AB550C" w:rsidRDefault="00AB550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B31F86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политика,</w:t>
      </w:r>
      <w:r w:rsidRPr="00B31F86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Арифе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Адеми со службена легитимација број 0012 и Зорица Цветковска со службена легитимација број </w:t>
      </w:r>
      <w:r w:rsidRPr="00A558AD">
        <w:rPr>
          <w:rFonts w:ascii="StobiSerif Regular" w:hAnsi="StobiSerif Regular" w:cs="Arial"/>
          <w:sz w:val="22"/>
          <w:szCs w:val="22"/>
          <w:lang w:val="mk-MK"/>
        </w:rPr>
        <w:t>00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06, изврши вонреден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Радовиш, со  седиште на ул. „22 Октомври“,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бб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, застапуван од В.Д Директорот Драги Димитриев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16-329 од 23.09.2021 година </w:t>
      </w:r>
      <w:r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B31F86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B31F86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>, 302/20, 311/20 и 163/21)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AB550C" w:rsidRPr="00B31F86" w:rsidRDefault="00AB550C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AB550C" w:rsidRDefault="00AB550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AB550C" w:rsidRDefault="00AB550C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B550C" w:rsidRDefault="00AB550C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b/>
          <w:sz w:val="22"/>
          <w:szCs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на Драги Димитриев</w:t>
      </w:r>
      <w:r>
        <w:rPr>
          <w:rFonts w:ascii="StobiSerif Regular" w:hAnsi="StobiSerif Regular" w:cs="Arial"/>
          <w:sz w:val="22"/>
          <w:szCs w:val="22"/>
          <w:lang w:val="mk-MK"/>
        </w:rPr>
        <w:t>,  В.Д Д</w:t>
      </w:r>
      <w:r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Меѓуопштински </w:t>
      </w:r>
      <w:r>
        <w:rPr>
          <w:rFonts w:ascii="StobiSerif Regular" w:hAnsi="StobiSerif Regular" w:cs="Arial"/>
          <w:sz w:val="22"/>
          <w:szCs w:val="22"/>
          <w:lang w:val="mk-MK"/>
        </w:rPr>
        <w:t>Ц</w:t>
      </w:r>
      <w:r>
        <w:rPr>
          <w:rFonts w:ascii="StobiSerif Regular" w:hAnsi="StobiSerif Regular" w:cs="Arial"/>
          <w:sz w:val="22"/>
          <w:szCs w:val="22"/>
          <w:lang w:val="ru-RU"/>
        </w:rPr>
        <w:t>ентар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Радовиш (во натамошниот текст: Центарот), за отстранување на констатираните недостатоци и неправилности во примената на Законот за социјалната заштита,  Законот за семејство, </w:t>
      </w:r>
      <w:r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AB550C" w:rsidRDefault="00AB550C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B550C" w:rsidRPr="00584206" w:rsidRDefault="00AB550C" w:rsidP="00632CE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31F86">
        <w:rPr>
          <w:rFonts w:ascii="StobiSerif Regular" w:hAnsi="StobiSerif Regular" w:cs="Arial"/>
          <w:sz w:val="22"/>
          <w:szCs w:val="22"/>
          <w:lang w:val="ru-RU"/>
        </w:rPr>
        <w:t xml:space="preserve">      1. Центарот,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да ги извести малолетните деца за можните последици од нивните одлуки во однос на мајката  во зависност од возраста и степен на развиток и секогаш кога ставовите на децата покажуваат приврзаност со едниот родител а разочар</w:t>
      </w:r>
      <w:r w:rsidR="006C5202">
        <w:rPr>
          <w:rFonts w:ascii="StobiSerif Regular" w:hAnsi="StobiSerif Regular" w:cs="Arial"/>
          <w:sz w:val="22"/>
          <w:szCs w:val="22"/>
          <w:lang w:val="mk-MK"/>
        </w:rPr>
        <w:t>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ност кон другиот да ги извести децата за можните последици од нивните одлуки, согласно член 79 став 2 од Законот за семејство.   </w:t>
      </w:r>
    </w:p>
    <w:p w:rsidR="00AB550C" w:rsidRPr="00BD4AFC" w:rsidRDefault="00AB550C" w:rsidP="00C20A45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 w:rsidRPr="00B31F86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15 дена од приемот на решението.</w:t>
      </w:r>
    </w:p>
    <w:p w:rsidR="00AB550C" w:rsidRDefault="00AB550C" w:rsidP="005E416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B550C" w:rsidRPr="005E4164" w:rsidRDefault="00AB550C" w:rsidP="005E416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B550C" w:rsidRDefault="00AB550C" w:rsidP="00632CE0">
      <w:pPr>
        <w:pStyle w:val="ListParagraph"/>
        <w:tabs>
          <w:tab w:val="left" w:pos="630"/>
        </w:tabs>
        <w:ind w:left="0"/>
        <w:jc w:val="both"/>
        <w:rPr>
          <w:rFonts w:cs="Arial"/>
        </w:rPr>
      </w:pPr>
      <w:r>
        <w:rPr>
          <w:rFonts w:cs="Arial"/>
        </w:rPr>
        <w:t xml:space="preserve">     2. Центарот, да преземе потребни мерки заради заштита на личноста, правата и интересите на децата, да ги предупреди двајцата родители за недостатоците во воспитанието и развојот на децата, согласно член 83,</w:t>
      </w:r>
      <w:r w:rsidR="006C5202">
        <w:rPr>
          <w:rFonts w:cs="Arial"/>
        </w:rPr>
        <w:t xml:space="preserve"> </w:t>
      </w:r>
      <w:r>
        <w:rPr>
          <w:rFonts w:cs="Arial"/>
        </w:rPr>
        <w:t>84,</w:t>
      </w:r>
      <w:r w:rsidR="006C5202">
        <w:rPr>
          <w:rFonts w:cs="Arial"/>
        </w:rPr>
        <w:t xml:space="preserve"> </w:t>
      </w:r>
      <w:r>
        <w:rPr>
          <w:rFonts w:cs="Arial"/>
        </w:rPr>
        <w:t xml:space="preserve">85 и 86 од Законот за семејство. </w:t>
      </w:r>
    </w:p>
    <w:p w:rsidR="00AB550C" w:rsidRPr="00BD4AFC" w:rsidRDefault="00AB550C" w:rsidP="00DC7F93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 w:rsidRPr="00B31F86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15 дена од приемот на решението.</w:t>
      </w:r>
    </w:p>
    <w:p w:rsidR="00AB550C" w:rsidRDefault="00AB550C" w:rsidP="00632CE0">
      <w:pPr>
        <w:pStyle w:val="ListParagraph"/>
        <w:tabs>
          <w:tab w:val="left" w:pos="630"/>
        </w:tabs>
        <w:ind w:left="0"/>
        <w:jc w:val="both"/>
        <w:rPr>
          <w:rFonts w:cs="Arial"/>
        </w:rPr>
      </w:pPr>
    </w:p>
    <w:p w:rsidR="00AB550C" w:rsidRDefault="00AB550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3. Раководното или друго овластено лице во установата е должен веднаш по истекот на рокот за извршување на инспекциските мерки, а најдоцна во рок од три дена,  писмено да ги извести инспекторите дали се извршени инспекциските мерки, согласно член 334 став 4  од Законот.</w:t>
      </w:r>
    </w:p>
    <w:p w:rsidR="00AB550C" w:rsidRDefault="00AB550C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B550C" w:rsidRPr="00B31F86" w:rsidRDefault="00AB550C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lang w:val="ru-RU"/>
        </w:rPr>
      </w:pPr>
      <w:r w:rsidRPr="00B31F86">
        <w:rPr>
          <w:rFonts w:ascii="StobiSerif Regular" w:eastAsia="Times New Roman" w:hAnsi="StobiSerif Regular" w:cs="StobiSerif Regular"/>
          <w:sz w:val="22"/>
          <w:szCs w:val="22"/>
          <w:lang w:val="ru-RU"/>
        </w:rPr>
        <w:lastRenderedPageBreak/>
        <w:t>4</w:t>
      </w: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.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AB550C" w:rsidRDefault="00AB550C">
      <w:pPr>
        <w:tabs>
          <w:tab w:val="left" w:pos="9486"/>
        </w:tabs>
        <w:suppressAutoHyphens/>
        <w:ind w:right="126"/>
        <w:jc w:val="both"/>
        <w:rPr>
          <w:rFonts w:ascii="StobiSerif Regular" w:eastAsia="Times New Roman" w:hAnsi="StobiSerif Regular" w:cs="StobiSerif Regular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AB550C" w:rsidRPr="00B31F86" w:rsidRDefault="00AB550C">
      <w:pPr>
        <w:tabs>
          <w:tab w:val="left" w:pos="9486"/>
        </w:tabs>
        <w:suppressAutoHyphens/>
        <w:ind w:right="126"/>
        <w:jc w:val="both"/>
        <w:rPr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AB550C" w:rsidRDefault="00AB550C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B550C" w:rsidRPr="00B31F86" w:rsidRDefault="00AB550C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3 од Законот за социјалната заштита, 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FA7A97">
        <w:rPr>
          <w:rFonts w:ascii="StobiSerif Regular" w:hAnsi="StobiSerif Regular" w:cs="Arial"/>
          <w:sz w:val="22"/>
          <w:szCs w:val="22"/>
          <w:lang w:val="mk-MK"/>
        </w:rPr>
        <w:t>п</w:t>
      </w:r>
      <w:r w:rsidRPr="00B31F86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FA7A97">
        <w:rPr>
          <w:rFonts w:ascii="StobiSerif Regular" w:eastAsia="Times New Roman" w:hAnsi="StobiSerif Regular" w:cs="StobiSerif"/>
          <w:sz w:val="22"/>
          <w:szCs w:val="22"/>
          <w:lang w:val="mk-MK"/>
        </w:rPr>
        <w:t xml:space="preserve"> и</w:t>
      </w:r>
      <w:r w:rsidRPr="00FA7A97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Арифе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Адеми со службена легитимација број 0012 и Зорица Цветковска со службена легитимација број 0006, изврши вонреден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</w:t>
      </w:r>
      <w:bookmarkStart w:id="0" w:name="_GoBack"/>
      <w:bookmarkEnd w:id="0"/>
      <w:r>
        <w:rPr>
          <w:rFonts w:ascii="StobiSerif Regular" w:hAnsi="StobiSerif Regular" w:cs="Arial"/>
          <w:sz w:val="22"/>
          <w:szCs w:val="22"/>
          <w:lang w:val="mk-MK"/>
        </w:rPr>
        <w:t>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Радовиш, со  седиште на ул.„22 Октомври„,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бб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застапувано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од В.Д Директорот Драги Димитриев состави Записник бр.16-329 од 23.09.2021 година, во кој се констатирани недостатоци и неправилности во постапката за регулирање на лични односи и непосредни контакти на малолетните деца со родителот со кого не живеат..</w:t>
      </w:r>
    </w:p>
    <w:p w:rsidR="00AB550C" w:rsidRPr="00B31F86" w:rsidRDefault="00AB550C" w:rsidP="00E71918">
      <w:pPr>
        <w:tabs>
          <w:tab w:val="left" w:pos="9360"/>
        </w:tabs>
        <w:ind w:right="126" w:firstLine="720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AB550C" w:rsidRPr="00680E55" w:rsidRDefault="00AB550C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AB550C" w:rsidRDefault="00AB550C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AB550C" w:rsidRDefault="00AB550C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AB550C" w:rsidRDefault="00AB550C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B550C" w:rsidRDefault="00AB550C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-329  од 27.09.2021 година </w:t>
      </w:r>
    </w:p>
    <w:p w:rsidR="00AB550C" w:rsidRPr="00B31F86" w:rsidRDefault="00AB550C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</w:p>
    <w:p w:rsidR="00AB550C" w:rsidRPr="002C2127" w:rsidRDefault="00AB550C">
      <w:pPr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Pr="002C2127">
        <w:rPr>
          <w:rFonts w:ascii="StobiSerif Regular" w:hAnsi="StobiSerif Regular" w:cs="StobiSerif Regular"/>
          <w:b/>
          <w:sz w:val="22"/>
          <w:szCs w:val="22"/>
          <w:lang w:val="ru-RU"/>
        </w:rPr>
        <w:t>Инспектори за социјална заштита:</w:t>
      </w:r>
    </w:p>
    <w:p w:rsidR="00AB550C" w:rsidRDefault="00AB550C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      Арифе Адеми</w:t>
      </w:r>
    </w:p>
    <w:p w:rsidR="00AB550C" w:rsidRPr="00632CE0" w:rsidRDefault="00AB550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      Зорица Цветковска      </w:t>
      </w:r>
    </w:p>
    <w:p w:rsidR="00AB550C" w:rsidRPr="00580482" w:rsidRDefault="00AB550C" w:rsidP="00632CE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  <w:t xml:space="preserve">             </w:t>
      </w:r>
    </w:p>
    <w:p w:rsidR="00AB550C" w:rsidRDefault="00AB550C">
      <w:pPr>
        <w:ind w:firstLine="720"/>
        <w:jc w:val="both"/>
        <w:rPr>
          <w:lang w:val="mk-MK"/>
        </w:rPr>
      </w:pPr>
      <w:r>
        <w:rPr>
          <w:rFonts w:ascii="StobiSerif" w:eastAsia="Times New Roman" w:hAnsi="StobiSerif" w:cs="StobiSerif"/>
          <w:b/>
        </w:rPr>
        <w:t xml:space="preserve">  </w:t>
      </w:r>
      <w:r>
        <w:rPr>
          <w:rFonts w:ascii="StobiSerif" w:eastAsia="Times New Roman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AB550C" w:rsidRDefault="00AB550C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AB550C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4E3" w:rsidRDefault="00A434E3" w:rsidP="006702D3">
      <w:r>
        <w:separator/>
      </w:r>
    </w:p>
  </w:endnote>
  <w:endnote w:type="continuationSeparator" w:id="0">
    <w:p w:rsidR="00A434E3" w:rsidRDefault="00A434E3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50C" w:rsidRDefault="00A434E3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162.55pt;margin-top:.05pt;width:6.05pt;height:13.8pt;z-index:1;mso-wrap-distance-left:0;mso-wrap-distance-right:0;mso-position-horizontal:right;mso-position-horizontal-relative:margin">
          <v:fill opacity="0"/>
          <v:textbox>
            <w:txbxContent>
              <w:p w:rsidR="00AB550C" w:rsidRDefault="00AB550C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4E3" w:rsidRDefault="00A434E3" w:rsidP="006702D3">
      <w:r>
        <w:separator/>
      </w:r>
    </w:p>
  </w:footnote>
  <w:footnote w:type="continuationSeparator" w:id="0">
    <w:p w:rsidR="00A434E3" w:rsidRDefault="00A434E3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032BE"/>
    <w:rsid w:val="00006F1C"/>
    <w:rsid w:val="000535C2"/>
    <w:rsid w:val="00060DD6"/>
    <w:rsid w:val="00065A68"/>
    <w:rsid w:val="000B4D83"/>
    <w:rsid w:val="000D5173"/>
    <w:rsid w:val="001310F7"/>
    <w:rsid w:val="0015105E"/>
    <w:rsid w:val="001E6264"/>
    <w:rsid w:val="00210D5B"/>
    <w:rsid w:val="002432A4"/>
    <w:rsid w:val="00245CE8"/>
    <w:rsid w:val="00275AB7"/>
    <w:rsid w:val="00291364"/>
    <w:rsid w:val="002C2127"/>
    <w:rsid w:val="002F6373"/>
    <w:rsid w:val="00315D42"/>
    <w:rsid w:val="00325A24"/>
    <w:rsid w:val="00341AA9"/>
    <w:rsid w:val="003565F8"/>
    <w:rsid w:val="003703F7"/>
    <w:rsid w:val="00391C06"/>
    <w:rsid w:val="003A66E9"/>
    <w:rsid w:val="003B6B25"/>
    <w:rsid w:val="003E252D"/>
    <w:rsid w:val="003F2BB9"/>
    <w:rsid w:val="00426E34"/>
    <w:rsid w:val="00435FAC"/>
    <w:rsid w:val="004C09DE"/>
    <w:rsid w:val="004C7558"/>
    <w:rsid w:val="004C7967"/>
    <w:rsid w:val="005078DD"/>
    <w:rsid w:val="00531EDA"/>
    <w:rsid w:val="00580482"/>
    <w:rsid w:val="00584206"/>
    <w:rsid w:val="0059773E"/>
    <w:rsid w:val="005A0AC5"/>
    <w:rsid w:val="005A0E9B"/>
    <w:rsid w:val="005A1AD7"/>
    <w:rsid w:val="005C6D55"/>
    <w:rsid w:val="005E4164"/>
    <w:rsid w:val="00606174"/>
    <w:rsid w:val="00630624"/>
    <w:rsid w:val="00632CE0"/>
    <w:rsid w:val="006438F9"/>
    <w:rsid w:val="00651325"/>
    <w:rsid w:val="00656EFA"/>
    <w:rsid w:val="006702D3"/>
    <w:rsid w:val="0068049A"/>
    <w:rsid w:val="00680E55"/>
    <w:rsid w:val="006832E5"/>
    <w:rsid w:val="00686FF9"/>
    <w:rsid w:val="006A0FAC"/>
    <w:rsid w:val="006B048C"/>
    <w:rsid w:val="006B5820"/>
    <w:rsid w:val="006C5202"/>
    <w:rsid w:val="006D0F0F"/>
    <w:rsid w:val="006D4F88"/>
    <w:rsid w:val="006E6AE5"/>
    <w:rsid w:val="00701A3F"/>
    <w:rsid w:val="007269DC"/>
    <w:rsid w:val="00743456"/>
    <w:rsid w:val="007777ED"/>
    <w:rsid w:val="007C682F"/>
    <w:rsid w:val="007D3E1C"/>
    <w:rsid w:val="0082306A"/>
    <w:rsid w:val="00824513"/>
    <w:rsid w:val="008245A5"/>
    <w:rsid w:val="00832F97"/>
    <w:rsid w:val="008513DA"/>
    <w:rsid w:val="008818DE"/>
    <w:rsid w:val="008A5147"/>
    <w:rsid w:val="008B03E2"/>
    <w:rsid w:val="008B0C6A"/>
    <w:rsid w:val="008D43C5"/>
    <w:rsid w:val="00924826"/>
    <w:rsid w:val="00933FF6"/>
    <w:rsid w:val="00952969"/>
    <w:rsid w:val="009824C2"/>
    <w:rsid w:val="00983A7C"/>
    <w:rsid w:val="00995176"/>
    <w:rsid w:val="009B0E6F"/>
    <w:rsid w:val="009C4C59"/>
    <w:rsid w:val="009E1CB4"/>
    <w:rsid w:val="009E45E2"/>
    <w:rsid w:val="00A37BE9"/>
    <w:rsid w:val="00A434E3"/>
    <w:rsid w:val="00A558AD"/>
    <w:rsid w:val="00A62A97"/>
    <w:rsid w:val="00A90DCA"/>
    <w:rsid w:val="00AA7320"/>
    <w:rsid w:val="00AB550C"/>
    <w:rsid w:val="00AB6DEB"/>
    <w:rsid w:val="00AC4AF2"/>
    <w:rsid w:val="00AD7747"/>
    <w:rsid w:val="00B31F86"/>
    <w:rsid w:val="00B4610A"/>
    <w:rsid w:val="00B54D51"/>
    <w:rsid w:val="00B75653"/>
    <w:rsid w:val="00BA22EC"/>
    <w:rsid w:val="00BA71A1"/>
    <w:rsid w:val="00BB4225"/>
    <w:rsid w:val="00BD4AFC"/>
    <w:rsid w:val="00BD7E36"/>
    <w:rsid w:val="00BF3D11"/>
    <w:rsid w:val="00C0060F"/>
    <w:rsid w:val="00C05AC2"/>
    <w:rsid w:val="00C1539A"/>
    <w:rsid w:val="00C20A45"/>
    <w:rsid w:val="00C316AF"/>
    <w:rsid w:val="00C325D6"/>
    <w:rsid w:val="00C51612"/>
    <w:rsid w:val="00C64CA1"/>
    <w:rsid w:val="00D07E84"/>
    <w:rsid w:val="00D11947"/>
    <w:rsid w:val="00D37153"/>
    <w:rsid w:val="00D44F87"/>
    <w:rsid w:val="00D76AA5"/>
    <w:rsid w:val="00DA540C"/>
    <w:rsid w:val="00DC7F93"/>
    <w:rsid w:val="00DD196C"/>
    <w:rsid w:val="00DF7FA1"/>
    <w:rsid w:val="00E10CD2"/>
    <w:rsid w:val="00E23CDE"/>
    <w:rsid w:val="00E2433B"/>
    <w:rsid w:val="00E709B6"/>
    <w:rsid w:val="00E71918"/>
    <w:rsid w:val="00E73F98"/>
    <w:rsid w:val="00E97C1D"/>
    <w:rsid w:val="00EA0C5C"/>
    <w:rsid w:val="00EC0F2C"/>
    <w:rsid w:val="00EC1978"/>
    <w:rsid w:val="00ED0DD3"/>
    <w:rsid w:val="00EE4FDB"/>
    <w:rsid w:val="00F1572C"/>
    <w:rsid w:val="00F20987"/>
    <w:rsid w:val="00F2767D"/>
    <w:rsid w:val="00F315CA"/>
    <w:rsid w:val="00F37062"/>
    <w:rsid w:val="00F50C50"/>
    <w:rsid w:val="00F5141B"/>
    <w:rsid w:val="00F75193"/>
    <w:rsid w:val="00FA7A97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2BAD53"/>
  <w15:docId w15:val="{BF5D27D4-098C-4DA5-B36A-DF1C6D0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F069A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rsid w:val="00FF069A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F069A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F069A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semiHidden/>
    <w:rsid w:val="00EC0F2C"/>
    <w:pPr>
      <w:spacing w:before="100" w:beforeAutospacing="1" w:after="202"/>
      <w:jc w:val="both"/>
    </w:pPr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3</cp:revision>
  <cp:lastPrinted>2020-09-23T07:11:00Z</cp:lastPrinted>
  <dcterms:created xsi:type="dcterms:W3CDTF">2021-10-14T07:14:00Z</dcterms:created>
  <dcterms:modified xsi:type="dcterms:W3CDTF">2021-10-14T07:26:00Z</dcterms:modified>
</cp:coreProperties>
</file>