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hAnsiTheme="minorHAnsi" w:cstheme="minorHAnsi"/>
        </w:rPr>
        <w:id w:val="-111830475"/>
        <w:docPartObj>
          <w:docPartGallery w:val="Cover Pages"/>
          <w:docPartUnique/>
        </w:docPartObj>
      </w:sdtPr>
      <w:sdtEndPr>
        <w:rPr>
          <w:sz w:val="32"/>
          <w:lang w:val="mk-MK"/>
        </w:rPr>
      </w:sdtEndPr>
      <w:sdtContent>
        <w:p w:rsidR="00963FA1" w:rsidRPr="001A4D6B" w:rsidRDefault="009646FF">
          <w:pPr>
            <w:rPr>
              <w:rFonts w:asciiTheme="minorHAnsi" w:hAnsiTheme="minorHAnsi" w:cstheme="minorHAnsi"/>
            </w:rPr>
          </w:pPr>
          <w:r w:rsidRPr="009646FF">
            <w:rPr>
              <w:rFonts w:asciiTheme="minorHAnsi" w:hAnsiTheme="minorHAnsi" w:cstheme="minorHAnsi"/>
              <w:noProof/>
              <w:lang w:val="mk-MK" w:eastAsia="mk-MK"/>
            </w:rPr>
            <w:pict>
              <v:rect id="Rectangle 468" o:spid="_x0000_s1026" style="position:absolute;left:0;text-align:left;margin-left:603.2pt;margin-top:7.15pt;width:244.8pt;height:371.25pt;z-index:251671552;visibility:visible;mso-width-percent:400;mso-position-horizontal:right;mso-position-horizontal-relative:margin;mso-position-vertical-relative:margin;mso-width-percent:4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" fillcolor="white [3212]" strokecolor="#747070 [1614]" strokeweight="1.25pt">
                <w10:wrap anchorx="margin" anchory="margin"/>
              </v:rect>
            </w:pict>
          </w:r>
        </w:p>
        <w:p w:rsidR="000E5C5B" w:rsidRPr="001A4D6B" w:rsidRDefault="009646FF">
          <w:pPr>
            <w:spacing w:before="0" w:after="160" w:line="259" w:lineRule="auto"/>
            <w:jc w:val="left"/>
            <w:rPr>
              <w:rFonts w:asciiTheme="minorHAnsi" w:hAnsiTheme="minorHAnsi" w:cstheme="minorHAnsi"/>
              <w:sz w:val="32"/>
              <w:lang w:val="mk-MK"/>
            </w:rPr>
            <w:sectPr w:rsidR="000E5C5B" w:rsidRPr="001A4D6B" w:rsidSect="00CE7CAE">
              <w:headerReference w:type="default" r:id="rId8"/>
              <w:footerReference w:type="default" r:id="rId9"/>
              <w:pgSz w:w="11906" w:h="16838" w:code="9"/>
              <w:pgMar w:top="1440" w:right="1440" w:bottom="1440" w:left="1440" w:header="708" w:footer="708" w:gutter="0"/>
              <w:pgNumType w:start="0"/>
              <w:cols w:space="708"/>
              <w:titlePg/>
              <w:docGrid w:linePitch="360"/>
            </w:sectPr>
          </w:pPr>
          <w:r w:rsidRPr="009646FF">
            <w:rPr>
              <w:rFonts w:asciiTheme="minorHAnsi" w:hAnsiTheme="minorHAnsi" w:cstheme="minorHAnsi"/>
              <w:noProof/>
              <w:lang w:val="mk-MK" w:eastAsia="mk-MK"/>
            </w:rPr>
            <w:pict>
              <v:shapetype id="_x0000_t202" coordsize="21600,21600" o:spt="202" path="m,l,21600r21600,l21600,xe">
                <v:stroke joinstyle="miter"/>
                <v:path gradientshapeok="t" o:connecttype="rect"/>
              </v:shapetype>
              <v:shape id="Text Box 13" o:spid="_x0000_s1032" type="#_x0000_t202" style="position:absolute;margin-left:343.5pt;margin-top:638.55pt;width:103.5pt;height:36.75pt;z-index:2516807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" fillcolor="white [3201]" stroked="f" strokeweight=".5pt">
                <v:textbox>
                  <w:txbxContent>
                    <w:p w:rsidR="00251044" w:rsidRPr="00906184" w:rsidRDefault="00251044">
                      <w:pPr>
                        <w:rPr>
                          <w:rFonts w:asciiTheme="minorHAnsi" w:hAnsiTheme="minorHAnsi" w:cstheme="minorHAnsi"/>
                          <w:lang w:val="mk-MK"/>
                        </w:rPr>
                      </w:pPr>
                      <w:r>
                        <w:rPr>
                          <w:rFonts w:asciiTheme="minorHAnsi" w:hAnsiTheme="minorHAnsi" w:cstheme="minorHAnsi"/>
                        </w:rPr>
                        <w:t>JULY</w:t>
                      </w:r>
                      <w:r>
                        <w:rPr>
                          <w:rFonts w:asciiTheme="minorHAnsi" w:hAnsiTheme="minorHAnsi" w:cstheme="minorHAnsi"/>
                          <w:lang w:val="mk-MK"/>
                        </w:rPr>
                        <w:t>-</w:t>
                      </w:r>
                      <w:r>
                        <w:rPr>
                          <w:rFonts w:asciiTheme="minorHAnsi" w:hAnsiTheme="minorHAnsi" w:cstheme="minorHAnsi"/>
                        </w:rPr>
                        <w:t>AUGUST</w:t>
                      </w:r>
                      <w:r w:rsidRPr="00906184">
                        <w:rPr>
                          <w:rFonts w:asciiTheme="minorHAnsi" w:hAnsiTheme="minorHAnsi" w:cstheme="minorHAnsi"/>
                          <w:lang w:val="mk-MK"/>
                        </w:rPr>
                        <w:t xml:space="preserve"> 2019</w:t>
                      </w:r>
                    </w:p>
                  </w:txbxContent>
                </v:textbox>
              </v:shape>
            </w:pict>
          </w:r>
          <w:r w:rsidR="00E22C46" w:rsidRPr="001A4D6B">
            <w:rPr>
              <w:rFonts w:asciiTheme="minorHAnsi" w:hAnsiTheme="minorHAnsi" w:cstheme="minorHAnsi"/>
              <w:noProof/>
              <w:sz w:val="32"/>
            </w:rPr>
            <w:drawing>
              <wp:anchor distT="0" distB="0" distL="114300" distR="114300" simplePos="0" relativeHeight="251681792" behindDoc="0" locked="0" layoutInCell="1" allowOverlap="1">
                <wp:simplePos x="0" y="0"/>
                <wp:positionH relativeFrom="column">
                  <wp:posOffset>542924</wp:posOffset>
                </wp:positionH>
                <wp:positionV relativeFrom="paragraph">
                  <wp:posOffset>5490679</wp:posOffset>
                </wp:positionV>
                <wp:extent cx="4794885" cy="1399687"/>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8638" cy="1406621"/>
                        </a:xfrm>
                        <a:prstGeom prst="rect">
                          <a:avLst/>
                        </a:prstGeom>
                        <a:noFill/>
                      </pic:spPr>
                    </pic:pic>
                  </a:graphicData>
                </a:graphic>
              </wp:anchor>
            </w:drawing>
          </w:r>
          <w:r w:rsidRPr="009646FF">
            <w:rPr>
              <w:rFonts w:asciiTheme="minorHAnsi" w:hAnsiTheme="minorHAnsi" w:cstheme="minorHAnsi"/>
              <w:noProof/>
              <w:lang w:val="mk-MK" w:eastAsia="mk-MK"/>
            </w:rPr>
            <w:pict>
              <v:shape id="Text Box 470" o:spid="_x0000_s1027" type="#_x0000_t202" style="position:absolute;margin-left:297.75pt;margin-top:131.25pt;width:220.3pt;height:209.75pt;z-index:251673600;visibility:visible;mso-width-percent:360;mso-position-horizontal-relative:page;mso-position-vertical-relative:page;mso-width-percent: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" filled="f" stroked="f" strokeweight=".5pt">
                <v:textbox>
                  <w:txbxContent>
                    <w:p w:rsidR="00251044" w:rsidRPr="00276F22" w:rsidRDefault="00251044" w:rsidP="00673FC2">
                      <w:pPr>
                        <w:jc w:val="center"/>
                        <w:rPr>
                          <w:rFonts w:asciiTheme="minorHAnsi" w:hAnsiTheme="minorHAnsi" w:cstheme="minorHAnsi"/>
                          <w:color w:val="FFFFFF" w:themeColor="background1"/>
                          <w:sz w:val="36"/>
                          <w:lang w:val="en-GB"/>
                        </w:rPr>
                      </w:pPr>
                      <w:r>
                        <w:rPr>
                          <w:rFonts w:asciiTheme="minorHAnsi" w:hAnsiTheme="minorHAnsi" w:cstheme="minorHAnsi"/>
                          <w:color w:val="FFFFFF" w:themeColor="background1"/>
                          <w:sz w:val="36"/>
                          <w:lang w:val="en-GB"/>
                        </w:rPr>
                        <w:t>INITIAL LIMITED ENVIRONMENTAL AND SOCIAL IMPACT ASSESSMENT</w:t>
                      </w:r>
                    </w:p>
                    <w:p w:rsidR="00251044" w:rsidRPr="00673FC2" w:rsidRDefault="00251044" w:rsidP="00727032">
                      <w:pPr>
                        <w:pStyle w:val="Caption"/>
                      </w:pPr>
                      <w:r w:rsidRPr="009477F7">
                        <w:t>"</w:t>
                      </w:r>
                      <w:r>
                        <w:t>Category B</w:t>
                      </w:r>
                      <w:r w:rsidRPr="00FA0660">
                        <w:t>+</w:t>
                      </w:r>
                      <w:r w:rsidRPr="009477F7">
                        <w:t xml:space="preserve">" </w:t>
                      </w:r>
                      <w:r>
                        <w:t>PROJECT</w:t>
                      </w:r>
                    </w:p>
                    <w:p w:rsidR="00251044" w:rsidRPr="00673FC2" w:rsidRDefault="00251044" w:rsidP="000E5C5B">
                      <w:pPr>
                        <w:jc w:val="center"/>
                        <w:rPr>
                          <w:rFonts w:asciiTheme="minorHAnsi" w:hAnsiTheme="minorHAnsi" w:cstheme="minorHAnsi"/>
                          <w:b/>
                          <w:sz w:val="32"/>
                          <w:szCs w:val="32"/>
                        </w:rPr>
                      </w:pPr>
                      <w:r>
                        <w:rPr>
                          <w:rFonts w:asciiTheme="minorHAnsi" w:hAnsiTheme="minorHAnsi" w:cstheme="minorHAnsi"/>
                          <w:b/>
                          <w:sz w:val="32"/>
                          <w:szCs w:val="32"/>
                        </w:rPr>
                        <w:t xml:space="preserve">Construction of a new kindergarten </w:t>
                      </w:r>
                      <w:r>
                        <w:rPr>
                          <w:rFonts w:asciiTheme="minorHAnsi" w:hAnsiTheme="minorHAnsi" w:cstheme="minorHAnsi"/>
                          <w:b/>
                          <w:sz w:val="32"/>
                          <w:szCs w:val="32"/>
                          <w:lang w:val="mk-MK"/>
                        </w:rPr>
                        <w:t xml:space="preserve">–Municipality </w:t>
                      </w:r>
                      <w:r>
                        <w:rPr>
                          <w:rFonts w:asciiTheme="minorHAnsi" w:hAnsiTheme="minorHAnsi" w:cstheme="minorHAnsi"/>
                          <w:b/>
                          <w:sz w:val="32"/>
                          <w:szCs w:val="32"/>
                        </w:rPr>
                        <w:t>of Strumica</w:t>
                      </w:r>
                    </w:p>
                    <w:p w:rsidR="00251044" w:rsidRDefault="00251044">
                      <w:pPr>
                        <w:rPr>
                          <w:rFonts w:asciiTheme="majorHAnsi" w:eastAsiaTheme="majorEastAsia" w:hAnsiTheme="majorHAnsi" w:cstheme="majorBidi"/>
                          <w:noProof/>
                          <w:color w:val="44546A" w:themeColor="text2"/>
                          <w:sz w:val="32"/>
                          <w:szCs w:val="40"/>
                        </w:rPr>
                      </w:pPr>
                    </w:p>
                  </w:txbxContent>
                </v:textbox>
                <w10:wrap type="square" anchorx="page" anchory="page"/>
              </v:shape>
            </w:pict>
          </w:r>
          <w:r w:rsidR="00CF3354" w:rsidRPr="001A4D6B">
            <w:rPr>
              <w:rFonts w:asciiTheme="minorHAnsi" w:hAnsiTheme="minorHAnsi" w:cstheme="minorHAnsi"/>
              <w:noProof/>
            </w:rPr>
            <w:drawing>
              <wp:anchor distT="0" distB="0" distL="114300" distR="114300" simplePos="0" relativeHeight="251677696" behindDoc="0" locked="0" layoutInCell="1" allowOverlap="1">
                <wp:simplePos x="0" y="0"/>
                <wp:positionH relativeFrom="column">
                  <wp:posOffset>3267446</wp:posOffset>
                </wp:positionH>
                <wp:positionV relativeFrom="paragraph">
                  <wp:posOffset>3014980</wp:posOffset>
                </wp:positionV>
                <wp:extent cx="1878965" cy="1163320"/>
                <wp:effectExtent l="0" t="0" r="0" b="74930"/>
                <wp:wrapSquare wrapText="bothSides"/>
                <wp:docPr id="119" name="Picture 119" descr="Image result for министерство за труд и социјала 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министерство за труд и социјала лого"/>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8965" cy="1163320"/>
                        </a:xfrm>
                        <a:prstGeom prst="rect">
                          <a:avLst/>
                        </a:prstGeom>
                        <a:noFill/>
                        <a:ln>
                          <a:noFill/>
                        </a:ln>
                        <a:effectLst>
                          <a:outerShdw blurRad="50800" dist="38100" dir="8100000" algn="tr" rotWithShape="0">
                            <a:prstClr val="black">
                              <a:alpha val="40000"/>
                            </a:prstClr>
                          </a:outerShdw>
                        </a:effectLst>
                      </pic:spPr>
                    </pic:pic>
                  </a:graphicData>
                </a:graphic>
              </wp:anchor>
            </w:drawing>
          </w:r>
          <w:r w:rsidRPr="009646FF">
            <w:rPr>
              <w:rFonts w:asciiTheme="minorHAnsi" w:hAnsiTheme="minorHAnsi" w:cstheme="minorHAnsi"/>
              <w:noProof/>
              <w:lang w:val="mk-MK" w:eastAsia="mk-MK"/>
            </w:rPr>
            <w:pict>
              <v:rect id="Rectangle 467" o:spid="_x0000_s1028" style="position:absolute;margin-left:294.1pt;margin-top:99.85pt;width:226.45pt;height:169.8pt;z-index:251672576;visibility:visible;mso-width-percent:370;mso-position-horizontal-relative:page;mso-position-vertical-relative:page;mso-width-percent:37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" fillcolor="#44546a [3215]" stroked="f" strokeweight="1pt">
                <v:textbox inset="14.4pt,14.4pt,14.4pt,28.8pt">
                  <w:txbxContent>
                    <w:p w:rsidR="00251044" w:rsidRDefault="00251044">
                      <w:pPr>
                        <w:spacing w:before="240"/>
                        <w:jc w:val="center"/>
                        <w:rPr>
                          <w:color w:val="FFFFFF" w:themeColor="background1"/>
                        </w:rPr>
                      </w:pPr>
                    </w:p>
                  </w:txbxContent>
                </v:textbox>
                <w10:wrap anchorx="page" anchory="page"/>
              </v:rect>
            </w:pict>
          </w:r>
          <w:r w:rsidR="00963FA1" w:rsidRPr="001A4D6B">
            <w:rPr>
              <w:rFonts w:asciiTheme="minorHAnsi" w:hAnsiTheme="minorHAnsi" w:cstheme="minorHAnsi"/>
              <w:sz w:val="32"/>
              <w:lang w:val="mk-MK"/>
            </w:rPr>
            <w:br w:type="page"/>
          </w:r>
        </w:p>
        <w:p w:rsidR="00963FA1" w:rsidRPr="001A4D6B" w:rsidRDefault="009646FF">
          <w:pPr>
            <w:spacing w:before="0" w:after="160" w:line="259" w:lineRule="auto"/>
            <w:jc w:val="left"/>
            <w:rPr>
              <w:rFonts w:asciiTheme="minorHAnsi" w:hAnsiTheme="minorHAnsi" w:cstheme="minorHAnsi"/>
              <w:sz w:val="32"/>
              <w:lang w:val="mk-MK"/>
            </w:rPr>
          </w:pPr>
        </w:p>
      </w:sdtContent>
    </w:sdt>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AB685D" w:rsidRPr="001A4D6B" w:rsidRDefault="00AB685D" w:rsidP="000E5C5B">
      <w:pPr>
        <w:spacing w:after="160"/>
        <w:rPr>
          <w:rFonts w:asciiTheme="minorHAnsi" w:hAnsiTheme="minorHAnsi" w:cstheme="minorHAnsi"/>
        </w:rPr>
      </w:pPr>
    </w:p>
    <w:p w:rsidR="00AB685D" w:rsidRPr="001A4D6B" w:rsidRDefault="00AB685D" w:rsidP="000E5C5B">
      <w:pPr>
        <w:spacing w:after="160"/>
        <w:rPr>
          <w:rFonts w:asciiTheme="minorHAnsi" w:hAnsiTheme="minorHAnsi" w:cstheme="minorHAnsi"/>
        </w:rPr>
      </w:pPr>
    </w:p>
    <w:p w:rsidR="00AB685D" w:rsidRPr="001A4D6B" w:rsidRDefault="00AB685D" w:rsidP="000E5C5B">
      <w:pPr>
        <w:spacing w:after="160"/>
        <w:rPr>
          <w:rFonts w:asciiTheme="minorHAnsi" w:hAnsiTheme="minorHAnsi" w:cstheme="minorHAnsi"/>
        </w:rPr>
      </w:pPr>
    </w:p>
    <w:p w:rsidR="00AB685D" w:rsidRPr="001A4D6B" w:rsidRDefault="00AB685D" w:rsidP="000E5C5B">
      <w:pPr>
        <w:spacing w:after="160"/>
        <w:rPr>
          <w:rFonts w:asciiTheme="minorHAnsi" w:hAnsiTheme="minorHAnsi" w:cstheme="minorHAnsi"/>
        </w:rPr>
      </w:pPr>
    </w:p>
    <w:p w:rsidR="00AB685D" w:rsidRPr="001A4D6B" w:rsidRDefault="00AB685D" w:rsidP="000E5C5B">
      <w:pPr>
        <w:spacing w:after="160"/>
        <w:rPr>
          <w:rFonts w:asciiTheme="minorHAnsi" w:hAnsiTheme="minorHAnsi" w:cstheme="minorHAnsi"/>
        </w:rPr>
      </w:pPr>
    </w:p>
    <w:p w:rsidR="000E5C5B" w:rsidRPr="001A4D6B" w:rsidRDefault="000E5C5B" w:rsidP="000E5C5B">
      <w:pPr>
        <w:spacing w:after="160"/>
        <w:rPr>
          <w:rFonts w:asciiTheme="minorHAnsi" w:hAnsiTheme="minorHAnsi" w:cstheme="minorHAnsi"/>
        </w:rPr>
      </w:pPr>
      <w:r w:rsidRPr="001A4D6B">
        <w:rPr>
          <w:rFonts w:asciiTheme="minorHAnsi" w:hAnsiTheme="minorHAnsi" w:cstheme="minorHAnsi"/>
        </w:rPr>
        <w:t>.</w:t>
      </w:r>
    </w:p>
    <w:p w:rsidR="000E5C5B" w:rsidRPr="001A4D6B" w:rsidRDefault="000E5C5B" w:rsidP="000E5C5B">
      <w:pPr>
        <w:spacing w:after="160"/>
        <w:rPr>
          <w:rFonts w:asciiTheme="minorHAnsi" w:hAnsiTheme="minorHAnsi" w:cstheme="minorHAnsi"/>
        </w:rPr>
      </w:pPr>
    </w:p>
    <w:p w:rsidR="006846BC" w:rsidRPr="001A4D6B" w:rsidRDefault="006846BC" w:rsidP="000E5C5B">
      <w:pPr>
        <w:spacing w:after="160"/>
        <w:rPr>
          <w:rFonts w:asciiTheme="minorHAnsi" w:hAnsiTheme="minorHAnsi" w:cstheme="minorHAnsi"/>
        </w:rPr>
      </w:pPr>
    </w:p>
    <w:p w:rsidR="000E5C5B" w:rsidRPr="001A4D6B" w:rsidRDefault="000E5C5B" w:rsidP="000E5C5B">
      <w:pPr>
        <w:rPr>
          <w:rFonts w:asciiTheme="minorHAnsi" w:hAnsiTheme="minorHAnsi" w:cstheme="minorHAnsi"/>
        </w:rPr>
      </w:pPr>
    </w:p>
    <w:p w:rsidR="00C53270" w:rsidRPr="001A4D6B" w:rsidRDefault="00673FC2" w:rsidP="000E5C5B">
      <w:pPr>
        <w:jc w:val="right"/>
        <w:rPr>
          <w:rFonts w:asciiTheme="minorHAnsi" w:hAnsiTheme="minorHAnsi" w:cstheme="minorHAnsi"/>
          <w:lang w:val="mk-MK"/>
        </w:rPr>
      </w:pPr>
      <w:r w:rsidRPr="001A4D6B">
        <w:rPr>
          <w:rFonts w:asciiTheme="minorHAnsi" w:hAnsiTheme="minorHAnsi" w:cstheme="minorHAnsi"/>
          <w:lang w:val="en-GB"/>
        </w:rPr>
        <w:t>Prepared by</w:t>
      </w:r>
      <w:r w:rsidR="000E5C5B" w:rsidRPr="001A4D6B">
        <w:rPr>
          <w:rFonts w:asciiTheme="minorHAnsi" w:hAnsiTheme="minorHAnsi" w:cstheme="minorHAnsi"/>
          <w:lang w:val="mk-MK"/>
        </w:rPr>
        <w:t>:</w:t>
      </w:r>
    </w:p>
    <w:p w:rsidR="00673FC2" w:rsidRPr="001A4D6B" w:rsidRDefault="00673FC2" w:rsidP="00673FC2">
      <w:pPr>
        <w:jc w:val="right"/>
        <w:rPr>
          <w:rFonts w:asciiTheme="minorHAnsi" w:hAnsiTheme="minorHAnsi" w:cstheme="minorHAnsi"/>
          <w:lang w:val="mk-MK"/>
        </w:rPr>
      </w:pPr>
      <w:r w:rsidRPr="001A4D6B">
        <w:rPr>
          <w:rFonts w:asciiTheme="minorHAnsi" w:hAnsiTheme="minorHAnsi" w:cstheme="minorHAnsi"/>
          <w:lang w:val="en-GB"/>
        </w:rPr>
        <w:t xml:space="preserve">Slavjanka Pejchinovska-Andonova, MSc, Environmental Engineer </w:t>
      </w:r>
    </w:p>
    <w:p w:rsidR="00673FC2" w:rsidRPr="001A4D6B" w:rsidRDefault="00524E28" w:rsidP="00524E28">
      <w:pPr>
        <w:ind w:left="-567" w:hanging="426"/>
        <w:jc w:val="right"/>
        <w:rPr>
          <w:rFonts w:asciiTheme="minorHAnsi" w:hAnsiTheme="minorHAnsi" w:cstheme="minorHAnsi"/>
          <w:lang w:val="en-GB"/>
        </w:rPr>
      </w:pPr>
      <w:r w:rsidRPr="001A4D6B">
        <w:rPr>
          <w:rFonts w:asciiTheme="minorHAnsi" w:hAnsiTheme="minorHAnsi" w:cstheme="minorHAnsi"/>
        </w:rPr>
        <w:t>Environmental and Social Safeguards Specialist</w:t>
      </w:r>
    </w:p>
    <w:p w:rsidR="00061A24" w:rsidRPr="001A4D6B" w:rsidRDefault="00061A24" w:rsidP="00061A24">
      <w:pPr>
        <w:rPr>
          <w:rFonts w:asciiTheme="minorHAnsi" w:hAnsiTheme="minorHAnsi" w:cstheme="minorHAnsi"/>
          <w:lang w:val="mk-MK"/>
        </w:rPr>
      </w:pPr>
    </w:p>
    <w:p w:rsidR="000E5C5B" w:rsidRPr="001A4D6B" w:rsidRDefault="000E5C5B" w:rsidP="00061A24">
      <w:pPr>
        <w:rPr>
          <w:rFonts w:asciiTheme="minorHAnsi" w:hAnsiTheme="minorHAnsi" w:cstheme="minorHAnsi"/>
          <w:lang w:val="mk-MK"/>
        </w:rPr>
        <w:sectPr w:rsidR="000E5C5B" w:rsidRPr="001A4D6B" w:rsidSect="00CE7CAE">
          <w:pgSz w:w="11906" w:h="16838" w:code="9"/>
          <w:pgMar w:top="1440" w:right="1440" w:bottom="1440" w:left="1440" w:header="708" w:footer="708" w:gutter="0"/>
          <w:pgNumType w:start="0"/>
          <w:cols w:space="708"/>
          <w:titlePg/>
          <w:docGrid w:linePitch="360"/>
        </w:sectPr>
      </w:pPr>
    </w:p>
    <w:p w:rsidR="00061A24" w:rsidRPr="001A4D6B" w:rsidRDefault="00061A24" w:rsidP="00061A24">
      <w:pPr>
        <w:rPr>
          <w:rFonts w:asciiTheme="minorHAnsi" w:hAnsiTheme="minorHAnsi" w:cstheme="minorHAnsi"/>
          <w:lang w:val="mk-MK"/>
        </w:rPr>
      </w:pPr>
    </w:p>
    <w:sdt>
      <w:sdtPr>
        <w:rPr>
          <w:rFonts w:asciiTheme="minorHAnsi" w:eastAsiaTheme="majorEastAsia" w:hAnsiTheme="minorHAnsi" w:cstheme="minorHAnsi"/>
          <w:color w:val="2E74B5" w:themeColor="accent1" w:themeShade="BF"/>
          <w:sz w:val="32"/>
          <w:szCs w:val="32"/>
        </w:rPr>
        <w:id w:val="-1050689210"/>
        <w:docPartObj>
          <w:docPartGallery w:val="Table of Contents"/>
          <w:docPartUnique/>
        </w:docPartObj>
      </w:sdtPr>
      <w:sdtEndPr>
        <w:rPr>
          <w:b/>
          <w:bCs/>
          <w:noProof/>
        </w:rPr>
      </w:sdtEndPr>
      <w:sdtContent>
        <w:p w:rsidR="00061A24" w:rsidRPr="008B407A" w:rsidRDefault="00673FC2" w:rsidP="00061A24">
          <w:pPr>
            <w:rPr>
              <w:rFonts w:asciiTheme="minorHAnsi" w:hAnsiTheme="minorHAnsi" w:cstheme="minorHAnsi"/>
              <w:lang w:val="en-GB"/>
            </w:rPr>
          </w:pPr>
          <w:r w:rsidRPr="008B407A">
            <w:rPr>
              <w:rFonts w:asciiTheme="minorHAnsi" w:hAnsiTheme="minorHAnsi" w:cstheme="minorHAnsi"/>
              <w:lang w:val="en-GB"/>
            </w:rPr>
            <w:t>TABLE OF CONTENTS</w:t>
          </w:r>
        </w:p>
        <w:p w:rsidR="002500FC" w:rsidRDefault="009646FF">
          <w:pPr>
            <w:pStyle w:val="TOC1"/>
            <w:tabs>
              <w:tab w:val="right" w:leader="dot" w:pos="9016"/>
            </w:tabs>
            <w:rPr>
              <w:rFonts w:asciiTheme="minorHAnsi" w:eastAsiaTheme="minorEastAsia" w:hAnsiTheme="minorHAnsi" w:cstheme="minorBidi"/>
              <w:noProof/>
            </w:rPr>
          </w:pPr>
          <w:r w:rsidRPr="009646FF">
            <w:rPr>
              <w:rFonts w:asciiTheme="minorHAnsi" w:hAnsiTheme="minorHAnsi" w:cstheme="minorHAnsi"/>
            </w:rPr>
            <w:fldChar w:fldCharType="begin"/>
          </w:r>
          <w:r w:rsidR="00061A24" w:rsidRPr="008B407A">
            <w:rPr>
              <w:rFonts w:asciiTheme="minorHAnsi" w:hAnsiTheme="minorHAnsi" w:cstheme="minorHAnsi"/>
            </w:rPr>
            <w:instrText xml:space="preserve"> TOC \o "1-3" \h \z \u </w:instrText>
          </w:r>
          <w:r w:rsidRPr="009646FF">
            <w:rPr>
              <w:rFonts w:asciiTheme="minorHAnsi" w:hAnsiTheme="minorHAnsi" w:cstheme="minorHAnsi"/>
            </w:rPr>
            <w:fldChar w:fldCharType="separate"/>
          </w:r>
          <w:hyperlink w:anchor="_Toc19779802" w:history="1">
            <w:r w:rsidR="002500FC" w:rsidRPr="0000729F">
              <w:rPr>
                <w:rStyle w:val="Hyperlink"/>
                <w:rFonts w:cstheme="minorHAnsi"/>
                <w:noProof/>
              </w:rPr>
              <w:t>INTRODUCTION</w:t>
            </w:r>
            <w:r w:rsidR="002500FC">
              <w:rPr>
                <w:noProof/>
                <w:webHidden/>
              </w:rPr>
              <w:tab/>
            </w:r>
            <w:r>
              <w:rPr>
                <w:noProof/>
                <w:webHidden/>
              </w:rPr>
              <w:fldChar w:fldCharType="begin"/>
            </w:r>
            <w:r w:rsidR="002500FC">
              <w:rPr>
                <w:noProof/>
                <w:webHidden/>
              </w:rPr>
              <w:instrText xml:space="preserve"> PAGEREF _Toc19779802 \h </w:instrText>
            </w:r>
            <w:r>
              <w:rPr>
                <w:noProof/>
                <w:webHidden/>
              </w:rPr>
            </w:r>
            <w:r>
              <w:rPr>
                <w:noProof/>
                <w:webHidden/>
              </w:rPr>
              <w:fldChar w:fldCharType="separate"/>
            </w:r>
            <w:r w:rsidR="002500FC">
              <w:rPr>
                <w:noProof/>
                <w:webHidden/>
              </w:rPr>
              <w:t>1</w:t>
            </w:r>
            <w:r>
              <w:rPr>
                <w:noProof/>
                <w:webHidden/>
              </w:rPr>
              <w:fldChar w:fldCharType="end"/>
            </w:r>
          </w:hyperlink>
        </w:p>
        <w:p w:rsidR="002500FC" w:rsidRDefault="009646FF">
          <w:pPr>
            <w:pStyle w:val="TOC1"/>
            <w:tabs>
              <w:tab w:val="left" w:pos="440"/>
              <w:tab w:val="right" w:leader="dot" w:pos="9016"/>
            </w:tabs>
            <w:rPr>
              <w:rFonts w:asciiTheme="minorHAnsi" w:eastAsiaTheme="minorEastAsia" w:hAnsiTheme="minorHAnsi" w:cstheme="minorBidi"/>
              <w:noProof/>
            </w:rPr>
          </w:pPr>
          <w:hyperlink w:anchor="_Toc19779803" w:history="1">
            <w:r w:rsidR="002500FC" w:rsidRPr="0000729F">
              <w:rPr>
                <w:rStyle w:val="Hyperlink"/>
                <w:rFonts w:cstheme="minorHAnsi"/>
                <w:noProof/>
                <w:lang w:val="mk-MK"/>
              </w:rPr>
              <w:t>1.</w:t>
            </w:r>
            <w:r w:rsidR="002500FC">
              <w:rPr>
                <w:rFonts w:asciiTheme="minorHAnsi" w:eastAsiaTheme="minorEastAsia" w:hAnsiTheme="minorHAnsi" w:cstheme="minorBidi"/>
                <w:noProof/>
              </w:rPr>
              <w:tab/>
            </w:r>
            <w:r w:rsidR="002500FC" w:rsidRPr="0000729F">
              <w:rPr>
                <w:rStyle w:val="Hyperlink"/>
                <w:rFonts w:cstheme="minorHAnsi"/>
                <w:noProof/>
              </w:rPr>
              <w:t>DESCRIPTION OF LOCATION</w:t>
            </w:r>
            <w:r w:rsidR="002500FC">
              <w:rPr>
                <w:noProof/>
                <w:webHidden/>
              </w:rPr>
              <w:tab/>
            </w:r>
            <w:r>
              <w:rPr>
                <w:noProof/>
                <w:webHidden/>
              </w:rPr>
              <w:fldChar w:fldCharType="begin"/>
            </w:r>
            <w:r w:rsidR="002500FC">
              <w:rPr>
                <w:noProof/>
                <w:webHidden/>
              </w:rPr>
              <w:instrText xml:space="preserve"> PAGEREF _Toc19779803 \h </w:instrText>
            </w:r>
            <w:r>
              <w:rPr>
                <w:noProof/>
                <w:webHidden/>
              </w:rPr>
            </w:r>
            <w:r>
              <w:rPr>
                <w:noProof/>
                <w:webHidden/>
              </w:rPr>
              <w:fldChar w:fldCharType="separate"/>
            </w:r>
            <w:r w:rsidR="002500FC">
              <w:rPr>
                <w:noProof/>
                <w:webHidden/>
              </w:rPr>
              <w:t>2</w:t>
            </w:r>
            <w:r>
              <w:rPr>
                <w:noProof/>
                <w:webHidden/>
              </w:rPr>
              <w:fldChar w:fldCharType="end"/>
            </w:r>
          </w:hyperlink>
        </w:p>
        <w:p w:rsidR="002500FC" w:rsidRDefault="009646FF">
          <w:pPr>
            <w:pStyle w:val="TOC1"/>
            <w:tabs>
              <w:tab w:val="left" w:pos="440"/>
              <w:tab w:val="right" w:leader="dot" w:pos="9016"/>
            </w:tabs>
            <w:rPr>
              <w:rFonts w:asciiTheme="minorHAnsi" w:eastAsiaTheme="minorEastAsia" w:hAnsiTheme="minorHAnsi" w:cstheme="minorBidi"/>
              <w:noProof/>
            </w:rPr>
          </w:pPr>
          <w:hyperlink w:anchor="_Toc19779804" w:history="1">
            <w:r w:rsidR="002500FC" w:rsidRPr="0000729F">
              <w:rPr>
                <w:rStyle w:val="Hyperlink"/>
                <w:rFonts w:cstheme="minorHAnsi"/>
                <w:noProof/>
                <w:lang w:val="mk-MK"/>
              </w:rPr>
              <w:t>2.</w:t>
            </w:r>
            <w:r w:rsidR="002500FC">
              <w:rPr>
                <w:rFonts w:asciiTheme="minorHAnsi" w:eastAsiaTheme="minorEastAsia" w:hAnsiTheme="minorHAnsi" w:cstheme="minorBidi"/>
                <w:noProof/>
              </w:rPr>
              <w:tab/>
            </w:r>
            <w:r w:rsidR="002500FC" w:rsidRPr="0000729F">
              <w:rPr>
                <w:rStyle w:val="Hyperlink"/>
                <w:rFonts w:cstheme="minorHAnsi"/>
                <w:noProof/>
              </w:rPr>
              <w:t>DESCRIPTION OF THE PROJECT</w:t>
            </w:r>
            <w:r w:rsidR="002500FC">
              <w:rPr>
                <w:noProof/>
                <w:webHidden/>
              </w:rPr>
              <w:tab/>
            </w:r>
            <w:r>
              <w:rPr>
                <w:noProof/>
                <w:webHidden/>
              </w:rPr>
              <w:fldChar w:fldCharType="begin"/>
            </w:r>
            <w:r w:rsidR="002500FC">
              <w:rPr>
                <w:noProof/>
                <w:webHidden/>
              </w:rPr>
              <w:instrText xml:space="preserve"> PAGEREF _Toc19779804 \h </w:instrText>
            </w:r>
            <w:r>
              <w:rPr>
                <w:noProof/>
                <w:webHidden/>
              </w:rPr>
            </w:r>
            <w:r>
              <w:rPr>
                <w:noProof/>
                <w:webHidden/>
              </w:rPr>
              <w:fldChar w:fldCharType="separate"/>
            </w:r>
            <w:r w:rsidR="002500FC">
              <w:rPr>
                <w:noProof/>
                <w:webHidden/>
              </w:rPr>
              <w:t>5</w:t>
            </w:r>
            <w:r>
              <w:rPr>
                <w:noProof/>
                <w:webHidden/>
              </w:rPr>
              <w:fldChar w:fldCharType="end"/>
            </w:r>
          </w:hyperlink>
        </w:p>
        <w:p w:rsidR="002500FC" w:rsidRDefault="009646FF">
          <w:pPr>
            <w:pStyle w:val="TOC2"/>
            <w:tabs>
              <w:tab w:val="right" w:leader="dot" w:pos="9016"/>
            </w:tabs>
            <w:rPr>
              <w:rFonts w:asciiTheme="minorHAnsi" w:eastAsiaTheme="minorEastAsia" w:hAnsiTheme="minorHAnsi" w:cstheme="minorBidi"/>
              <w:noProof/>
            </w:rPr>
          </w:pPr>
          <w:hyperlink w:anchor="_Toc19779805" w:history="1">
            <w:r w:rsidR="002500FC" w:rsidRPr="0000729F">
              <w:rPr>
                <w:rStyle w:val="Hyperlink"/>
                <w:rFonts w:cstheme="minorHAnsi"/>
                <w:noProof/>
              </w:rPr>
              <w:t>2.1 Project Activities</w:t>
            </w:r>
            <w:r w:rsidR="002500FC">
              <w:rPr>
                <w:noProof/>
                <w:webHidden/>
              </w:rPr>
              <w:tab/>
            </w:r>
            <w:r>
              <w:rPr>
                <w:noProof/>
                <w:webHidden/>
              </w:rPr>
              <w:fldChar w:fldCharType="begin"/>
            </w:r>
            <w:r w:rsidR="002500FC">
              <w:rPr>
                <w:noProof/>
                <w:webHidden/>
              </w:rPr>
              <w:instrText xml:space="preserve"> PAGEREF _Toc19779805 \h </w:instrText>
            </w:r>
            <w:r>
              <w:rPr>
                <w:noProof/>
                <w:webHidden/>
              </w:rPr>
            </w:r>
            <w:r>
              <w:rPr>
                <w:noProof/>
                <w:webHidden/>
              </w:rPr>
              <w:fldChar w:fldCharType="separate"/>
            </w:r>
            <w:r w:rsidR="002500FC">
              <w:rPr>
                <w:noProof/>
                <w:webHidden/>
              </w:rPr>
              <w:t>9</w:t>
            </w:r>
            <w:r>
              <w:rPr>
                <w:noProof/>
                <w:webHidden/>
              </w:rPr>
              <w:fldChar w:fldCharType="end"/>
            </w:r>
          </w:hyperlink>
        </w:p>
        <w:p w:rsidR="002500FC" w:rsidRDefault="009646FF">
          <w:pPr>
            <w:pStyle w:val="TOC1"/>
            <w:tabs>
              <w:tab w:val="left" w:pos="440"/>
              <w:tab w:val="right" w:leader="dot" w:pos="9016"/>
            </w:tabs>
            <w:rPr>
              <w:rFonts w:asciiTheme="minorHAnsi" w:eastAsiaTheme="minorEastAsia" w:hAnsiTheme="minorHAnsi" w:cstheme="minorBidi"/>
              <w:noProof/>
            </w:rPr>
          </w:pPr>
          <w:hyperlink w:anchor="_Toc19779806" w:history="1">
            <w:r w:rsidR="002500FC" w:rsidRPr="0000729F">
              <w:rPr>
                <w:rStyle w:val="Hyperlink"/>
                <w:rFonts w:cstheme="minorHAnsi"/>
                <w:noProof/>
                <w:lang w:val="mk-MK"/>
              </w:rPr>
              <w:t>3.</w:t>
            </w:r>
            <w:r w:rsidR="002500FC">
              <w:rPr>
                <w:rFonts w:asciiTheme="minorHAnsi" w:eastAsiaTheme="minorEastAsia" w:hAnsiTheme="minorHAnsi" w:cstheme="minorBidi"/>
                <w:noProof/>
              </w:rPr>
              <w:tab/>
            </w:r>
            <w:r w:rsidR="002500FC" w:rsidRPr="0000729F">
              <w:rPr>
                <w:rStyle w:val="Hyperlink"/>
                <w:rFonts w:cstheme="minorHAnsi"/>
                <w:noProof/>
              </w:rPr>
              <w:t>MAIN DATA</w:t>
            </w:r>
            <w:r w:rsidR="002500FC">
              <w:rPr>
                <w:noProof/>
                <w:webHidden/>
              </w:rPr>
              <w:tab/>
            </w:r>
            <w:r>
              <w:rPr>
                <w:noProof/>
                <w:webHidden/>
              </w:rPr>
              <w:fldChar w:fldCharType="begin"/>
            </w:r>
            <w:r w:rsidR="002500FC">
              <w:rPr>
                <w:noProof/>
                <w:webHidden/>
              </w:rPr>
              <w:instrText xml:space="preserve"> PAGEREF _Toc19779806 \h </w:instrText>
            </w:r>
            <w:r>
              <w:rPr>
                <w:noProof/>
                <w:webHidden/>
              </w:rPr>
            </w:r>
            <w:r>
              <w:rPr>
                <w:noProof/>
                <w:webHidden/>
              </w:rPr>
              <w:fldChar w:fldCharType="separate"/>
            </w:r>
            <w:r w:rsidR="002500FC">
              <w:rPr>
                <w:noProof/>
                <w:webHidden/>
              </w:rPr>
              <w:t>10</w:t>
            </w:r>
            <w:r>
              <w:rPr>
                <w:noProof/>
                <w:webHidden/>
              </w:rPr>
              <w:fldChar w:fldCharType="end"/>
            </w:r>
          </w:hyperlink>
        </w:p>
        <w:p w:rsidR="002500FC" w:rsidRDefault="009646FF">
          <w:pPr>
            <w:pStyle w:val="TOC2"/>
            <w:tabs>
              <w:tab w:val="right" w:leader="dot" w:pos="9016"/>
            </w:tabs>
            <w:rPr>
              <w:rFonts w:asciiTheme="minorHAnsi" w:eastAsiaTheme="minorEastAsia" w:hAnsiTheme="minorHAnsi" w:cstheme="minorBidi"/>
              <w:noProof/>
            </w:rPr>
          </w:pPr>
          <w:hyperlink w:anchor="_Toc19779807" w:history="1">
            <w:r w:rsidR="002500FC" w:rsidRPr="0000729F">
              <w:rPr>
                <w:rStyle w:val="Hyperlink"/>
                <w:rFonts w:cstheme="minorHAnsi"/>
                <w:noProof/>
              </w:rPr>
              <w:t>3.1 Sensitive receptors</w:t>
            </w:r>
            <w:r w:rsidR="002500FC">
              <w:rPr>
                <w:noProof/>
                <w:webHidden/>
              </w:rPr>
              <w:tab/>
            </w:r>
            <w:r>
              <w:rPr>
                <w:noProof/>
                <w:webHidden/>
              </w:rPr>
              <w:fldChar w:fldCharType="begin"/>
            </w:r>
            <w:r w:rsidR="002500FC">
              <w:rPr>
                <w:noProof/>
                <w:webHidden/>
              </w:rPr>
              <w:instrText xml:space="preserve"> PAGEREF _Toc19779807 \h </w:instrText>
            </w:r>
            <w:r>
              <w:rPr>
                <w:noProof/>
                <w:webHidden/>
              </w:rPr>
            </w:r>
            <w:r>
              <w:rPr>
                <w:noProof/>
                <w:webHidden/>
              </w:rPr>
              <w:fldChar w:fldCharType="separate"/>
            </w:r>
            <w:r w:rsidR="002500FC">
              <w:rPr>
                <w:noProof/>
                <w:webHidden/>
              </w:rPr>
              <w:t>12</w:t>
            </w:r>
            <w:r>
              <w:rPr>
                <w:noProof/>
                <w:webHidden/>
              </w:rPr>
              <w:fldChar w:fldCharType="end"/>
            </w:r>
          </w:hyperlink>
        </w:p>
        <w:p w:rsidR="002500FC" w:rsidRDefault="009646FF">
          <w:pPr>
            <w:pStyle w:val="TOC1"/>
            <w:tabs>
              <w:tab w:val="left" w:pos="440"/>
              <w:tab w:val="right" w:leader="dot" w:pos="9016"/>
            </w:tabs>
            <w:rPr>
              <w:rFonts w:asciiTheme="minorHAnsi" w:eastAsiaTheme="minorEastAsia" w:hAnsiTheme="minorHAnsi" w:cstheme="minorBidi"/>
              <w:noProof/>
            </w:rPr>
          </w:pPr>
          <w:hyperlink w:anchor="_Toc19779808" w:history="1">
            <w:r w:rsidR="002500FC" w:rsidRPr="0000729F">
              <w:rPr>
                <w:rStyle w:val="Hyperlink"/>
                <w:rFonts w:cstheme="minorHAnsi"/>
                <w:noProof/>
                <w:lang w:val="en-GB"/>
              </w:rPr>
              <w:t>4.</w:t>
            </w:r>
            <w:r w:rsidR="002500FC">
              <w:rPr>
                <w:rFonts w:asciiTheme="minorHAnsi" w:eastAsiaTheme="minorEastAsia" w:hAnsiTheme="minorHAnsi" w:cstheme="minorBidi"/>
                <w:noProof/>
              </w:rPr>
              <w:tab/>
            </w:r>
            <w:r w:rsidR="002500FC" w:rsidRPr="0000729F">
              <w:rPr>
                <w:rStyle w:val="Hyperlink"/>
                <w:rFonts w:cstheme="minorHAnsi"/>
                <w:noProof/>
              </w:rPr>
              <w:t>POTENTIAL ENVIRONMENTAL IMPACT AND RISK AND IMPACT AND RISK ASSESSMENT</w:t>
            </w:r>
            <w:r w:rsidR="002500FC">
              <w:rPr>
                <w:noProof/>
                <w:webHidden/>
              </w:rPr>
              <w:tab/>
            </w:r>
            <w:r>
              <w:rPr>
                <w:noProof/>
                <w:webHidden/>
              </w:rPr>
              <w:fldChar w:fldCharType="begin"/>
            </w:r>
            <w:r w:rsidR="002500FC">
              <w:rPr>
                <w:noProof/>
                <w:webHidden/>
              </w:rPr>
              <w:instrText xml:space="preserve"> PAGEREF _Toc19779808 \h </w:instrText>
            </w:r>
            <w:r>
              <w:rPr>
                <w:noProof/>
                <w:webHidden/>
              </w:rPr>
            </w:r>
            <w:r>
              <w:rPr>
                <w:noProof/>
                <w:webHidden/>
              </w:rPr>
              <w:fldChar w:fldCharType="separate"/>
            </w:r>
            <w:r w:rsidR="002500FC">
              <w:rPr>
                <w:noProof/>
                <w:webHidden/>
              </w:rPr>
              <w:t>13</w:t>
            </w:r>
            <w:r>
              <w:rPr>
                <w:noProof/>
                <w:webHidden/>
              </w:rPr>
              <w:fldChar w:fldCharType="end"/>
            </w:r>
          </w:hyperlink>
        </w:p>
        <w:p w:rsidR="00061A24" w:rsidRPr="008B407A" w:rsidRDefault="009646FF" w:rsidP="00061A24">
          <w:pPr>
            <w:pStyle w:val="TOCHeading"/>
            <w:rPr>
              <w:rFonts w:asciiTheme="minorHAnsi" w:hAnsiTheme="minorHAnsi" w:cstheme="minorHAnsi"/>
              <w:sz w:val="22"/>
              <w:szCs w:val="22"/>
            </w:rPr>
          </w:pPr>
          <w:r w:rsidRPr="008B407A">
            <w:rPr>
              <w:rFonts w:asciiTheme="minorHAnsi" w:hAnsiTheme="minorHAnsi" w:cstheme="minorHAnsi"/>
              <w:b/>
              <w:bCs/>
              <w:noProof/>
              <w:sz w:val="22"/>
              <w:szCs w:val="22"/>
            </w:rPr>
            <w:fldChar w:fldCharType="end"/>
          </w:r>
        </w:p>
      </w:sdtContent>
    </w:sdt>
    <w:p w:rsidR="00673FC2" w:rsidRPr="008B407A" w:rsidRDefault="00673FC2" w:rsidP="00673FC2">
      <w:pPr>
        <w:rPr>
          <w:rFonts w:asciiTheme="minorHAnsi" w:hAnsiTheme="minorHAnsi" w:cstheme="minorHAnsi"/>
          <w:lang w:val="en-GB"/>
        </w:rPr>
      </w:pPr>
      <w:r w:rsidRPr="008B407A">
        <w:rPr>
          <w:rFonts w:asciiTheme="minorHAnsi" w:hAnsiTheme="minorHAnsi" w:cstheme="minorHAnsi"/>
          <w:lang w:val="en-GB"/>
        </w:rPr>
        <w:t>IMAGES</w:t>
      </w:r>
    </w:p>
    <w:p w:rsidR="002500FC" w:rsidRDefault="009646FF">
      <w:pPr>
        <w:pStyle w:val="TableofFigures"/>
        <w:tabs>
          <w:tab w:val="right" w:leader="dot" w:pos="9016"/>
        </w:tabs>
        <w:rPr>
          <w:rFonts w:asciiTheme="minorHAnsi" w:eastAsiaTheme="minorEastAsia" w:hAnsiTheme="minorHAnsi" w:cstheme="minorBidi"/>
          <w:noProof/>
        </w:rPr>
      </w:pPr>
      <w:r w:rsidRPr="008B407A">
        <w:rPr>
          <w:rFonts w:asciiTheme="minorHAnsi" w:hAnsiTheme="minorHAnsi" w:cstheme="minorHAnsi"/>
          <w:lang w:val="mk-MK"/>
        </w:rPr>
        <w:fldChar w:fldCharType="begin"/>
      </w:r>
      <w:r w:rsidR="00F964AD" w:rsidRPr="008B407A">
        <w:rPr>
          <w:rFonts w:asciiTheme="minorHAnsi" w:hAnsiTheme="minorHAnsi" w:cstheme="minorHAnsi"/>
          <w:lang w:val="mk-MK"/>
        </w:rPr>
        <w:instrText xml:space="preserve"> TOC \h \z \c "Figure" </w:instrText>
      </w:r>
      <w:r w:rsidRPr="008B407A">
        <w:rPr>
          <w:rFonts w:asciiTheme="minorHAnsi" w:hAnsiTheme="minorHAnsi" w:cstheme="minorHAnsi"/>
          <w:lang w:val="mk-MK"/>
        </w:rPr>
        <w:fldChar w:fldCharType="separate"/>
      </w:r>
      <w:hyperlink w:anchor="_Toc19779809" w:history="1">
        <w:r w:rsidR="002500FC" w:rsidRPr="00562460">
          <w:rPr>
            <w:rStyle w:val="Hyperlink"/>
            <w:rFonts w:eastAsiaTheme="majorEastAsia"/>
            <w:noProof/>
          </w:rPr>
          <w:t xml:space="preserve">Figure 1 </w:t>
        </w:r>
        <w:r w:rsidR="002500FC" w:rsidRPr="00562460">
          <w:rPr>
            <w:rStyle w:val="Hyperlink"/>
            <w:rFonts w:eastAsia="Calibri"/>
            <w:noProof/>
            <w:lang w:eastAsia="de-DE"/>
          </w:rPr>
          <w:t>Location of the Strumica Municipality (in orange) in relation with the Republic of North Macedonia</w:t>
        </w:r>
        <w:r w:rsidR="002500FC">
          <w:rPr>
            <w:noProof/>
            <w:webHidden/>
          </w:rPr>
          <w:tab/>
        </w:r>
        <w:r>
          <w:rPr>
            <w:noProof/>
            <w:webHidden/>
          </w:rPr>
          <w:fldChar w:fldCharType="begin"/>
        </w:r>
        <w:r w:rsidR="002500FC">
          <w:rPr>
            <w:noProof/>
            <w:webHidden/>
          </w:rPr>
          <w:instrText xml:space="preserve"> PAGEREF _Toc19779809 \h </w:instrText>
        </w:r>
        <w:r>
          <w:rPr>
            <w:noProof/>
            <w:webHidden/>
          </w:rPr>
        </w:r>
        <w:r>
          <w:rPr>
            <w:noProof/>
            <w:webHidden/>
          </w:rPr>
          <w:fldChar w:fldCharType="separate"/>
        </w:r>
        <w:r w:rsidR="002500FC">
          <w:rPr>
            <w:noProof/>
            <w:webHidden/>
          </w:rPr>
          <w:t>2</w:t>
        </w:r>
        <w:r>
          <w:rPr>
            <w:noProof/>
            <w:webHidden/>
          </w:rPr>
          <w:fldChar w:fldCharType="end"/>
        </w:r>
      </w:hyperlink>
    </w:p>
    <w:p w:rsidR="002500FC" w:rsidRDefault="009646FF">
      <w:pPr>
        <w:pStyle w:val="TableofFigures"/>
        <w:tabs>
          <w:tab w:val="right" w:leader="dot" w:pos="9016"/>
        </w:tabs>
        <w:rPr>
          <w:rFonts w:asciiTheme="minorHAnsi" w:eastAsiaTheme="minorEastAsia" w:hAnsiTheme="minorHAnsi" w:cstheme="minorBidi"/>
          <w:noProof/>
        </w:rPr>
      </w:pPr>
      <w:hyperlink w:anchor="_Toc19779810" w:history="1">
        <w:r w:rsidR="002500FC" w:rsidRPr="00562460">
          <w:rPr>
            <w:rStyle w:val="Hyperlink"/>
            <w:rFonts w:eastAsia="Calibri"/>
            <w:noProof/>
            <w:lang w:eastAsia="de-DE"/>
          </w:rPr>
          <w:t>Figure 2 Location of the new kindergarten</w:t>
        </w:r>
        <w:r w:rsidR="002500FC">
          <w:rPr>
            <w:noProof/>
            <w:webHidden/>
          </w:rPr>
          <w:tab/>
        </w:r>
        <w:r>
          <w:rPr>
            <w:noProof/>
            <w:webHidden/>
          </w:rPr>
          <w:fldChar w:fldCharType="begin"/>
        </w:r>
        <w:r w:rsidR="002500FC">
          <w:rPr>
            <w:noProof/>
            <w:webHidden/>
          </w:rPr>
          <w:instrText xml:space="preserve"> PAGEREF _Toc19779810 \h </w:instrText>
        </w:r>
        <w:r>
          <w:rPr>
            <w:noProof/>
            <w:webHidden/>
          </w:rPr>
        </w:r>
        <w:r>
          <w:rPr>
            <w:noProof/>
            <w:webHidden/>
          </w:rPr>
          <w:fldChar w:fldCharType="separate"/>
        </w:r>
        <w:r w:rsidR="002500FC">
          <w:rPr>
            <w:noProof/>
            <w:webHidden/>
          </w:rPr>
          <w:t>3</w:t>
        </w:r>
        <w:r>
          <w:rPr>
            <w:noProof/>
            <w:webHidden/>
          </w:rPr>
          <w:fldChar w:fldCharType="end"/>
        </w:r>
      </w:hyperlink>
    </w:p>
    <w:p w:rsidR="002500FC" w:rsidRDefault="009646FF">
      <w:pPr>
        <w:pStyle w:val="TableofFigures"/>
        <w:tabs>
          <w:tab w:val="right" w:leader="dot" w:pos="9016"/>
        </w:tabs>
        <w:rPr>
          <w:rFonts w:asciiTheme="minorHAnsi" w:eastAsiaTheme="minorEastAsia" w:hAnsiTheme="minorHAnsi" w:cstheme="minorBidi"/>
          <w:noProof/>
        </w:rPr>
      </w:pPr>
      <w:hyperlink w:anchor="_Toc19779811" w:history="1">
        <w:r w:rsidR="002500FC" w:rsidRPr="00562460">
          <w:rPr>
            <w:rStyle w:val="Hyperlink"/>
            <w:rFonts w:eastAsiaTheme="majorEastAsia"/>
            <w:noProof/>
          </w:rPr>
          <w:t xml:space="preserve">Figure 3 </w:t>
        </w:r>
        <w:r w:rsidR="002500FC" w:rsidRPr="00562460">
          <w:rPr>
            <w:rStyle w:val="Hyperlink"/>
            <w:rFonts w:eastAsia="Calibri"/>
            <w:noProof/>
            <w:lang w:eastAsia="de-DE"/>
          </w:rPr>
          <w:t>Location for construction of the new kindergarten</w:t>
        </w:r>
        <w:r w:rsidR="002500FC">
          <w:rPr>
            <w:noProof/>
            <w:webHidden/>
          </w:rPr>
          <w:tab/>
        </w:r>
        <w:r>
          <w:rPr>
            <w:noProof/>
            <w:webHidden/>
          </w:rPr>
          <w:fldChar w:fldCharType="begin"/>
        </w:r>
        <w:r w:rsidR="002500FC">
          <w:rPr>
            <w:noProof/>
            <w:webHidden/>
          </w:rPr>
          <w:instrText xml:space="preserve"> PAGEREF _Toc19779811 \h </w:instrText>
        </w:r>
        <w:r>
          <w:rPr>
            <w:noProof/>
            <w:webHidden/>
          </w:rPr>
        </w:r>
        <w:r>
          <w:rPr>
            <w:noProof/>
            <w:webHidden/>
          </w:rPr>
          <w:fldChar w:fldCharType="separate"/>
        </w:r>
        <w:r w:rsidR="002500FC">
          <w:rPr>
            <w:noProof/>
            <w:webHidden/>
          </w:rPr>
          <w:t>4</w:t>
        </w:r>
        <w:r>
          <w:rPr>
            <w:noProof/>
            <w:webHidden/>
          </w:rPr>
          <w:fldChar w:fldCharType="end"/>
        </w:r>
      </w:hyperlink>
    </w:p>
    <w:p w:rsidR="002500FC" w:rsidRDefault="009646FF">
      <w:pPr>
        <w:pStyle w:val="TableofFigures"/>
        <w:tabs>
          <w:tab w:val="right" w:leader="dot" w:pos="9016"/>
        </w:tabs>
        <w:rPr>
          <w:rFonts w:asciiTheme="minorHAnsi" w:eastAsiaTheme="minorEastAsia" w:hAnsiTheme="minorHAnsi" w:cstheme="minorBidi"/>
          <w:noProof/>
        </w:rPr>
      </w:pPr>
      <w:hyperlink w:anchor="_Toc19779812" w:history="1">
        <w:r w:rsidR="002500FC" w:rsidRPr="00562460">
          <w:rPr>
            <w:rStyle w:val="Hyperlink"/>
            <w:rFonts w:eastAsiaTheme="majorEastAsia"/>
            <w:noProof/>
          </w:rPr>
          <w:t>Figure 4</w:t>
        </w:r>
        <w:r w:rsidR="002500FC" w:rsidRPr="00562460">
          <w:rPr>
            <w:rStyle w:val="Hyperlink"/>
            <w:rFonts w:eastAsia="Calibri"/>
            <w:noProof/>
            <w:lang w:eastAsia="de-DE"/>
          </w:rPr>
          <w:t xml:space="preserve"> Access roads for the location for construction of the new kindergarten</w:t>
        </w:r>
        <w:r w:rsidR="002500FC">
          <w:rPr>
            <w:noProof/>
            <w:webHidden/>
          </w:rPr>
          <w:tab/>
        </w:r>
        <w:r>
          <w:rPr>
            <w:noProof/>
            <w:webHidden/>
          </w:rPr>
          <w:fldChar w:fldCharType="begin"/>
        </w:r>
        <w:r w:rsidR="002500FC">
          <w:rPr>
            <w:noProof/>
            <w:webHidden/>
          </w:rPr>
          <w:instrText xml:space="preserve"> PAGEREF _Toc19779812 \h </w:instrText>
        </w:r>
        <w:r>
          <w:rPr>
            <w:noProof/>
            <w:webHidden/>
          </w:rPr>
        </w:r>
        <w:r>
          <w:rPr>
            <w:noProof/>
            <w:webHidden/>
          </w:rPr>
          <w:fldChar w:fldCharType="separate"/>
        </w:r>
        <w:r w:rsidR="002500FC">
          <w:rPr>
            <w:noProof/>
            <w:webHidden/>
          </w:rPr>
          <w:t>4</w:t>
        </w:r>
        <w:r>
          <w:rPr>
            <w:noProof/>
            <w:webHidden/>
          </w:rPr>
          <w:fldChar w:fldCharType="end"/>
        </w:r>
      </w:hyperlink>
    </w:p>
    <w:p w:rsidR="002500FC" w:rsidRDefault="009646FF">
      <w:pPr>
        <w:pStyle w:val="TableofFigures"/>
        <w:tabs>
          <w:tab w:val="right" w:leader="dot" w:pos="9016"/>
        </w:tabs>
        <w:rPr>
          <w:rFonts w:asciiTheme="minorHAnsi" w:eastAsiaTheme="minorEastAsia" w:hAnsiTheme="minorHAnsi" w:cstheme="minorBidi"/>
          <w:noProof/>
        </w:rPr>
      </w:pPr>
      <w:hyperlink w:anchor="_Toc19779813" w:history="1">
        <w:r w:rsidR="002500FC" w:rsidRPr="00562460">
          <w:rPr>
            <w:rStyle w:val="Hyperlink"/>
            <w:rFonts w:eastAsiaTheme="majorEastAsia"/>
            <w:noProof/>
          </w:rPr>
          <w:t>Figure 5 Graphical plan of the ground floor kindergarten</w:t>
        </w:r>
        <w:r w:rsidR="002500FC">
          <w:rPr>
            <w:noProof/>
            <w:webHidden/>
          </w:rPr>
          <w:tab/>
        </w:r>
        <w:r>
          <w:rPr>
            <w:noProof/>
            <w:webHidden/>
          </w:rPr>
          <w:fldChar w:fldCharType="begin"/>
        </w:r>
        <w:r w:rsidR="002500FC">
          <w:rPr>
            <w:noProof/>
            <w:webHidden/>
          </w:rPr>
          <w:instrText xml:space="preserve"> PAGEREF _Toc19779813 \h </w:instrText>
        </w:r>
        <w:r>
          <w:rPr>
            <w:noProof/>
            <w:webHidden/>
          </w:rPr>
        </w:r>
        <w:r>
          <w:rPr>
            <w:noProof/>
            <w:webHidden/>
          </w:rPr>
          <w:fldChar w:fldCharType="separate"/>
        </w:r>
        <w:r w:rsidR="002500FC">
          <w:rPr>
            <w:noProof/>
            <w:webHidden/>
          </w:rPr>
          <w:t>7</w:t>
        </w:r>
        <w:r>
          <w:rPr>
            <w:noProof/>
            <w:webHidden/>
          </w:rPr>
          <w:fldChar w:fldCharType="end"/>
        </w:r>
      </w:hyperlink>
    </w:p>
    <w:p w:rsidR="002500FC" w:rsidRDefault="009646FF">
      <w:pPr>
        <w:pStyle w:val="TableofFigures"/>
        <w:tabs>
          <w:tab w:val="right" w:leader="dot" w:pos="9016"/>
        </w:tabs>
        <w:rPr>
          <w:rFonts w:asciiTheme="minorHAnsi" w:eastAsiaTheme="minorEastAsia" w:hAnsiTheme="minorHAnsi" w:cstheme="minorBidi"/>
          <w:noProof/>
        </w:rPr>
      </w:pPr>
      <w:hyperlink w:anchor="_Toc19779814" w:history="1">
        <w:r w:rsidR="002500FC" w:rsidRPr="00562460">
          <w:rPr>
            <w:rStyle w:val="Hyperlink"/>
            <w:rFonts w:eastAsiaTheme="majorEastAsia"/>
            <w:noProof/>
          </w:rPr>
          <w:t xml:space="preserve">Figure 6 </w:t>
        </w:r>
        <w:r w:rsidR="002500FC" w:rsidRPr="00562460">
          <w:rPr>
            <w:rStyle w:val="Hyperlink"/>
            <w:rFonts w:eastAsia="Calibri"/>
            <w:noProof/>
            <w:lang w:eastAsia="de-DE"/>
          </w:rPr>
          <w:t>Graphical plan of first floor kindergarten</w:t>
        </w:r>
        <w:r w:rsidR="002500FC">
          <w:rPr>
            <w:noProof/>
            <w:webHidden/>
          </w:rPr>
          <w:tab/>
        </w:r>
        <w:r>
          <w:rPr>
            <w:noProof/>
            <w:webHidden/>
          </w:rPr>
          <w:fldChar w:fldCharType="begin"/>
        </w:r>
        <w:r w:rsidR="002500FC">
          <w:rPr>
            <w:noProof/>
            <w:webHidden/>
          </w:rPr>
          <w:instrText xml:space="preserve"> PAGEREF _Toc19779814 \h </w:instrText>
        </w:r>
        <w:r>
          <w:rPr>
            <w:noProof/>
            <w:webHidden/>
          </w:rPr>
        </w:r>
        <w:r>
          <w:rPr>
            <w:noProof/>
            <w:webHidden/>
          </w:rPr>
          <w:fldChar w:fldCharType="separate"/>
        </w:r>
        <w:r w:rsidR="002500FC">
          <w:rPr>
            <w:noProof/>
            <w:webHidden/>
          </w:rPr>
          <w:t>8</w:t>
        </w:r>
        <w:r>
          <w:rPr>
            <w:noProof/>
            <w:webHidden/>
          </w:rPr>
          <w:fldChar w:fldCharType="end"/>
        </w:r>
      </w:hyperlink>
    </w:p>
    <w:p w:rsidR="002500FC" w:rsidRDefault="009646FF">
      <w:pPr>
        <w:pStyle w:val="TableofFigures"/>
        <w:tabs>
          <w:tab w:val="right" w:leader="dot" w:pos="9016"/>
        </w:tabs>
        <w:rPr>
          <w:rFonts w:asciiTheme="minorHAnsi" w:eastAsiaTheme="minorEastAsia" w:hAnsiTheme="minorHAnsi" w:cstheme="minorBidi"/>
          <w:noProof/>
        </w:rPr>
      </w:pPr>
      <w:hyperlink w:anchor="_Toc19779815" w:history="1">
        <w:r w:rsidR="002500FC" w:rsidRPr="00562460">
          <w:rPr>
            <w:rStyle w:val="Hyperlink"/>
            <w:rFonts w:eastAsiaTheme="majorEastAsia"/>
            <w:noProof/>
          </w:rPr>
          <w:t>Figure 7 Seismological map of RNM</w:t>
        </w:r>
        <w:r w:rsidR="002500FC">
          <w:rPr>
            <w:noProof/>
            <w:webHidden/>
          </w:rPr>
          <w:tab/>
        </w:r>
        <w:r>
          <w:rPr>
            <w:noProof/>
            <w:webHidden/>
          </w:rPr>
          <w:fldChar w:fldCharType="begin"/>
        </w:r>
        <w:r w:rsidR="002500FC">
          <w:rPr>
            <w:noProof/>
            <w:webHidden/>
          </w:rPr>
          <w:instrText xml:space="preserve"> PAGEREF _Toc19779815 \h </w:instrText>
        </w:r>
        <w:r>
          <w:rPr>
            <w:noProof/>
            <w:webHidden/>
          </w:rPr>
        </w:r>
        <w:r>
          <w:rPr>
            <w:noProof/>
            <w:webHidden/>
          </w:rPr>
          <w:fldChar w:fldCharType="separate"/>
        </w:r>
        <w:r w:rsidR="002500FC">
          <w:rPr>
            <w:noProof/>
            <w:webHidden/>
          </w:rPr>
          <w:t>10</w:t>
        </w:r>
        <w:r>
          <w:rPr>
            <w:noProof/>
            <w:webHidden/>
          </w:rPr>
          <w:fldChar w:fldCharType="end"/>
        </w:r>
      </w:hyperlink>
    </w:p>
    <w:p w:rsidR="002500FC" w:rsidRDefault="009646FF">
      <w:pPr>
        <w:pStyle w:val="TableofFigures"/>
        <w:tabs>
          <w:tab w:val="right" w:leader="dot" w:pos="9016"/>
        </w:tabs>
        <w:rPr>
          <w:rFonts w:asciiTheme="minorHAnsi" w:eastAsiaTheme="minorEastAsia" w:hAnsiTheme="minorHAnsi" w:cstheme="minorBidi"/>
          <w:noProof/>
        </w:rPr>
      </w:pPr>
      <w:hyperlink w:anchor="_Toc19779816" w:history="1">
        <w:r w:rsidR="002500FC" w:rsidRPr="00562460">
          <w:rPr>
            <w:rStyle w:val="Hyperlink"/>
            <w:rFonts w:eastAsiaTheme="majorEastAsia" w:cstheme="minorHAnsi"/>
            <w:bCs/>
            <w:noProof/>
            <w:lang w:val="mk-MK"/>
          </w:rPr>
          <w:t xml:space="preserve">Figure 8 </w:t>
        </w:r>
        <w:r w:rsidR="002500FC" w:rsidRPr="00562460">
          <w:rPr>
            <w:rStyle w:val="Hyperlink"/>
            <w:rFonts w:eastAsiaTheme="majorEastAsia" w:cstheme="minorHAnsi"/>
            <w:bCs/>
            <w:noProof/>
            <w:lang w:val="en-GB"/>
          </w:rPr>
          <w:t>Waste landfill in the municipality of Strumica, landfill Shapkar in village Dobrashinci</w:t>
        </w:r>
        <w:r w:rsidR="002500FC">
          <w:rPr>
            <w:noProof/>
            <w:webHidden/>
          </w:rPr>
          <w:tab/>
        </w:r>
        <w:r>
          <w:rPr>
            <w:noProof/>
            <w:webHidden/>
          </w:rPr>
          <w:fldChar w:fldCharType="begin"/>
        </w:r>
        <w:r w:rsidR="002500FC">
          <w:rPr>
            <w:noProof/>
            <w:webHidden/>
          </w:rPr>
          <w:instrText xml:space="preserve"> PAGEREF _Toc19779816 \h </w:instrText>
        </w:r>
        <w:r>
          <w:rPr>
            <w:noProof/>
            <w:webHidden/>
          </w:rPr>
        </w:r>
        <w:r>
          <w:rPr>
            <w:noProof/>
            <w:webHidden/>
          </w:rPr>
          <w:fldChar w:fldCharType="separate"/>
        </w:r>
        <w:r w:rsidR="002500FC">
          <w:rPr>
            <w:noProof/>
            <w:webHidden/>
          </w:rPr>
          <w:t>11</w:t>
        </w:r>
        <w:r>
          <w:rPr>
            <w:noProof/>
            <w:webHidden/>
          </w:rPr>
          <w:fldChar w:fldCharType="end"/>
        </w:r>
      </w:hyperlink>
    </w:p>
    <w:p w:rsidR="002500FC" w:rsidRDefault="009646FF">
      <w:pPr>
        <w:pStyle w:val="TableofFigures"/>
        <w:tabs>
          <w:tab w:val="right" w:leader="dot" w:pos="9016"/>
        </w:tabs>
        <w:rPr>
          <w:rFonts w:asciiTheme="minorHAnsi" w:eastAsiaTheme="minorEastAsia" w:hAnsiTheme="minorHAnsi" w:cstheme="minorBidi"/>
          <w:noProof/>
        </w:rPr>
      </w:pPr>
      <w:hyperlink w:anchor="_Toc19779817" w:history="1">
        <w:r w:rsidR="002500FC" w:rsidRPr="00562460">
          <w:rPr>
            <w:rStyle w:val="Hyperlink"/>
            <w:rFonts w:eastAsiaTheme="majorEastAsia"/>
            <w:noProof/>
          </w:rPr>
          <w:t>Figure 9 Landscape of the mountain Belasica (left) and Mountain Ograzhden (right)</w:t>
        </w:r>
        <w:r w:rsidR="002500FC">
          <w:rPr>
            <w:noProof/>
            <w:webHidden/>
          </w:rPr>
          <w:tab/>
        </w:r>
        <w:r>
          <w:rPr>
            <w:noProof/>
            <w:webHidden/>
          </w:rPr>
          <w:fldChar w:fldCharType="begin"/>
        </w:r>
        <w:r w:rsidR="002500FC">
          <w:rPr>
            <w:noProof/>
            <w:webHidden/>
          </w:rPr>
          <w:instrText xml:space="preserve"> PAGEREF _Toc19779817 \h </w:instrText>
        </w:r>
        <w:r>
          <w:rPr>
            <w:noProof/>
            <w:webHidden/>
          </w:rPr>
        </w:r>
        <w:r>
          <w:rPr>
            <w:noProof/>
            <w:webHidden/>
          </w:rPr>
          <w:fldChar w:fldCharType="separate"/>
        </w:r>
        <w:r w:rsidR="002500FC">
          <w:rPr>
            <w:noProof/>
            <w:webHidden/>
          </w:rPr>
          <w:t>12</w:t>
        </w:r>
        <w:r>
          <w:rPr>
            <w:noProof/>
            <w:webHidden/>
          </w:rPr>
          <w:fldChar w:fldCharType="end"/>
        </w:r>
      </w:hyperlink>
    </w:p>
    <w:p w:rsidR="002500FC" w:rsidRDefault="009646FF">
      <w:pPr>
        <w:pStyle w:val="TableofFigures"/>
        <w:tabs>
          <w:tab w:val="right" w:leader="dot" w:pos="9016"/>
        </w:tabs>
        <w:rPr>
          <w:rFonts w:asciiTheme="minorHAnsi" w:eastAsiaTheme="minorEastAsia" w:hAnsiTheme="minorHAnsi" w:cstheme="minorBidi"/>
          <w:noProof/>
        </w:rPr>
      </w:pPr>
      <w:hyperlink w:anchor="_Toc19779818" w:history="1">
        <w:r w:rsidR="002500FC" w:rsidRPr="00562460">
          <w:rPr>
            <w:rStyle w:val="Hyperlink"/>
            <w:rFonts w:eastAsiaTheme="majorEastAsia"/>
            <w:noProof/>
          </w:rPr>
          <w:t>Figure 10 Monospitovo swamp with its some of representative flora and fauna</w:t>
        </w:r>
        <w:r w:rsidR="002500FC">
          <w:rPr>
            <w:noProof/>
            <w:webHidden/>
          </w:rPr>
          <w:tab/>
        </w:r>
        <w:r>
          <w:rPr>
            <w:noProof/>
            <w:webHidden/>
          </w:rPr>
          <w:fldChar w:fldCharType="begin"/>
        </w:r>
        <w:r w:rsidR="002500FC">
          <w:rPr>
            <w:noProof/>
            <w:webHidden/>
          </w:rPr>
          <w:instrText xml:space="preserve"> PAGEREF _Toc19779818 \h </w:instrText>
        </w:r>
        <w:r>
          <w:rPr>
            <w:noProof/>
            <w:webHidden/>
          </w:rPr>
        </w:r>
        <w:r>
          <w:rPr>
            <w:noProof/>
            <w:webHidden/>
          </w:rPr>
          <w:fldChar w:fldCharType="separate"/>
        </w:r>
        <w:r w:rsidR="002500FC">
          <w:rPr>
            <w:noProof/>
            <w:webHidden/>
          </w:rPr>
          <w:t>19</w:t>
        </w:r>
        <w:r>
          <w:rPr>
            <w:noProof/>
            <w:webHidden/>
          </w:rPr>
          <w:fldChar w:fldCharType="end"/>
        </w:r>
      </w:hyperlink>
    </w:p>
    <w:p w:rsidR="002500FC" w:rsidRDefault="009646FF">
      <w:pPr>
        <w:pStyle w:val="TableofFigures"/>
        <w:tabs>
          <w:tab w:val="right" w:leader="dot" w:pos="9016"/>
        </w:tabs>
        <w:rPr>
          <w:rFonts w:asciiTheme="minorHAnsi" w:eastAsiaTheme="minorEastAsia" w:hAnsiTheme="minorHAnsi" w:cstheme="minorBidi"/>
          <w:noProof/>
        </w:rPr>
      </w:pPr>
      <w:hyperlink w:anchor="_Toc19779819" w:history="1">
        <w:r w:rsidR="002500FC" w:rsidRPr="00562460">
          <w:rPr>
            <w:rStyle w:val="Hyperlink"/>
            <w:rFonts w:eastAsiaTheme="majorEastAsia" w:cstheme="minorHAnsi"/>
            <w:noProof/>
          </w:rPr>
          <w:t>Figure 11 Czar's Towers in Strumica</w:t>
        </w:r>
        <w:r w:rsidR="002500FC">
          <w:rPr>
            <w:noProof/>
            <w:webHidden/>
          </w:rPr>
          <w:tab/>
        </w:r>
        <w:r>
          <w:rPr>
            <w:noProof/>
            <w:webHidden/>
          </w:rPr>
          <w:fldChar w:fldCharType="begin"/>
        </w:r>
        <w:r w:rsidR="002500FC">
          <w:rPr>
            <w:noProof/>
            <w:webHidden/>
          </w:rPr>
          <w:instrText xml:space="preserve"> PAGEREF _Toc19779819 \h </w:instrText>
        </w:r>
        <w:r>
          <w:rPr>
            <w:noProof/>
            <w:webHidden/>
          </w:rPr>
        </w:r>
        <w:r>
          <w:rPr>
            <w:noProof/>
            <w:webHidden/>
          </w:rPr>
          <w:fldChar w:fldCharType="separate"/>
        </w:r>
        <w:r w:rsidR="002500FC">
          <w:rPr>
            <w:noProof/>
            <w:webHidden/>
          </w:rPr>
          <w:t>20</w:t>
        </w:r>
        <w:r>
          <w:rPr>
            <w:noProof/>
            <w:webHidden/>
          </w:rPr>
          <w:fldChar w:fldCharType="end"/>
        </w:r>
      </w:hyperlink>
    </w:p>
    <w:p w:rsidR="00F964AD" w:rsidRPr="008B407A" w:rsidRDefault="009646FF" w:rsidP="00061A24">
      <w:pPr>
        <w:rPr>
          <w:rFonts w:asciiTheme="minorHAnsi" w:hAnsiTheme="minorHAnsi" w:cstheme="minorHAnsi"/>
          <w:lang w:val="mk-MK"/>
        </w:rPr>
      </w:pPr>
      <w:r w:rsidRPr="008B407A">
        <w:rPr>
          <w:rFonts w:asciiTheme="minorHAnsi" w:hAnsiTheme="minorHAnsi" w:cstheme="minorHAnsi"/>
          <w:lang w:val="mk-MK"/>
        </w:rPr>
        <w:fldChar w:fldCharType="end"/>
      </w:r>
    </w:p>
    <w:p w:rsidR="002500FC" w:rsidRDefault="000A3A8E" w:rsidP="00061A24">
      <w:pPr>
        <w:rPr>
          <w:noProof/>
        </w:rPr>
      </w:pPr>
      <w:r>
        <w:rPr>
          <w:rFonts w:asciiTheme="minorHAnsi" w:hAnsiTheme="minorHAnsi" w:cstheme="minorHAnsi"/>
          <w:lang w:val="en-GB"/>
        </w:rPr>
        <w:t>TABLE</w:t>
      </w:r>
      <w:r w:rsidR="009646FF">
        <w:rPr>
          <w:rFonts w:asciiTheme="minorHAnsi" w:hAnsiTheme="minorHAnsi" w:cstheme="minorHAnsi"/>
          <w:lang w:val="en-GB"/>
        </w:rPr>
        <w:fldChar w:fldCharType="begin"/>
      </w:r>
      <w:r w:rsidR="002500FC">
        <w:rPr>
          <w:rFonts w:asciiTheme="minorHAnsi" w:hAnsiTheme="minorHAnsi" w:cstheme="minorHAnsi"/>
          <w:lang w:val="en-GB"/>
        </w:rPr>
        <w:instrText xml:space="preserve"> TOC \h \z \c "Table" </w:instrText>
      </w:r>
      <w:r w:rsidR="009646FF">
        <w:rPr>
          <w:rFonts w:asciiTheme="minorHAnsi" w:hAnsiTheme="minorHAnsi" w:cstheme="minorHAnsi"/>
          <w:lang w:val="en-GB"/>
        </w:rPr>
        <w:fldChar w:fldCharType="separate"/>
      </w:r>
    </w:p>
    <w:p w:rsidR="002500FC" w:rsidRDefault="009646FF">
      <w:pPr>
        <w:pStyle w:val="TableofFigures"/>
        <w:tabs>
          <w:tab w:val="right" w:leader="dot" w:pos="9016"/>
        </w:tabs>
        <w:rPr>
          <w:rFonts w:asciiTheme="minorHAnsi" w:eastAsiaTheme="minorEastAsia" w:hAnsiTheme="minorHAnsi" w:cstheme="minorBidi"/>
          <w:noProof/>
        </w:rPr>
      </w:pPr>
      <w:hyperlink w:anchor="_Toc19779820" w:history="1">
        <w:r w:rsidR="002500FC" w:rsidRPr="00290014">
          <w:rPr>
            <w:rStyle w:val="Hyperlink"/>
            <w:rFonts w:eastAsiaTheme="majorEastAsia"/>
            <w:noProof/>
          </w:rPr>
          <w:t xml:space="preserve">Table 1 </w:t>
        </w:r>
        <w:r w:rsidR="002500FC" w:rsidRPr="00290014">
          <w:rPr>
            <w:rStyle w:val="Hyperlink"/>
            <w:rFonts w:eastAsia="Calibri"/>
            <w:noProof/>
            <w:lang w:eastAsia="de-DE"/>
          </w:rPr>
          <w:t>Planned activities during the construction phase</w:t>
        </w:r>
        <w:r w:rsidR="002500FC">
          <w:rPr>
            <w:noProof/>
            <w:webHidden/>
          </w:rPr>
          <w:tab/>
        </w:r>
        <w:r>
          <w:rPr>
            <w:noProof/>
            <w:webHidden/>
          </w:rPr>
          <w:fldChar w:fldCharType="begin"/>
        </w:r>
        <w:r w:rsidR="002500FC">
          <w:rPr>
            <w:noProof/>
            <w:webHidden/>
          </w:rPr>
          <w:instrText xml:space="preserve"> PAGEREF _Toc19779820 \h </w:instrText>
        </w:r>
        <w:r>
          <w:rPr>
            <w:noProof/>
            <w:webHidden/>
          </w:rPr>
        </w:r>
        <w:r>
          <w:rPr>
            <w:noProof/>
            <w:webHidden/>
          </w:rPr>
          <w:fldChar w:fldCharType="separate"/>
        </w:r>
        <w:r w:rsidR="002500FC">
          <w:rPr>
            <w:noProof/>
            <w:webHidden/>
          </w:rPr>
          <w:t>9</w:t>
        </w:r>
        <w:r>
          <w:rPr>
            <w:noProof/>
            <w:webHidden/>
          </w:rPr>
          <w:fldChar w:fldCharType="end"/>
        </w:r>
      </w:hyperlink>
    </w:p>
    <w:p w:rsidR="002500FC" w:rsidRDefault="009646FF">
      <w:pPr>
        <w:pStyle w:val="TableofFigures"/>
        <w:tabs>
          <w:tab w:val="right" w:leader="dot" w:pos="9016"/>
        </w:tabs>
        <w:rPr>
          <w:rFonts w:asciiTheme="minorHAnsi" w:eastAsiaTheme="minorEastAsia" w:hAnsiTheme="minorHAnsi" w:cstheme="minorBidi"/>
          <w:noProof/>
        </w:rPr>
      </w:pPr>
      <w:hyperlink w:anchor="_Toc19779821" w:history="1">
        <w:r w:rsidR="002500FC" w:rsidRPr="00290014">
          <w:rPr>
            <w:rStyle w:val="Hyperlink"/>
            <w:rFonts w:eastAsiaTheme="majorEastAsia"/>
            <w:noProof/>
          </w:rPr>
          <w:t xml:space="preserve">Table 2 </w:t>
        </w:r>
        <w:r w:rsidR="002500FC" w:rsidRPr="00290014">
          <w:rPr>
            <w:rStyle w:val="Hyperlink"/>
            <w:rFonts w:eastAsia="Calibri"/>
            <w:noProof/>
            <w:lang w:eastAsia="de-DE"/>
          </w:rPr>
          <w:t>Potential impacts and risks form the project activities in Municipality of Strumica</w:t>
        </w:r>
        <w:r w:rsidR="002500FC">
          <w:rPr>
            <w:noProof/>
            <w:webHidden/>
          </w:rPr>
          <w:tab/>
        </w:r>
        <w:r>
          <w:rPr>
            <w:noProof/>
            <w:webHidden/>
          </w:rPr>
          <w:fldChar w:fldCharType="begin"/>
        </w:r>
        <w:r w:rsidR="002500FC">
          <w:rPr>
            <w:noProof/>
            <w:webHidden/>
          </w:rPr>
          <w:instrText xml:space="preserve"> PAGEREF _Toc19779821 \h </w:instrText>
        </w:r>
        <w:r>
          <w:rPr>
            <w:noProof/>
            <w:webHidden/>
          </w:rPr>
        </w:r>
        <w:r>
          <w:rPr>
            <w:noProof/>
            <w:webHidden/>
          </w:rPr>
          <w:fldChar w:fldCharType="separate"/>
        </w:r>
        <w:r w:rsidR="002500FC">
          <w:rPr>
            <w:noProof/>
            <w:webHidden/>
          </w:rPr>
          <w:t>13</w:t>
        </w:r>
        <w:r>
          <w:rPr>
            <w:noProof/>
            <w:webHidden/>
          </w:rPr>
          <w:fldChar w:fldCharType="end"/>
        </w:r>
      </w:hyperlink>
    </w:p>
    <w:p w:rsidR="002500FC" w:rsidRDefault="009646FF">
      <w:pPr>
        <w:pStyle w:val="TableofFigures"/>
        <w:tabs>
          <w:tab w:val="right" w:leader="dot" w:pos="9016"/>
        </w:tabs>
        <w:rPr>
          <w:rFonts w:asciiTheme="minorHAnsi" w:eastAsiaTheme="minorEastAsia" w:hAnsiTheme="minorHAnsi" w:cstheme="minorBidi"/>
          <w:noProof/>
        </w:rPr>
      </w:pPr>
      <w:hyperlink w:anchor="_Toc19779822" w:history="1">
        <w:r w:rsidR="002500FC" w:rsidRPr="00290014">
          <w:rPr>
            <w:rStyle w:val="Hyperlink"/>
            <w:rFonts w:eastAsiaTheme="majorEastAsia"/>
            <w:noProof/>
          </w:rPr>
          <w:t xml:space="preserve">Table 3 </w:t>
        </w:r>
        <w:r w:rsidR="002500FC" w:rsidRPr="00290014">
          <w:rPr>
            <w:rStyle w:val="Hyperlink"/>
            <w:rFonts w:eastAsia="Calibri"/>
            <w:noProof/>
            <w:lang w:eastAsia="de-DE"/>
          </w:rPr>
          <w:t>Impact assessment of the project activities in the construction and operational phase</w:t>
        </w:r>
        <w:r w:rsidR="002500FC">
          <w:rPr>
            <w:noProof/>
            <w:webHidden/>
          </w:rPr>
          <w:tab/>
        </w:r>
        <w:r>
          <w:rPr>
            <w:noProof/>
            <w:webHidden/>
          </w:rPr>
          <w:fldChar w:fldCharType="begin"/>
        </w:r>
        <w:r w:rsidR="002500FC">
          <w:rPr>
            <w:noProof/>
            <w:webHidden/>
          </w:rPr>
          <w:instrText xml:space="preserve"> PAGEREF _Toc19779822 \h </w:instrText>
        </w:r>
        <w:r>
          <w:rPr>
            <w:noProof/>
            <w:webHidden/>
          </w:rPr>
        </w:r>
        <w:r>
          <w:rPr>
            <w:noProof/>
            <w:webHidden/>
          </w:rPr>
          <w:fldChar w:fldCharType="separate"/>
        </w:r>
        <w:r w:rsidR="002500FC">
          <w:rPr>
            <w:noProof/>
            <w:webHidden/>
          </w:rPr>
          <w:t>15</w:t>
        </w:r>
        <w:r>
          <w:rPr>
            <w:noProof/>
            <w:webHidden/>
          </w:rPr>
          <w:fldChar w:fldCharType="end"/>
        </w:r>
      </w:hyperlink>
    </w:p>
    <w:p w:rsidR="007C1F7E" w:rsidRPr="002500FC" w:rsidRDefault="009646FF" w:rsidP="00061A24">
      <w:pPr>
        <w:rPr>
          <w:rFonts w:asciiTheme="minorHAnsi" w:hAnsiTheme="minorHAnsi" w:cstheme="minorHAnsi"/>
          <w:lang w:val="en-GB"/>
        </w:rPr>
      </w:pPr>
      <w:r>
        <w:rPr>
          <w:rFonts w:asciiTheme="minorHAnsi" w:hAnsiTheme="minorHAnsi" w:cstheme="minorHAnsi"/>
          <w:lang w:val="en-GB"/>
        </w:rPr>
        <w:fldChar w:fldCharType="end"/>
      </w:r>
    </w:p>
    <w:p w:rsidR="00061A24" w:rsidRPr="008B407A" w:rsidRDefault="00061A24" w:rsidP="00061A24">
      <w:pPr>
        <w:rPr>
          <w:rFonts w:asciiTheme="minorHAnsi" w:hAnsiTheme="minorHAnsi" w:cstheme="minorHAnsi"/>
          <w:lang w:val="mk-MK"/>
        </w:rPr>
      </w:pPr>
    </w:p>
    <w:p w:rsidR="00963FA1" w:rsidRPr="001A4D6B" w:rsidRDefault="00963FA1" w:rsidP="00061A24">
      <w:pPr>
        <w:rPr>
          <w:rFonts w:asciiTheme="minorHAnsi" w:hAnsiTheme="minorHAnsi" w:cstheme="minorHAnsi"/>
          <w:lang w:val="mk-MK"/>
        </w:rPr>
        <w:sectPr w:rsidR="00963FA1" w:rsidRPr="001A4D6B" w:rsidSect="00CE7CAE">
          <w:pgSz w:w="11906" w:h="16838" w:code="9"/>
          <w:pgMar w:top="1440" w:right="1440" w:bottom="1440" w:left="1440" w:header="708" w:footer="708" w:gutter="0"/>
          <w:pgNumType w:start="0"/>
          <w:cols w:space="708"/>
          <w:titlePg/>
          <w:docGrid w:linePitch="360"/>
        </w:sectPr>
      </w:pPr>
    </w:p>
    <w:p w:rsidR="00940FD4" w:rsidRPr="001A4D6B" w:rsidRDefault="00673FC2" w:rsidP="006846BC">
      <w:pPr>
        <w:rPr>
          <w:rFonts w:asciiTheme="minorHAnsi" w:hAnsiTheme="minorHAnsi" w:cstheme="minorHAnsi"/>
        </w:rPr>
      </w:pPr>
      <w:r w:rsidRPr="001A4D6B">
        <w:rPr>
          <w:rFonts w:asciiTheme="minorHAnsi" w:hAnsiTheme="minorHAnsi" w:cstheme="minorHAnsi"/>
          <w:lang w:val="en-GB"/>
        </w:rPr>
        <w:lastRenderedPageBreak/>
        <w:t>ABBREVIATIONS</w:t>
      </w:r>
    </w:p>
    <w:tbl>
      <w:tblPr>
        <w:tblW w:w="9242" w:type="dxa"/>
        <w:tblLook w:val="04A0"/>
      </w:tblPr>
      <w:tblGrid>
        <w:gridCol w:w="1007"/>
        <w:gridCol w:w="8235"/>
      </w:tblGrid>
      <w:tr w:rsidR="000D33DE" w:rsidRPr="001A4D6B" w:rsidTr="00AC7DCA">
        <w:trPr>
          <w:trHeight w:val="300"/>
        </w:trPr>
        <w:tc>
          <w:tcPr>
            <w:tcW w:w="1007" w:type="dxa"/>
            <w:tcBorders>
              <w:top w:val="nil"/>
              <w:left w:val="nil"/>
              <w:bottom w:val="nil"/>
              <w:right w:val="nil"/>
            </w:tcBorders>
            <w:shd w:val="clear" w:color="auto" w:fill="auto"/>
            <w:noWrap/>
            <w:vAlign w:val="center"/>
            <w:hideMark/>
          </w:tcPr>
          <w:p w:rsidR="000D33DE" w:rsidRDefault="000D33DE" w:rsidP="000D33DE">
            <w:pPr>
              <w:spacing w:before="0" w:after="0" w:line="240" w:lineRule="auto"/>
              <w:jc w:val="left"/>
              <w:rPr>
                <w:rFonts w:ascii="Calibri" w:hAnsi="Calibri" w:cs="Calibri"/>
                <w:color w:val="000000"/>
                <w:lang w:val="mk-MK"/>
              </w:rPr>
            </w:pPr>
            <w:r>
              <w:rPr>
                <w:rFonts w:ascii="Calibri" w:hAnsi="Calibri" w:cs="Calibri"/>
                <w:color w:val="000000"/>
                <w:lang w:val="en-GB"/>
              </w:rPr>
              <w:t>ESMF</w:t>
            </w:r>
          </w:p>
        </w:tc>
        <w:tc>
          <w:tcPr>
            <w:tcW w:w="8235" w:type="dxa"/>
            <w:tcBorders>
              <w:top w:val="nil"/>
              <w:left w:val="nil"/>
              <w:bottom w:val="nil"/>
              <w:right w:val="nil"/>
            </w:tcBorders>
            <w:shd w:val="clear" w:color="auto" w:fill="auto"/>
            <w:noWrap/>
            <w:vAlign w:val="center"/>
            <w:hideMark/>
          </w:tcPr>
          <w:p w:rsidR="000D33DE" w:rsidRDefault="000D33DE" w:rsidP="000D33DE">
            <w:pPr>
              <w:rPr>
                <w:rFonts w:ascii="Calibri" w:hAnsi="Calibri" w:cs="Calibri"/>
                <w:color w:val="000000"/>
              </w:rPr>
            </w:pPr>
            <w:r>
              <w:rPr>
                <w:rFonts w:ascii="Calibri" w:hAnsi="Calibri" w:cs="Calibri"/>
                <w:color w:val="000000"/>
                <w:lang w:val="en-GB"/>
              </w:rPr>
              <w:t>Environmental and Social Management Framework</w:t>
            </w:r>
          </w:p>
        </w:tc>
      </w:tr>
      <w:tr w:rsidR="000D33DE" w:rsidRPr="001A4D6B" w:rsidTr="00AC7DCA">
        <w:trPr>
          <w:trHeight w:val="300"/>
        </w:trPr>
        <w:tc>
          <w:tcPr>
            <w:tcW w:w="1007" w:type="dxa"/>
            <w:tcBorders>
              <w:top w:val="nil"/>
              <w:left w:val="nil"/>
              <w:bottom w:val="nil"/>
              <w:right w:val="nil"/>
            </w:tcBorders>
            <w:shd w:val="clear" w:color="auto" w:fill="auto"/>
            <w:noWrap/>
            <w:vAlign w:val="center"/>
            <w:hideMark/>
          </w:tcPr>
          <w:p w:rsidR="000D33DE" w:rsidRDefault="000D33DE" w:rsidP="000D33DE">
            <w:pPr>
              <w:rPr>
                <w:rFonts w:ascii="Calibri" w:hAnsi="Calibri" w:cs="Calibri"/>
                <w:color w:val="000000"/>
              </w:rPr>
            </w:pPr>
            <w:r>
              <w:rPr>
                <w:rFonts w:ascii="Calibri" w:hAnsi="Calibri" w:cs="Calibri"/>
                <w:color w:val="000000"/>
                <w:lang w:val="en-GB"/>
              </w:rPr>
              <w:t>ESMP</w:t>
            </w:r>
          </w:p>
        </w:tc>
        <w:tc>
          <w:tcPr>
            <w:tcW w:w="8235" w:type="dxa"/>
            <w:tcBorders>
              <w:top w:val="nil"/>
              <w:left w:val="nil"/>
              <w:bottom w:val="nil"/>
              <w:right w:val="nil"/>
            </w:tcBorders>
            <w:shd w:val="clear" w:color="auto" w:fill="auto"/>
            <w:noWrap/>
            <w:vAlign w:val="center"/>
            <w:hideMark/>
          </w:tcPr>
          <w:p w:rsidR="000D33DE" w:rsidRDefault="000D33DE" w:rsidP="000D33DE">
            <w:pPr>
              <w:rPr>
                <w:rFonts w:ascii="Calibri" w:hAnsi="Calibri" w:cs="Calibri"/>
                <w:color w:val="000000"/>
              </w:rPr>
            </w:pPr>
            <w:r>
              <w:rPr>
                <w:rFonts w:ascii="Calibri" w:hAnsi="Calibri" w:cs="Calibri"/>
                <w:color w:val="000000"/>
                <w:lang w:val="en-GB"/>
              </w:rPr>
              <w:t>Environmental and Social Management Plan</w:t>
            </w:r>
          </w:p>
        </w:tc>
      </w:tr>
      <w:tr w:rsidR="000D33DE" w:rsidRPr="001A4D6B" w:rsidTr="00AC7DCA">
        <w:trPr>
          <w:trHeight w:val="300"/>
        </w:trPr>
        <w:tc>
          <w:tcPr>
            <w:tcW w:w="1007" w:type="dxa"/>
            <w:tcBorders>
              <w:top w:val="nil"/>
              <w:left w:val="nil"/>
              <w:bottom w:val="nil"/>
              <w:right w:val="nil"/>
            </w:tcBorders>
            <w:shd w:val="clear" w:color="auto" w:fill="auto"/>
            <w:noWrap/>
            <w:vAlign w:val="center"/>
            <w:hideMark/>
          </w:tcPr>
          <w:p w:rsidR="000D33DE" w:rsidRDefault="000D33DE" w:rsidP="000D33DE">
            <w:pPr>
              <w:rPr>
                <w:rFonts w:ascii="Calibri" w:hAnsi="Calibri" w:cs="Calibri"/>
                <w:color w:val="000000"/>
              </w:rPr>
            </w:pPr>
            <w:r>
              <w:rPr>
                <w:rFonts w:ascii="Calibri" w:hAnsi="Calibri" w:cs="Calibri"/>
                <w:color w:val="000000"/>
                <w:lang w:val="en-GB"/>
              </w:rPr>
              <w:t>FF</w:t>
            </w:r>
          </w:p>
        </w:tc>
        <w:tc>
          <w:tcPr>
            <w:tcW w:w="8235" w:type="dxa"/>
            <w:tcBorders>
              <w:top w:val="nil"/>
              <w:left w:val="nil"/>
              <w:bottom w:val="nil"/>
              <w:right w:val="nil"/>
            </w:tcBorders>
            <w:shd w:val="clear" w:color="auto" w:fill="auto"/>
            <w:noWrap/>
            <w:vAlign w:val="center"/>
            <w:hideMark/>
          </w:tcPr>
          <w:p w:rsidR="000D33DE" w:rsidRDefault="000D33DE" w:rsidP="000D33DE">
            <w:pPr>
              <w:rPr>
                <w:rFonts w:ascii="Calibri" w:hAnsi="Calibri" w:cs="Calibri"/>
                <w:color w:val="000000"/>
              </w:rPr>
            </w:pPr>
            <w:r>
              <w:rPr>
                <w:rFonts w:ascii="Calibri" w:hAnsi="Calibri" w:cs="Calibri"/>
                <w:color w:val="000000"/>
                <w:lang w:val="en-GB"/>
              </w:rPr>
              <w:t>Fire-fighting</w:t>
            </w:r>
          </w:p>
        </w:tc>
      </w:tr>
      <w:tr w:rsidR="000D33DE" w:rsidRPr="001A4D6B" w:rsidTr="00AC7DCA">
        <w:trPr>
          <w:trHeight w:val="300"/>
        </w:trPr>
        <w:tc>
          <w:tcPr>
            <w:tcW w:w="1007" w:type="dxa"/>
            <w:tcBorders>
              <w:top w:val="nil"/>
              <w:left w:val="nil"/>
              <w:bottom w:val="nil"/>
              <w:right w:val="nil"/>
            </w:tcBorders>
            <w:shd w:val="clear" w:color="auto" w:fill="auto"/>
            <w:noWrap/>
            <w:vAlign w:val="center"/>
            <w:hideMark/>
          </w:tcPr>
          <w:p w:rsidR="000D33DE" w:rsidRDefault="000D33DE" w:rsidP="000D33DE">
            <w:pPr>
              <w:rPr>
                <w:rFonts w:ascii="Calibri" w:hAnsi="Calibri" w:cs="Calibri"/>
                <w:color w:val="000000"/>
              </w:rPr>
            </w:pPr>
            <w:r>
              <w:rPr>
                <w:rFonts w:ascii="Calibri" w:hAnsi="Calibri" w:cs="Calibri"/>
                <w:color w:val="000000"/>
                <w:lang w:val="en-GB"/>
              </w:rPr>
              <w:t xml:space="preserve">IEEES </w:t>
            </w:r>
          </w:p>
        </w:tc>
        <w:tc>
          <w:tcPr>
            <w:tcW w:w="8235" w:type="dxa"/>
            <w:tcBorders>
              <w:top w:val="nil"/>
              <w:left w:val="nil"/>
              <w:bottom w:val="nil"/>
              <w:right w:val="nil"/>
            </w:tcBorders>
            <w:shd w:val="clear" w:color="auto" w:fill="auto"/>
            <w:noWrap/>
            <w:vAlign w:val="center"/>
            <w:hideMark/>
          </w:tcPr>
          <w:p w:rsidR="000D33DE" w:rsidRDefault="000D33DE" w:rsidP="000D33DE">
            <w:pPr>
              <w:rPr>
                <w:rFonts w:ascii="Calibri" w:hAnsi="Calibri" w:cs="Calibri"/>
                <w:color w:val="000000"/>
              </w:rPr>
            </w:pPr>
            <w:r>
              <w:rPr>
                <w:rFonts w:ascii="Calibri" w:hAnsi="Calibri" w:cs="Calibri"/>
                <w:color w:val="000000"/>
                <w:lang w:val="en-GB"/>
              </w:rPr>
              <w:t xml:space="preserve">Institute of Earthquake Engineering and Engineering Seismology </w:t>
            </w:r>
          </w:p>
        </w:tc>
      </w:tr>
      <w:tr w:rsidR="000D33DE" w:rsidRPr="001A4D6B" w:rsidTr="00AC7DCA">
        <w:trPr>
          <w:trHeight w:val="300"/>
        </w:trPr>
        <w:tc>
          <w:tcPr>
            <w:tcW w:w="1007" w:type="dxa"/>
            <w:tcBorders>
              <w:top w:val="nil"/>
              <w:left w:val="nil"/>
              <w:bottom w:val="nil"/>
              <w:right w:val="nil"/>
            </w:tcBorders>
            <w:shd w:val="clear" w:color="auto" w:fill="auto"/>
            <w:noWrap/>
            <w:vAlign w:val="center"/>
          </w:tcPr>
          <w:p w:rsidR="000D33DE" w:rsidRDefault="000D33DE" w:rsidP="000D33DE">
            <w:pPr>
              <w:rPr>
                <w:rFonts w:ascii="Calibri" w:hAnsi="Calibri" w:cs="Calibri"/>
                <w:color w:val="000000"/>
              </w:rPr>
            </w:pPr>
            <w:r>
              <w:rPr>
                <w:rFonts w:ascii="Calibri" w:hAnsi="Calibri" w:cs="Calibri"/>
                <w:color w:val="000000"/>
              </w:rPr>
              <w:t>IPA</w:t>
            </w:r>
          </w:p>
        </w:tc>
        <w:tc>
          <w:tcPr>
            <w:tcW w:w="8235" w:type="dxa"/>
            <w:tcBorders>
              <w:top w:val="nil"/>
              <w:left w:val="nil"/>
              <w:bottom w:val="nil"/>
              <w:right w:val="nil"/>
            </w:tcBorders>
            <w:shd w:val="clear" w:color="auto" w:fill="auto"/>
            <w:noWrap/>
            <w:vAlign w:val="bottom"/>
          </w:tcPr>
          <w:p w:rsidR="000D33DE" w:rsidRDefault="000D33DE" w:rsidP="000D33DE">
            <w:pPr>
              <w:rPr>
                <w:rFonts w:ascii="Calibri" w:hAnsi="Calibri" w:cs="Calibri"/>
                <w:color w:val="000000"/>
              </w:rPr>
            </w:pPr>
            <w:r>
              <w:rPr>
                <w:rFonts w:ascii="Calibri" w:hAnsi="Calibri" w:cs="Calibri"/>
                <w:color w:val="000000"/>
              </w:rPr>
              <w:t xml:space="preserve">Imported plant area </w:t>
            </w:r>
          </w:p>
        </w:tc>
      </w:tr>
      <w:tr w:rsidR="000D33DE" w:rsidRPr="001A4D6B" w:rsidTr="00AC7DCA">
        <w:trPr>
          <w:trHeight w:val="300"/>
        </w:trPr>
        <w:tc>
          <w:tcPr>
            <w:tcW w:w="1007" w:type="dxa"/>
            <w:tcBorders>
              <w:top w:val="nil"/>
              <w:left w:val="nil"/>
              <w:bottom w:val="nil"/>
              <w:right w:val="nil"/>
            </w:tcBorders>
            <w:shd w:val="clear" w:color="auto" w:fill="auto"/>
            <w:noWrap/>
            <w:vAlign w:val="center"/>
            <w:hideMark/>
          </w:tcPr>
          <w:p w:rsidR="000D33DE" w:rsidRDefault="000D33DE" w:rsidP="000D33DE">
            <w:pPr>
              <w:rPr>
                <w:rFonts w:ascii="Calibri" w:hAnsi="Calibri" w:cs="Calibri"/>
                <w:color w:val="000000"/>
              </w:rPr>
            </w:pPr>
            <w:r>
              <w:rPr>
                <w:rFonts w:ascii="Calibri" w:hAnsi="Calibri" w:cs="Calibri"/>
                <w:color w:val="000000"/>
                <w:lang w:val="en-GB"/>
              </w:rPr>
              <w:t>MIS</w:t>
            </w:r>
          </w:p>
        </w:tc>
        <w:tc>
          <w:tcPr>
            <w:tcW w:w="8235" w:type="dxa"/>
            <w:tcBorders>
              <w:top w:val="nil"/>
              <w:left w:val="nil"/>
              <w:bottom w:val="nil"/>
              <w:right w:val="nil"/>
            </w:tcBorders>
            <w:shd w:val="clear" w:color="auto" w:fill="auto"/>
            <w:noWrap/>
            <w:vAlign w:val="center"/>
            <w:hideMark/>
          </w:tcPr>
          <w:p w:rsidR="000D33DE" w:rsidRDefault="002500FC" w:rsidP="000D33DE">
            <w:pPr>
              <w:rPr>
                <w:rFonts w:ascii="Calibri" w:hAnsi="Calibri" w:cs="Calibri"/>
                <w:color w:val="000000"/>
              </w:rPr>
            </w:pPr>
            <w:r>
              <w:rPr>
                <w:rFonts w:ascii="Calibri" w:hAnsi="Calibri" w:cs="Calibri"/>
                <w:color w:val="000000"/>
                <w:lang w:val="en-GB"/>
              </w:rPr>
              <w:t>Mercalli</w:t>
            </w:r>
            <w:r w:rsidR="000D33DE">
              <w:rPr>
                <w:rFonts w:ascii="Calibri" w:hAnsi="Calibri" w:cs="Calibri"/>
                <w:color w:val="000000"/>
                <w:lang w:val="en-GB"/>
              </w:rPr>
              <w:t xml:space="preserve"> Intensity Scale</w:t>
            </w:r>
          </w:p>
        </w:tc>
      </w:tr>
      <w:tr w:rsidR="000D33DE" w:rsidRPr="001A4D6B" w:rsidTr="00AC7DCA">
        <w:trPr>
          <w:trHeight w:val="300"/>
        </w:trPr>
        <w:tc>
          <w:tcPr>
            <w:tcW w:w="1007" w:type="dxa"/>
            <w:tcBorders>
              <w:top w:val="nil"/>
              <w:left w:val="nil"/>
              <w:bottom w:val="nil"/>
              <w:right w:val="nil"/>
            </w:tcBorders>
            <w:shd w:val="clear" w:color="auto" w:fill="auto"/>
            <w:noWrap/>
            <w:vAlign w:val="center"/>
            <w:hideMark/>
          </w:tcPr>
          <w:p w:rsidR="000D33DE" w:rsidRDefault="000D33DE" w:rsidP="000D33DE">
            <w:pPr>
              <w:rPr>
                <w:rFonts w:ascii="Calibri" w:hAnsi="Calibri" w:cs="Calibri"/>
                <w:color w:val="000000"/>
              </w:rPr>
            </w:pPr>
            <w:r>
              <w:rPr>
                <w:rFonts w:ascii="Calibri" w:hAnsi="Calibri" w:cs="Calibri"/>
                <w:color w:val="000000"/>
                <w:lang w:val="en-GB"/>
              </w:rPr>
              <w:t>MLSP</w:t>
            </w:r>
          </w:p>
        </w:tc>
        <w:tc>
          <w:tcPr>
            <w:tcW w:w="8235" w:type="dxa"/>
            <w:tcBorders>
              <w:top w:val="nil"/>
              <w:left w:val="nil"/>
              <w:bottom w:val="nil"/>
              <w:right w:val="nil"/>
            </w:tcBorders>
            <w:shd w:val="clear" w:color="auto" w:fill="auto"/>
            <w:noWrap/>
            <w:vAlign w:val="center"/>
            <w:hideMark/>
          </w:tcPr>
          <w:p w:rsidR="000D33DE" w:rsidRDefault="000D33DE" w:rsidP="000D33DE">
            <w:pPr>
              <w:rPr>
                <w:rFonts w:ascii="Calibri" w:hAnsi="Calibri" w:cs="Calibri"/>
                <w:color w:val="000000"/>
              </w:rPr>
            </w:pPr>
            <w:r>
              <w:rPr>
                <w:rFonts w:ascii="Calibri" w:hAnsi="Calibri" w:cs="Calibri"/>
                <w:color w:val="000000"/>
                <w:lang w:val="en-GB"/>
              </w:rPr>
              <w:t>Ministry of Labour and Social Policy</w:t>
            </w:r>
          </w:p>
        </w:tc>
      </w:tr>
      <w:tr w:rsidR="000D33DE" w:rsidRPr="001A4D6B" w:rsidTr="00AC7DCA">
        <w:trPr>
          <w:trHeight w:val="300"/>
        </w:trPr>
        <w:tc>
          <w:tcPr>
            <w:tcW w:w="1007" w:type="dxa"/>
            <w:tcBorders>
              <w:top w:val="nil"/>
              <w:left w:val="nil"/>
              <w:bottom w:val="nil"/>
              <w:right w:val="nil"/>
            </w:tcBorders>
            <w:shd w:val="clear" w:color="auto" w:fill="auto"/>
            <w:noWrap/>
            <w:vAlign w:val="center"/>
            <w:hideMark/>
          </w:tcPr>
          <w:p w:rsidR="000D33DE" w:rsidRDefault="000D33DE" w:rsidP="000D33DE">
            <w:pPr>
              <w:rPr>
                <w:rFonts w:ascii="Calibri" w:hAnsi="Calibri" w:cs="Calibri"/>
                <w:color w:val="000000"/>
              </w:rPr>
            </w:pPr>
            <w:r>
              <w:rPr>
                <w:rFonts w:ascii="Calibri" w:hAnsi="Calibri" w:cs="Calibri"/>
                <w:color w:val="000000"/>
                <w:lang w:val="en-GB"/>
              </w:rPr>
              <w:t xml:space="preserve">MoEPP </w:t>
            </w:r>
          </w:p>
        </w:tc>
        <w:tc>
          <w:tcPr>
            <w:tcW w:w="8235" w:type="dxa"/>
            <w:tcBorders>
              <w:top w:val="nil"/>
              <w:left w:val="nil"/>
              <w:bottom w:val="nil"/>
              <w:right w:val="nil"/>
            </w:tcBorders>
            <w:shd w:val="clear" w:color="auto" w:fill="auto"/>
            <w:noWrap/>
            <w:vAlign w:val="center"/>
            <w:hideMark/>
          </w:tcPr>
          <w:p w:rsidR="000D33DE" w:rsidRDefault="000D33DE" w:rsidP="000D33DE">
            <w:pPr>
              <w:rPr>
                <w:rFonts w:ascii="Calibri" w:hAnsi="Calibri" w:cs="Calibri"/>
                <w:color w:val="000000"/>
              </w:rPr>
            </w:pPr>
            <w:r>
              <w:rPr>
                <w:rFonts w:ascii="Calibri" w:hAnsi="Calibri" w:cs="Calibri"/>
                <w:color w:val="000000"/>
                <w:lang w:val="en-GB"/>
              </w:rPr>
              <w:t>Ministry of Environment and Physical Planning</w:t>
            </w:r>
          </w:p>
        </w:tc>
      </w:tr>
      <w:tr w:rsidR="000D33DE" w:rsidRPr="001A4D6B" w:rsidTr="00AC7DCA">
        <w:trPr>
          <w:trHeight w:val="300"/>
        </w:trPr>
        <w:tc>
          <w:tcPr>
            <w:tcW w:w="1007" w:type="dxa"/>
            <w:tcBorders>
              <w:top w:val="nil"/>
              <w:left w:val="nil"/>
              <w:bottom w:val="nil"/>
              <w:right w:val="nil"/>
            </w:tcBorders>
            <w:shd w:val="clear" w:color="auto" w:fill="auto"/>
            <w:noWrap/>
            <w:vAlign w:val="center"/>
            <w:hideMark/>
          </w:tcPr>
          <w:p w:rsidR="000D33DE" w:rsidRDefault="000D33DE" w:rsidP="000D33DE">
            <w:pPr>
              <w:rPr>
                <w:rFonts w:ascii="Calibri" w:hAnsi="Calibri" w:cs="Calibri"/>
                <w:color w:val="000000"/>
              </w:rPr>
            </w:pPr>
            <w:r>
              <w:rPr>
                <w:rFonts w:ascii="Calibri" w:hAnsi="Calibri" w:cs="Calibri"/>
                <w:color w:val="000000"/>
              </w:rPr>
              <w:t>MSS</w:t>
            </w:r>
          </w:p>
        </w:tc>
        <w:tc>
          <w:tcPr>
            <w:tcW w:w="8235" w:type="dxa"/>
            <w:tcBorders>
              <w:top w:val="nil"/>
              <w:left w:val="nil"/>
              <w:bottom w:val="nil"/>
              <w:right w:val="nil"/>
            </w:tcBorders>
            <w:shd w:val="clear" w:color="auto" w:fill="auto"/>
            <w:noWrap/>
            <w:vAlign w:val="center"/>
            <w:hideMark/>
          </w:tcPr>
          <w:p w:rsidR="000D33DE" w:rsidRDefault="000D33DE" w:rsidP="000D33DE">
            <w:pPr>
              <w:rPr>
                <w:rFonts w:ascii="Calibri" w:hAnsi="Calibri" w:cs="Calibri"/>
                <w:color w:val="000000"/>
              </w:rPr>
            </w:pPr>
            <w:r>
              <w:rPr>
                <w:rFonts w:ascii="Calibri" w:hAnsi="Calibri" w:cs="Calibri"/>
                <w:color w:val="000000"/>
              </w:rPr>
              <w:t>Macroseismic scale</w:t>
            </w:r>
          </w:p>
        </w:tc>
      </w:tr>
      <w:tr w:rsidR="000D33DE" w:rsidRPr="001A4D6B" w:rsidTr="00AC7DCA">
        <w:trPr>
          <w:trHeight w:val="300"/>
        </w:trPr>
        <w:tc>
          <w:tcPr>
            <w:tcW w:w="1007" w:type="dxa"/>
            <w:tcBorders>
              <w:top w:val="nil"/>
              <w:left w:val="nil"/>
              <w:bottom w:val="nil"/>
              <w:right w:val="nil"/>
            </w:tcBorders>
            <w:shd w:val="clear" w:color="auto" w:fill="auto"/>
            <w:noWrap/>
            <w:vAlign w:val="center"/>
            <w:hideMark/>
          </w:tcPr>
          <w:p w:rsidR="000D33DE" w:rsidRDefault="000D33DE" w:rsidP="000D33DE">
            <w:pPr>
              <w:rPr>
                <w:rFonts w:ascii="Calibri" w:hAnsi="Calibri" w:cs="Calibri"/>
                <w:color w:val="000000"/>
              </w:rPr>
            </w:pPr>
            <w:r>
              <w:rPr>
                <w:rFonts w:ascii="Calibri" w:hAnsi="Calibri" w:cs="Calibri"/>
                <w:color w:val="000000"/>
              </w:rPr>
              <w:t>OH&amp;S</w:t>
            </w:r>
          </w:p>
        </w:tc>
        <w:tc>
          <w:tcPr>
            <w:tcW w:w="8235" w:type="dxa"/>
            <w:tcBorders>
              <w:top w:val="nil"/>
              <w:left w:val="nil"/>
              <w:bottom w:val="nil"/>
              <w:right w:val="nil"/>
            </w:tcBorders>
            <w:shd w:val="clear" w:color="auto" w:fill="auto"/>
            <w:noWrap/>
            <w:vAlign w:val="center"/>
            <w:hideMark/>
          </w:tcPr>
          <w:p w:rsidR="000D33DE" w:rsidRDefault="000D33DE" w:rsidP="000D33DE">
            <w:pPr>
              <w:rPr>
                <w:rFonts w:ascii="Calibri" w:hAnsi="Calibri" w:cs="Calibri"/>
                <w:color w:val="000000"/>
              </w:rPr>
            </w:pPr>
            <w:r>
              <w:rPr>
                <w:rFonts w:ascii="Calibri" w:hAnsi="Calibri" w:cs="Calibri"/>
                <w:color w:val="000000"/>
              </w:rPr>
              <w:t>Occupational Health and Safety</w:t>
            </w:r>
          </w:p>
        </w:tc>
      </w:tr>
      <w:tr w:rsidR="000D33DE" w:rsidRPr="001A4D6B" w:rsidTr="00AC7DCA">
        <w:trPr>
          <w:trHeight w:val="300"/>
        </w:trPr>
        <w:tc>
          <w:tcPr>
            <w:tcW w:w="1007" w:type="dxa"/>
            <w:tcBorders>
              <w:top w:val="nil"/>
              <w:left w:val="nil"/>
              <w:bottom w:val="nil"/>
              <w:right w:val="nil"/>
            </w:tcBorders>
            <w:shd w:val="clear" w:color="auto" w:fill="auto"/>
            <w:noWrap/>
            <w:vAlign w:val="center"/>
            <w:hideMark/>
          </w:tcPr>
          <w:p w:rsidR="000D33DE" w:rsidRDefault="000D33DE" w:rsidP="000D33DE">
            <w:pPr>
              <w:rPr>
                <w:rFonts w:ascii="Calibri" w:hAnsi="Calibri" w:cs="Calibri"/>
                <w:color w:val="000000"/>
              </w:rPr>
            </w:pPr>
            <w:r>
              <w:rPr>
                <w:rFonts w:ascii="Calibri" w:hAnsi="Calibri" w:cs="Calibri"/>
                <w:color w:val="000000"/>
              </w:rPr>
              <w:t>PCE</w:t>
            </w:r>
          </w:p>
        </w:tc>
        <w:tc>
          <w:tcPr>
            <w:tcW w:w="8235" w:type="dxa"/>
            <w:tcBorders>
              <w:top w:val="nil"/>
              <w:left w:val="nil"/>
              <w:bottom w:val="nil"/>
              <w:right w:val="nil"/>
            </w:tcBorders>
            <w:shd w:val="clear" w:color="auto" w:fill="auto"/>
            <w:noWrap/>
            <w:vAlign w:val="center"/>
            <w:hideMark/>
          </w:tcPr>
          <w:p w:rsidR="000D33DE" w:rsidRDefault="000D33DE" w:rsidP="000D33DE">
            <w:pPr>
              <w:rPr>
                <w:rFonts w:ascii="Calibri" w:hAnsi="Calibri" w:cs="Calibri"/>
                <w:color w:val="000000"/>
              </w:rPr>
            </w:pPr>
            <w:r>
              <w:rPr>
                <w:rFonts w:ascii="Calibri" w:hAnsi="Calibri" w:cs="Calibri"/>
                <w:color w:val="000000"/>
                <w:lang w:val="en-GB"/>
              </w:rPr>
              <w:t xml:space="preserve">Public </w:t>
            </w:r>
            <w:r w:rsidR="00DD2C17">
              <w:rPr>
                <w:rFonts w:ascii="Calibri" w:hAnsi="Calibri" w:cs="Calibri"/>
                <w:color w:val="000000"/>
                <w:lang w:val="en-GB"/>
              </w:rPr>
              <w:t>Communal</w:t>
            </w:r>
            <w:r>
              <w:rPr>
                <w:rFonts w:ascii="Calibri" w:hAnsi="Calibri" w:cs="Calibri"/>
                <w:color w:val="000000"/>
                <w:lang w:val="en-GB"/>
              </w:rPr>
              <w:t xml:space="preserve"> Enterprise</w:t>
            </w:r>
          </w:p>
        </w:tc>
      </w:tr>
      <w:tr w:rsidR="000D33DE" w:rsidRPr="001A4D6B" w:rsidTr="00AC7DCA">
        <w:trPr>
          <w:trHeight w:val="300"/>
        </w:trPr>
        <w:tc>
          <w:tcPr>
            <w:tcW w:w="1007" w:type="dxa"/>
            <w:tcBorders>
              <w:top w:val="nil"/>
              <w:left w:val="nil"/>
              <w:bottom w:val="nil"/>
              <w:right w:val="nil"/>
            </w:tcBorders>
            <w:shd w:val="clear" w:color="auto" w:fill="auto"/>
            <w:noWrap/>
            <w:vAlign w:val="center"/>
          </w:tcPr>
          <w:p w:rsidR="000D33DE" w:rsidRDefault="000D33DE" w:rsidP="000D33DE">
            <w:pPr>
              <w:rPr>
                <w:rFonts w:ascii="Calibri" w:hAnsi="Calibri" w:cs="Calibri"/>
                <w:color w:val="000000"/>
              </w:rPr>
            </w:pPr>
            <w:r>
              <w:rPr>
                <w:rFonts w:ascii="Calibri" w:hAnsi="Calibri" w:cs="Calibri"/>
                <w:color w:val="000000"/>
                <w:lang w:val="en-GB"/>
              </w:rPr>
              <w:t>PE</w:t>
            </w:r>
          </w:p>
        </w:tc>
        <w:tc>
          <w:tcPr>
            <w:tcW w:w="8235" w:type="dxa"/>
            <w:tcBorders>
              <w:top w:val="nil"/>
              <w:left w:val="nil"/>
              <w:bottom w:val="nil"/>
              <w:right w:val="nil"/>
            </w:tcBorders>
            <w:shd w:val="clear" w:color="auto" w:fill="auto"/>
            <w:noWrap/>
            <w:vAlign w:val="center"/>
          </w:tcPr>
          <w:p w:rsidR="000D33DE" w:rsidRDefault="000D33DE" w:rsidP="000D33DE">
            <w:pPr>
              <w:rPr>
                <w:rFonts w:ascii="Calibri" w:hAnsi="Calibri" w:cs="Calibri"/>
                <w:color w:val="000000"/>
              </w:rPr>
            </w:pPr>
            <w:r>
              <w:rPr>
                <w:rFonts w:ascii="Calibri" w:hAnsi="Calibri" w:cs="Calibri"/>
                <w:color w:val="000000"/>
                <w:lang w:val="en-GB"/>
              </w:rPr>
              <w:t>Public Enterprise</w:t>
            </w:r>
          </w:p>
        </w:tc>
      </w:tr>
      <w:tr w:rsidR="000D33DE" w:rsidRPr="001A4D6B" w:rsidTr="00AC7DCA">
        <w:trPr>
          <w:trHeight w:val="300"/>
        </w:trPr>
        <w:tc>
          <w:tcPr>
            <w:tcW w:w="1007" w:type="dxa"/>
            <w:tcBorders>
              <w:top w:val="nil"/>
              <w:left w:val="nil"/>
              <w:bottom w:val="nil"/>
              <w:right w:val="nil"/>
            </w:tcBorders>
            <w:shd w:val="clear" w:color="auto" w:fill="auto"/>
            <w:noWrap/>
            <w:vAlign w:val="center"/>
          </w:tcPr>
          <w:p w:rsidR="000D33DE" w:rsidRDefault="000D33DE" w:rsidP="000D33DE">
            <w:pPr>
              <w:rPr>
                <w:rFonts w:ascii="Calibri" w:hAnsi="Calibri" w:cs="Calibri"/>
                <w:color w:val="000000"/>
              </w:rPr>
            </w:pPr>
            <w:r>
              <w:rPr>
                <w:rFonts w:ascii="Calibri" w:hAnsi="Calibri" w:cs="Calibri"/>
                <w:color w:val="000000"/>
              </w:rPr>
              <w:t>PIU</w:t>
            </w:r>
          </w:p>
        </w:tc>
        <w:tc>
          <w:tcPr>
            <w:tcW w:w="8235" w:type="dxa"/>
            <w:tcBorders>
              <w:top w:val="nil"/>
              <w:left w:val="nil"/>
              <w:bottom w:val="nil"/>
              <w:right w:val="nil"/>
            </w:tcBorders>
            <w:shd w:val="clear" w:color="auto" w:fill="auto"/>
            <w:noWrap/>
            <w:vAlign w:val="bottom"/>
          </w:tcPr>
          <w:p w:rsidR="000D33DE" w:rsidRDefault="000D33DE" w:rsidP="000D33DE">
            <w:pPr>
              <w:rPr>
                <w:rFonts w:ascii="Calibri" w:hAnsi="Calibri" w:cs="Calibri"/>
                <w:color w:val="000000"/>
              </w:rPr>
            </w:pPr>
            <w:r>
              <w:rPr>
                <w:rFonts w:ascii="Calibri" w:hAnsi="Calibri" w:cs="Calibri"/>
                <w:color w:val="000000"/>
              </w:rPr>
              <w:t>Project Implementation Unit</w:t>
            </w:r>
          </w:p>
        </w:tc>
      </w:tr>
      <w:tr w:rsidR="000D33DE" w:rsidRPr="001A4D6B" w:rsidTr="00AC7DCA">
        <w:trPr>
          <w:trHeight w:val="300"/>
        </w:trPr>
        <w:tc>
          <w:tcPr>
            <w:tcW w:w="1007" w:type="dxa"/>
            <w:tcBorders>
              <w:top w:val="nil"/>
              <w:left w:val="nil"/>
              <w:bottom w:val="nil"/>
              <w:right w:val="nil"/>
            </w:tcBorders>
            <w:shd w:val="clear" w:color="auto" w:fill="auto"/>
            <w:noWrap/>
            <w:vAlign w:val="center"/>
          </w:tcPr>
          <w:p w:rsidR="000D33DE" w:rsidRDefault="000D33DE" w:rsidP="000D33DE">
            <w:pPr>
              <w:rPr>
                <w:rFonts w:ascii="Calibri" w:hAnsi="Calibri" w:cs="Calibri"/>
                <w:color w:val="000000"/>
              </w:rPr>
            </w:pPr>
            <w:r>
              <w:rPr>
                <w:rFonts w:ascii="Calibri" w:hAnsi="Calibri" w:cs="Calibri"/>
                <w:color w:val="000000"/>
                <w:lang w:val="en-GB"/>
              </w:rPr>
              <w:t>RM</w:t>
            </w:r>
          </w:p>
        </w:tc>
        <w:tc>
          <w:tcPr>
            <w:tcW w:w="8235" w:type="dxa"/>
            <w:tcBorders>
              <w:top w:val="nil"/>
              <w:left w:val="nil"/>
              <w:bottom w:val="nil"/>
              <w:right w:val="nil"/>
            </w:tcBorders>
            <w:shd w:val="clear" w:color="auto" w:fill="auto"/>
            <w:noWrap/>
            <w:vAlign w:val="center"/>
          </w:tcPr>
          <w:p w:rsidR="000D33DE" w:rsidRDefault="000D33DE" w:rsidP="000D33DE">
            <w:pPr>
              <w:rPr>
                <w:rFonts w:ascii="Calibri" w:hAnsi="Calibri" w:cs="Calibri"/>
                <w:color w:val="000000"/>
              </w:rPr>
            </w:pPr>
            <w:r>
              <w:rPr>
                <w:rFonts w:ascii="Calibri" w:hAnsi="Calibri" w:cs="Calibri"/>
                <w:color w:val="000000"/>
                <w:lang w:val="en-GB"/>
              </w:rPr>
              <w:t>Republic of Macedonia</w:t>
            </w:r>
          </w:p>
        </w:tc>
      </w:tr>
      <w:tr w:rsidR="000D33DE" w:rsidRPr="001A4D6B" w:rsidTr="00AC7DCA">
        <w:trPr>
          <w:trHeight w:val="300"/>
        </w:trPr>
        <w:tc>
          <w:tcPr>
            <w:tcW w:w="1007" w:type="dxa"/>
            <w:tcBorders>
              <w:top w:val="nil"/>
              <w:left w:val="nil"/>
              <w:bottom w:val="nil"/>
              <w:right w:val="nil"/>
            </w:tcBorders>
            <w:shd w:val="clear" w:color="auto" w:fill="auto"/>
            <w:noWrap/>
            <w:vAlign w:val="center"/>
          </w:tcPr>
          <w:p w:rsidR="000D33DE" w:rsidRDefault="000D33DE" w:rsidP="000D33DE">
            <w:pPr>
              <w:rPr>
                <w:rFonts w:ascii="Calibri" w:hAnsi="Calibri" w:cs="Calibri"/>
                <w:color w:val="000000"/>
              </w:rPr>
            </w:pPr>
            <w:r>
              <w:rPr>
                <w:rFonts w:ascii="Calibri" w:hAnsi="Calibri" w:cs="Calibri"/>
                <w:color w:val="000000"/>
                <w:lang w:val="en-GB"/>
              </w:rPr>
              <w:t>RNM</w:t>
            </w:r>
          </w:p>
        </w:tc>
        <w:tc>
          <w:tcPr>
            <w:tcW w:w="8235" w:type="dxa"/>
            <w:tcBorders>
              <w:top w:val="nil"/>
              <w:left w:val="nil"/>
              <w:bottom w:val="nil"/>
              <w:right w:val="nil"/>
            </w:tcBorders>
            <w:shd w:val="clear" w:color="auto" w:fill="auto"/>
            <w:noWrap/>
            <w:vAlign w:val="center"/>
          </w:tcPr>
          <w:p w:rsidR="000D33DE" w:rsidRDefault="000D33DE" w:rsidP="000D33DE">
            <w:pPr>
              <w:rPr>
                <w:rFonts w:ascii="Calibri" w:hAnsi="Calibri" w:cs="Calibri"/>
                <w:color w:val="000000"/>
              </w:rPr>
            </w:pPr>
            <w:r>
              <w:rPr>
                <w:rFonts w:ascii="Calibri" w:hAnsi="Calibri" w:cs="Calibri"/>
                <w:color w:val="000000"/>
                <w:lang w:val="en-GB"/>
              </w:rPr>
              <w:t>Republic of North Macedonia</w:t>
            </w:r>
          </w:p>
        </w:tc>
      </w:tr>
      <w:tr w:rsidR="002500FC" w:rsidRPr="001A4D6B" w:rsidTr="00AC7DCA">
        <w:trPr>
          <w:trHeight w:val="300"/>
        </w:trPr>
        <w:tc>
          <w:tcPr>
            <w:tcW w:w="1007" w:type="dxa"/>
            <w:tcBorders>
              <w:top w:val="nil"/>
              <w:left w:val="nil"/>
              <w:bottom w:val="nil"/>
              <w:right w:val="nil"/>
            </w:tcBorders>
            <w:shd w:val="clear" w:color="auto" w:fill="auto"/>
            <w:noWrap/>
            <w:vAlign w:val="center"/>
          </w:tcPr>
          <w:p w:rsidR="002500FC" w:rsidRDefault="002500FC" w:rsidP="000D33DE">
            <w:pPr>
              <w:rPr>
                <w:rFonts w:ascii="Calibri" w:hAnsi="Calibri" w:cs="Calibri"/>
                <w:color w:val="000000"/>
                <w:lang w:val="en-GB"/>
              </w:rPr>
            </w:pPr>
            <w:r w:rsidRPr="002500FC">
              <w:rPr>
                <w:rFonts w:ascii="Calibri" w:hAnsi="Calibri" w:cs="Calibri"/>
                <w:color w:val="000000"/>
                <w:lang w:val="en-GB"/>
              </w:rPr>
              <w:t>SFRY</w:t>
            </w:r>
          </w:p>
        </w:tc>
        <w:tc>
          <w:tcPr>
            <w:tcW w:w="8235" w:type="dxa"/>
            <w:tcBorders>
              <w:top w:val="nil"/>
              <w:left w:val="nil"/>
              <w:bottom w:val="nil"/>
              <w:right w:val="nil"/>
            </w:tcBorders>
            <w:shd w:val="clear" w:color="auto" w:fill="auto"/>
            <w:noWrap/>
            <w:vAlign w:val="center"/>
          </w:tcPr>
          <w:p w:rsidR="002500FC" w:rsidRDefault="002500FC" w:rsidP="000D33DE">
            <w:pPr>
              <w:rPr>
                <w:rFonts w:ascii="Calibri" w:hAnsi="Calibri" w:cs="Calibri"/>
                <w:color w:val="000000"/>
                <w:lang w:val="en-GB"/>
              </w:rPr>
            </w:pPr>
            <w:r w:rsidRPr="002500FC">
              <w:rPr>
                <w:rFonts w:ascii="Calibri" w:hAnsi="Calibri" w:cs="Calibri"/>
                <w:color w:val="000000"/>
                <w:lang w:val="en-GB"/>
              </w:rPr>
              <w:t>Socialist Federal Republic of Yugoslavia</w:t>
            </w:r>
          </w:p>
        </w:tc>
      </w:tr>
      <w:tr w:rsidR="000D33DE" w:rsidRPr="001A4D6B" w:rsidTr="00AC7DCA">
        <w:trPr>
          <w:trHeight w:val="300"/>
        </w:trPr>
        <w:tc>
          <w:tcPr>
            <w:tcW w:w="1007" w:type="dxa"/>
            <w:tcBorders>
              <w:top w:val="nil"/>
              <w:left w:val="nil"/>
              <w:bottom w:val="nil"/>
              <w:right w:val="nil"/>
            </w:tcBorders>
            <w:shd w:val="clear" w:color="auto" w:fill="auto"/>
            <w:noWrap/>
            <w:vAlign w:val="center"/>
          </w:tcPr>
          <w:p w:rsidR="000D33DE" w:rsidRDefault="000D33DE" w:rsidP="000D33DE">
            <w:pPr>
              <w:rPr>
                <w:rFonts w:ascii="Calibri" w:hAnsi="Calibri" w:cs="Calibri"/>
                <w:color w:val="000000"/>
              </w:rPr>
            </w:pPr>
            <w:r>
              <w:rPr>
                <w:rFonts w:ascii="Calibri" w:hAnsi="Calibri" w:cs="Calibri"/>
                <w:color w:val="000000"/>
              </w:rPr>
              <w:t>TMP</w:t>
            </w:r>
          </w:p>
        </w:tc>
        <w:tc>
          <w:tcPr>
            <w:tcW w:w="8235" w:type="dxa"/>
            <w:tcBorders>
              <w:top w:val="nil"/>
              <w:left w:val="nil"/>
              <w:bottom w:val="nil"/>
              <w:right w:val="nil"/>
            </w:tcBorders>
            <w:shd w:val="clear" w:color="auto" w:fill="auto"/>
            <w:noWrap/>
            <w:vAlign w:val="bottom"/>
          </w:tcPr>
          <w:p w:rsidR="000D33DE" w:rsidRDefault="00DD2C17" w:rsidP="000D33DE">
            <w:pPr>
              <w:rPr>
                <w:rFonts w:ascii="Calibri" w:hAnsi="Calibri" w:cs="Calibri"/>
                <w:color w:val="000000"/>
              </w:rPr>
            </w:pPr>
            <w:r>
              <w:rPr>
                <w:rFonts w:ascii="Calibri" w:hAnsi="Calibri" w:cs="Calibri"/>
                <w:color w:val="000000"/>
              </w:rPr>
              <w:t>Traffic</w:t>
            </w:r>
            <w:r w:rsidR="000D33DE">
              <w:rPr>
                <w:rFonts w:ascii="Calibri" w:hAnsi="Calibri" w:cs="Calibri"/>
                <w:color w:val="000000"/>
              </w:rPr>
              <w:t xml:space="preserve"> Management Plan </w:t>
            </w:r>
          </w:p>
        </w:tc>
      </w:tr>
      <w:tr w:rsidR="000D33DE" w:rsidRPr="001A4D6B" w:rsidTr="00AC7DCA">
        <w:trPr>
          <w:trHeight w:val="300"/>
        </w:trPr>
        <w:tc>
          <w:tcPr>
            <w:tcW w:w="1007" w:type="dxa"/>
            <w:tcBorders>
              <w:top w:val="nil"/>
              <w:left w:val="nil"/>
              <w:bottom w:val="nil"/>
              <w:right w:val="nil"/>
            </w:tcBorders>
            <w:shd w:val="clear" w:color="auto" w:fill="auto"/>
            <w:noWrap/>
            <w:vAlign w:val="center"/>
          </w:tcPr>
          <w:p w:rsidR="000D33DE" w:rsidRDefault="000D33DE" w:rsidP="000D33DE">
            <w:pPr>
              <w:rPr>
                <w:rFonts w:ascii="Calibri" w:hAnsi="Calibri" w:cs="Calibri"/>
                <w:color w:val="000000"/>
              </w:rPr>
            </w:pPr>
            <w:r>
              <w:rPr>
                <w:rFonts w:ascii="Calibri" w:hAnsi="Calibri" w:cs="Calibri"/>
                <w:color w:val="000000"/>
              </w:rPr>
              <w:t>WMP</w:t>
            </w:r>
          </w:p>
        </w:tc>
        <w:tc>
          <w:tcPr>
            <w:tcW w:w="8235" w:type="dxa"/>
            <w:tcBorders>
              <w:top w:val="nil"/>
              <w:left w:val="nil"/>
              <w:bottom w:val="nil"/>
              <w:right w:val="nil"/>
            </w:tcBorders>
            <w:shd w:val="clear" w:color="auto" w:fill="auto"/>
            <w:noWrap/>
            <w:vAlign w:val="bottom"/>
          </w:tcPr>
          <w:p w:rsidR="000D33DE" w:rsidRDefault="000D33DE" w:rsidP="000D33DE">
            <w:pPr>
              <w:rPr>
                <w:rFonts w:ascii="Calibri" w:hAnsi="Calibri" w:cs="Calibri"/>
                <w:color w:val="000000"/>
              </w:rPr>
            </w:pPr>
            <w:r>
              <w:rPr>
                <w:rFonts w:ascii="Calibri" w:hAnsi="Calibri" w:cs="Calibri"/>
                <w:color w:val="000000"/>
              </w:rPr>
              <w:t xml:space="preserve">Waste Management Plan </w:t>
            </w:r>
          </w:p>
        </w:tc>
      </w:tr>
    </w:tbl>
    <w:p w:rsidR="00EE5A68" w:rsidRPr="001A4D6B" w:rsidRDefault="00EE5A68" w:rsidP="006846BC">
      <w:pPr>
        <w:rPr>
          <w:rFonts w:asciiTheme="minorHAnsi" w:hAnsiTheme="minorHAnsi" w:cstheme="minorHAnsi"/>
          <w:lang w:val="mk-MK"/>
        </w:rPr>
      </w:pPr>
    </w:p>
    <w:p w:rsidR="00963FA1" w:rsidRPr="001A4D6B" w:rsidRDefault="00963FA1" w:rsidP="00061A24">
      <w:pPr>
        <w:rPr>
          <w:rFonts w:asciiTheme="minorHAnsi" w:hAnsiTheme="minorHAnsi" w:cstheme="minorHAnsi"/>
          <w:lang w:val="mk-MK"/>
        </w:rPr>
      </w:pPr>
    </w:p>
    <w:p w:rsidR="00963FA1" w:rsidRPr="001A4D6B" w:rsidRDefault="00963FA1" w:rsidP="00061A24">
      <w:pPr>
        <w:rPr>
          <w:rFonts w:asciiTheme="minorHAnsi" w:hAnsiTheme="minorHAnsi" w:cstheme="minorHAnsi"/>
          <w:sz w:val="24"/>
          <w:lang w:val="mk-MK"/>
        </w:rPr>
        <w:sectPr w:rsidR="00963FA1" w:rsidRPr="001A4D6B" w:rsidSect="00CE7CAE">
          <w:pgSz w:w="11906" w:h="16838" w:code="9"/>
          <w:pgMar w:top="1440" w:right="1440" w:bottom="1440" w:left="1440" w:header="708" w:footer="708" w:gutter="0"/>
          <w:pgNumType w:start="0"/>
          <w:cols w:space="708"/>
          <w:titlePg/>
          <w:docGrid w:linePitch="360"/>
        </w:sectPr>
      </w:pPr>
    </w:p>
    <w:p w:rsidR="00061A24" w:rsidRPr="001A4D6B" w:rsidRDefault="001B5CB5" w:rsidP="001B5CB5">
      <w:pPr>
        <w:pStyle w:val="Heading1"/>
        <w:ind w:left="720"/>
        <w:rPr>
          <w:rFonts w:asciiTheme="minorHAnsi" w:hAnsiTheme="minorHAnsi" w:cstheme="minorHAnsi"/>
          <w:lang w:val="mk-MK"/>
        </w:rPr>
      </w:pPr>
      <w:bookmarkStart w:id="0" w:name="_Toc19779802"/>
      <w:r w:rsidRPr="001A4D6B">
        <w:rPr>
          <w:rFonts w:asciiTheme="minorHAnsi" w:hAnsiTheme="minorHAnsi" w:cstheme="minorHAnsi"/>
        </w:rPr>
        <w:lastRenderedPageBreak/>
        <w:t>INTRODUCTION</w:t>
      </w:r>
      <w:bookmarkEnd w:id="0"/>
    </w:p>
    <w:p w:rsidR="00E3296C" w:rsidRPr="0092417B" w:rsidRDefault="00B33971" w:rsidP="00843700">
      <w:pPr>
        <w:ind w:firstLine="720"/>
        <w:rPr>
          <w:rFonts w:asciiTheme="minorHAnsi" w:hAnsiTheme="minorHAnsi" w:cstheme="minorHAnsi"/>
          <w:lang w:val="mk-MK"/>
        </w:rPr>
      </w:pPr>
      <w:r w:rsidRPr="0092417B">
        <w:rPr>
          <w:rFonts w:asciiTheme="minorHAnsi" w:hAnsiTheme="minorHAnsi" w:cstheme="minorHAnsi"/>
        </w:rPr>
        <w:t>The city of Strumica in the new architectural and urban plan</w:t>
      </w:r>
      <w:r w:rsidR="002F4B96" w:rsidRPr="0092417B">
        <w:rPr>
          <w:rFonts w:asciiTheme="minorHAnsi" w:hAnsiTheme="minorHAnsi" w:cstheme="minorHAnsi"/>
        </w:rPr>
        <w:t xml:space="preserve"> envisages a construction of a new neighborhood in the city border. The new citizens will need a place to </w:t>
      </w:r>
      <w:r w:rsidRPr="0092417B">
        <w:rPr>
          <w:rFonts w:asciiTheme="minorHAnsi" w:hAnsiTheme="minorHAnsi" w:cstheme="minorHAnsi"/>
        </w:rPr>
        <w:t xml:space="preserve">accommodate </w:t>
      </w:r>
      <w:r w:rsidR="002F4B96" w:rsidRPr="0092417B">
        <w:rPr>
          <w:rFonts w:asciiTheme="minorHAnsi" w:hAnsiTheme="minorHAnsi" w:cstheme="minorHAnsi"/>
        </w:rPr>
        <w:t xml:space="preserve">the children, hence the need for construction of a new </w:t>
      </w:r>
      <w:r w:rsidRPr="0092417B">
        <w:rPr>
          <w:rFonts w:asciiTheme="minorHAnsi" w:hAnsiTheme="minorHAnsi" w:cstheme="minorHAnsi"/>
        </w:rPr>
        <w:t>kindergarten in that area</w:t>
      </w:r>
      <w:r w:rsidR="002F4B96" w:rsidRPr="0092417B">
        <w:rPr>
          <w:rFonts w:asciiTheme="minorHAnsi" w:hAnsiTheme="minorHAnsi" w:cstheme="minorHAnsi"/>
        </w:rPr>
        <w:t>.This facility will provide accommodation</w:t>
      </w:r>
      <w:r w:rsidR="00843700" w:rsidRPr="0092417B">
        <w:rPr>
          <w:rFonts w:asciiTheme="minorHAnsi" w:hAnsiTheme="minorHAnsi" w:cstheme="minorHAnsi"/>
        </w:rPr>
        <w:t xml:space="preserve"> of </w:t>
      </w:r>
      <w:r w:rsidR="00933457" w:rsidRPr="0092417B">
        <w:rPr>
          <w:rFonts w:asciiTheme="minorHAnsi" w:hAnsiTheme="minorHAnsi" w:cstheme="minorHAnsi"/>
        </w:rPr>
        <w:t>240</w:t>
      </w:r>
      <w:r w:rsidR="00843700" w:rsidRPr="0092417B">
        <w:rPr>
          <w:rFonts w:asciiTheme="minorHAnsi" w:hAnsiTheme="minorHAnsi" w:cstheme="minorHAnsi"/>
        </w:rPr>
        <w:t xml:space="preserve"> preschool children.</w:t>
      </w:r>
    </w:p>
    <w:p w:rsidR="00345945" w:rsidRDefault="00345945" w:rsidP="00843700">
      <w:pPr>
        <w:ind w:firstLine="720"/>
        <w:rPr>
          <w:rFonts w:asciiTheme="minorHAnsi" w:hAnsiTheme="minorHAnsi" w:cstheme="minorHAnsi"/>
          <w:lang w:val="mk-MK"/>
        </w:rPr>
      </w:pPr>
      <w:r w:rsidRPr="0092417B">
        <w:rPr>
          <w:rFonts w:asciiTheme="minorHAnsi" w:hAnsiTheme="minorHAnsi" w:cstheme="minorHAnsi"/>
        </w:rPr>
        <w:t>In accordance with the environmental legal requirements, for these kinds of projects, an Environmental Impact Assessment needs to be prepared for which it is obligatory to submit a Notice of intent to the MoEPP</w:t>
      </w:r>
      <w:r w:rsidR="00843700" w:rsidRPr="0092417B">
        <w:rPr>
          <w:rFonts w:asciiTheme="minorHAnsi" w:hAnsiTheme="minorHAnsi" w:cstheme="minorHAnsi"/>
        </w:rPr>
        <w:t>.</w:t>
      </w:r>
    </w:p>
    <w:p w:rsidR="00704FFF" w:rsidRPr="001A4D6B" w:rsidRDefault="00843700" w:rsidP="00843700">
      <w:pPr>
        <w:ind w:firstLine="720"/>
        <w:rPr>
          <w:rFonts w:asciiTheme="minorHAnsi" w:hAnsiTheme="minorHAnsi" w:cstheme="minorHAnsi"/>
          <w:lang w:val="mk-MK"/>
        </w:rPr>
      </w:pPr>
      <w:r w:rsidRPr="001A4D6B">
        <w:rPr>
          <w:rFonts w:asciiTheme="minorHAnsi" w:hAnsiTheme="minorHAnsi" w:cstheme="minorHAnsi"/>
        </w:rPr>
        <w:t xml:space="preserve">In accordance with the legal obligation, the </w:t>
      </w:r>
      <w:r w:rsidR="00EE4DCF">
        <w:rPr>
          <w:rFonts w:asciiTheme="minorHAnsi" w:hAnsiTheme="minorHAnsi" w:cstheme="minorHAnsi"/>
        </w:rPr>
        <w:t>Strumica</w:t>
      </w:r>
      <w:r w:rsidRPr="001A4D6B">
        <w:rPr>
          <w:rFonts w:asciiTheme="minorHAnsi" w:hAnsiTheme="minorHAnsi" w:cstheme="minorHAnsi"/>
        </w:rPr>
        <w:t xml:space="preserve"> municipality shall have to prepare a Letter of Intent to commence a project and submit it to the MoEPP, followed by preparation of an Opinion by the Ministry of Environment and Physical Planning determining whether the Project fo</w:t>
      </w:r>
      <w:r w:rsidR="00EE4DCF">
        <w:rPr>
          <w:rFonts w:asciiTheme="minorHAnsi" w:hAnsiTheme="minorHAnsi" w:cstheme="minorHAnsi"/>
        </w:rPr>
        <w:t>r kindergarten construction in Strumica</w:t>
      </w:r>
      <w:r w:rsidRPr="001A4D6B">
        <w:rPr>
          <w:rFonts w:asciiTheme="minorHAnsi" w:hAnsiTheme="minorHAnsi" w:cstheme="minorHAnsi"/>
        </w:rPr>
        <w:t xml:space="preserve">, with its specifics, is in accordance with the Appendix to the Regulation for activities for which Report has to be prepared, and whose approval is under the competence of the mayor of the municipality (Official Gazette of the Republic of Macedonia No32/12) or the Mayor of Skopje or the mayor of the municipality, chapter X – Infrastructure projects, item 5 Social protection facilities.The Report shall be prepared in accordance with Article 24 of the Law on Environment (OfficialGazette of the Republic of Macedonia No 53/05, 81/05, 24/07, 159/08, 83/09, 48/10, 124/10, 51/11, 123/12, 93/13, 187/13, 42/14, 44/15, 129/15, 192/15, 39/16 and 98/18) and the Rulebook on the form and contents of the Report for environmental protection in accordance with the types of activities for which the report is being prepared, as well as in accordance with the entities performing the activity and the scope of activities being performed by the legal and natural entities, the procedure for their approval, as well as the method for keeping of the register of approved reports (OfficialGazette of the Republic of Macedonia No 44/13, 111/14). If the issued Opinion of the MoEPP is positive and Report has to be prepared, the Municipality of </w:t>
      </w:r>
      <w:r w:rsidR="00EE4DCF">
        <w:rPr>
          <w:rFonts w:asciiTheme="minorHAnsi" w:hAnsiTheme="minorHAnsi" w:cstheme="minorHAnsi"/>
        </w:rPr>
        <w:t>Strumica</w:t>
      </w:r>
      <w:r w:rsidRPr="001A4D6B">
        <w:rPr>
          <w:rFonts w:asciiTheme="minorHAnsi" w:hAnsiTheme="minorHAnsi" w:cstheme="minorHAnsi"/>
        </w:rPr>
        <w:t xml:space="preserve"> shall prepare a Report and send a copy thereof together with the Decision to the MLSP for approval.</w:t>
      </w:r>
    </w:p>
    <w:p w:rsidR="00704FFF" w:rsidRPr="001A4D6B" w:rsidRDefault="00843700" w:rsidP="00143537">
      <w:pPr>
        <w:spacing w:before="0" w:after="0"/>
        <w:ind w:firstLine="720"/>
        <w:rPr>
          <w:rFonts w:asciiTheme="minorHAnsi" w:hAnsiTheme="minorHAnsi" w:cstheme="minorHAnsi"/>
          <w:lang w:val="mk-MK"/>
        </w:rPr>
      </w:pPr>
      <w:r w:rsidRPr="001A4D6B">
        <w:rPr>
          <w:rFonts w:asciiTheme="minorHAnsi" w:hAnsiTheme="minorHAnsi" w:cstheme="minorHAnsi"/>
        </w:rPr>
        <w:t xml:space="preserve">Having in mind the requirements of the World Bank, an Environmental and Social Management Framework (ESMF) was prepared as part of the Social Services Improvement Project of the MLSP of RNM, prepared in May 2018 by the </w:t>
      </w:r>
      <w:r w:rsidR="00251044" w:rsidRPr="001A4D6B">
        <w:rPr>
          <w:rFonts w:asciiTheme="minorHAnsi" w:hAnsiTheme="minorHAnsi" w:cstheme="minorHAnsi"/>
        </w:rPr>
        <w:t>Environmental and Social Safeguards Specialist</w:t>
      </w:r>
      <w:r w:rsidRPr="001A4D6B">
        <w:rPr>
          <w:rFonts w:asciiTheme="minorHAnsi" w:hAnsiTheme="minorHAnsi" w:cstheme="minorHAnsi"/>
        </w:rPr>
        <w:t>.ESMF was used, as the most appropriate tool, for conducting an in-depth analysis of the environmental and social issues.It is prepared so as to ensure that the proposed project is being conducted in accordance with the environmental and social issues standards of the World Bank, the policies for protection and the national environment legislation which is to be used as practical tool during designing, implementation and monitoring of project activities.</w:t>
      </w:r>
      <w:r w:rsidR="00143537" w:rsidRPr="001A4D6B">
        <w:rPr>
          <w:rFonts w:asciiTheme="minorHAnsi" w:hAnsiTheme="minorHAnsi" w:cstheme="minorHAnsi"/>
        </w:rPr>
        <w:t>In accordance</w:t>
      </w:r>
      <w:r w:rsidRPr="001A4D6B">
        <w:rPr>
          <w:rFonts w:asciiTheme="minorHAnsi" w:hAnsiTheme="minorHAnsi" w:cstheme="minorHAnsi"/>
        </w:rPr>
        <w:t xml:space="preserve"> with the nature, size, location, as well as the specifics of the potential environmental impacts during the construction of the kindergarten in </w:t>
      </w:r>
      <w:r w:rsidR="00EE4DCF">
        <w:rPr>
          <w:rFonts w:asciiTheme="minorHAnsi" w:hAnsiTheme="minorHAnsi" w:cstheme="minorHAnsi"/>
        </w:rPr>
        <w:t>Strumica</w:t>
      </w:r>
      <w:r w:rsidRPr="001A4D6B">
        <w:rPr>
          <w:rFonts w:asciiTheme="minorHAnsi" w:hAnsiTheme="minorHAnsi" w:cstheme="minorHAnsi"/>
        </w:rPr>
        <w:t xml:space="preserve">, the project was classified as category B+ project/project with significant risk, </w:t>
      </w:r>
      <w:r w:rsidR="00143537" w:rsidRPr="001A4D6B">
        <w:rPr>
          <w:rFonts w:asciiTheme="minorHAnsi" w:hAnsiTheme="minorHAnsi" w:cstheme="minorHAnsi"/>
        </w:rPr>
        <w:t>which requires the preparation of</w:t>
      </w:r>
      <w:r w:rsidRPr="001A4D6B">
        <w:rPr>
          <w:rFonts w:asciiTheme="minorHAnsi" w:hAnsiTheme="minorHAnsi" w:cstheme="minorHAnsi"/>
        </w:rPr>
        <w:t xml:space="preserve"> an </w:t>
      </w:r>
      <w:r w:rsidRPr="001A4D6B">
        <w:rPr>
          <w:rFonts w:asciiTheme="minorHAnsi" w:hAnsiTheme="minorHAnsi" w:cstheme="minorHAnsi"/>
          <w:b/>
          <w:i/>
        </w:rPr>
        <w:t>Initial limited impact assessment with an Environmental and Social Management Plan (ESMP).</w:t>
      </w:r>
    </w:p>
    <w:p w:rsidR="00704FFF" w:rsidRPr="001A4D6B" w:rsidRDefault="00704FFF" w:rsidP="00704FFF">
      <w:pPr>
        <w:rPr>
          <w:rFonts w:asciiTheme="minorHAnsi" w:hAnsiTheme="minorHAnsi" w:cstheme="minorHAnsi"/>
          <w:lang w:val="mk-MK"/>
        </w:rPr>
      </w:pPr>
    </w:p>
    <w:p w:rsidR="00704FFF" w:rsidRPr="001A4D6B" w:rsidRDefault="00704FFF" w:rsidP="00704FFF">
      <w:pPr>
        <w:rPr>
          <w:rFonts w:asciiTheme="minorHAnsi" w:hAnsiTheme="minorHAnsi" w:cstheme="minorHAnsi"/>
          <w:lang w:val="mk-MK"/>
        </w:rPr>
      </w:pPr>
    </w:p>
    <w:p w:rsidR="00143537" w:rsidRPr="009659F5" w:rsidRDefault="00143537" w:rsidP="00143537">
      <w:pPr>
        <w:pStyle w:val="Heading1"/>
        <w:numPr>
          <w:ilvl w:val="0"/>
          <w:numId w:val="1"/>
        </w:numPr>
        <w:rPr>
          <w:rFonts w:asciiTheme="minorHAnsi" w:hAnsiTheme="minorHAnsi" w:cstheme="minorHAnsi"/>
          <w:lang w:val="mk-MK"/>
        </w:rPr>
      </w:pPr>
      <w:bookmarkStart w:id="1" w:name="_Toc19779803"/>
      <w:r w:rsidRPr="009659F5">
        <w:rPr>
          <w:rFonts w:asciiTheme="minorHAnsi" w:hAnsiTheme="minorHAnsi" w:cstheme="minorHAnsi"/>
        </w:rPr>
        <w:lastRenderedPageBreak/>
        <w:t>DESCRIPTION OF LOCATION</w:t>
      </w:r>
      <w:bookmarkEnd w:id="1"/>
    </w:p>
    <w:p w:rsidR="00881479" w:rsidRPr="00881479" w:rsidRDefault="00881479" w:rsidP="00143537">
      <w:pPr>
        <w:ind w:firstLine="709"/>
        <w:rPr>
          <w:rFonts w:asciiTheme="minorHAnsi" w:hAnsiTheme="minorHAnsi" w:cstheme="minorHAnsi"/>
        </w:rPr>
      </w:pPr>
      <w:r w:rsidRPr="009659F5">
        <w:rPr>
          <w:rFonts w:asciiTheme="minorHAnsi" w:hAnsiTheme="minorHAnsi" w:cstheme="minorHAnsi"/>
        </w:rPr>
        <w:t>Strumica is a cultural, trade and political center of the Southeast region. According to the 2002 census, the city has 35,311 inhabitants and is therefore the largest city in the region and the tenth largest city in the Republic of Macedonia. The City of Strumica is situated within the Strumica valley, surrounded by the mountains Belasica from southeast, mountain Ograzden from northeast and mountain Elenica from the west.</w:t>
      </w:r>
    </w:p>
    <w:p w:rsidR="00411112" w:rsidRPr="00411112" w:rsidRDefault="00411112" w:rsidP="00411112">
      <w:pPr>
        <w:ind w:firstLine="709"/>
        <w:rPr>
          <w:rFonts w:asciiTheme="minorHAnsi" w:hAnsiTheme="minorHAnsi" w:cstheme="minorHAnsi"/>
        </w:rPr>
      </w:pPr>
      <w:r w:rsidRPr="00411112">
        <w:rPr>
          <w:rFonts w:asciiTheme="minorHAnsi" w:hAnsiTheme="minorHAnsi" w:cstheme="minorHAnsi"/>
        </w:rPr>
        <w:t>Municipality of Strumica is open and well connected with regional roads Strumica-Radovish Stip, Strumica-Novo Selo-border crossing with Bulgaria, Strumica Valandovo, Strumica Berovo, but also has a well-developed transport local area network, connecting all local towns and municipalities with the town of Strumica.</w:t>
      </w:r>
    </w:p>
    <w:p w:rsidR="00DF09D5" w:rsidRPr="002614D2" w:rsidRDefault="00EE4DCF" w:rsidP="00BE2C2B">
      <w:pPr>
        <w:spacing w:before="0" w:after="0" w:line="320" w:lineRule="atLeast"/>
        <w:ind w:firstLine="360"/>
        <w:jc w:val="center"/>
        <w:rPr>
          <w:rFonts w:asciiTheme="minorHAnsi" w:hAnsiTheme="minorHAnsi" w:cstheme="minorHAnsi"/>
          <w:strike/>
          <w:lang w:val="ru-RU"/>
        </w:rPr>
      </w:pPr>
      <w:r>
        <w:rPr>
          <w:rFonts w:asciiTheme="minorHAnsi" w:hAnsiTheme="minorHAnsi" w:cstheme="minorHAnsi"/>
          <w:strike/>
          <w:noProof/>
        </w:rPr>
        <w:drawing>
          <wp:inline distT="0" distB="0" distL="0" distR="0">
            <wp:extent cx="4114165" cy="3217301"/>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8746" cy="3220883"/>
                    </a:xfrm>
                    <a:prstGeom prst="rect">
                      <a:avLst/>
                    </a:prstGeom>
                    <a:noFill/>
                  </pic:spPr>
                </pic:pic>
              </a:graphicData>
            </a:graphic>
          </wp:inline>
        </w:drawing>
      </w:r>
    </w:p>
    <w:p w:rsidR="003C2CA3" w:rsidRPr="00AF76B9" w:rsidRDefault="00D548F3" w:rsidP="00727032">
      <w:pPr>
        <w:pStyle w:val="Caption"/>
        <w:rPr>
          <w:rFonts w:eastAsia="Calibri"/>
          <w:lang w:val="en-US" w:eastAsia="de-DE"/>
        </w:rPr>
      </w:pPr>
      <w:bookmarkStart w:id="2" w:name="_Toc19779809"/>
      <w:r w:rsidRPr="00AF76B9">
        <w:rPr>
          <w:lang w:val="en-US"/>
        </w:rPr>
        <w:t xml:space="preserve">Figure </w:t>
      </w:r>
      <w:r w:rsidR="009646FF" w:rsidRPr="00AF76B9">
        <w:rPr>
          <w:lang w:val="en-US"/>
        </w:rPr>
        <w:fldChar w:fldCharType="begin"/>
      </w:r>
      <w:r w:rsidR="00AF76B9" w:rsidRPr="00AF76B9">
        <w:rPr>
          <w:lang w:val="en-US"/>
        </w:rPr>
        <w:instrText xml:space="preserve"> SEQ Figure \* ARABIC </w:instrText>
      </w:r>
      <w:r w:rsidR="009646FF" w:rsidRPr="00AF76B9">
        <w:rPr>
          <w:lang w:val="en-US"/>
        </w:rPr>
        <w:fldChar w:fldCharType="separate"/>
      </w:r>
      <w:r w:rsidR="002500FC">
        <w:rPr>
          <w:noProof/>
          <w:lang w:val="en-US"/>
        </w:rPr>
        <w:t>1</w:t>
      </w:r>
      <w:r w:rsidR="009646FF" w:rsidRPr="00AF76B9">
        <w:rPr>
          <w:noProof/>
          <w:lang w:val="en-US"/>
        </w:rPr>
        <w:fldChar w:fldCharType="end"/>
      </w:r>
      <w:r w:rsidR="00730887" w:rsidRPr="00AF76B9">
        <w:rPr>
          <w:rFonts w:eastAsia="Calibri"/>
          <w:lang w:val="en-US" w:eastAsia="de-DE"/>
        </w:rPr>
        <w:t xml:space="preserve">Location of the </w:t>
      </w:r>
      <w:r w:rsidR="006078A7">
        <w:rPr>
          <w:rFonts w:eastAsia="Calibri"/>
          <w:lang w:val="en-US" w:eastAsia="de-DE"/>
        </w:rPr>
        <w:t>Municipality of S</w:t>
      </w:r>
      <w:r w:rsidR="00EE4DCF" w:rsidRPr="00AF76B9">
        <w:rPr>
          <w:rFonts w:eastAsia="Calibri"/>
          <w:lang w:val="en-US" w:eastAsia="de-DE"/>
        </w:rPr>
        <w:t>trumica</w:t>
      </w:r>
      <w:r w:rsidR="00730887" w:rsidRPr="00AF76B9">
        <w:rPr>
          <w:rFonts w:eastAsia="Calibri"/>
          <w:lang w:val="en-US" w:eastAsia="de-DE"/>
        </w:rPr>
        <w:t xml:space="preserve"> Municipality (in orange) in relation with the Republic of North Macedonia</w:t>
      </w:r>
      <w:bookmarkEnd w:id="2"/>
    </w:p>
    <w:p w:rsidR="00A36B41" w:rsidRDefault="00A36B41" w:rsidP="00730887">
      <w:pPr>
        <w:spacing w:before="0" w:after="0"/>
        <w:ind w:firstLine="720"/>
        <w:rPr>
          <w:rFonts w:asciiTheme="minorHAnsi" w:hAnsiTheme="minorHAnsi" w:cstheme="minorHAnsi"/>
        </w:rPr>
      </w:pPr>
    </w:p>
    <w:p w:rsidR="00A46E9D" w:rsidRDefault="00730887" w:rsidP="00730887">
      <w:pPr>
        <w:spacing w:before="0" w:after="0"/>
        <w:ind w:firstLine="720"/>
        <w:rPr>
          <w:rFonts w:asciiTheme="minorHAnsi" w:hAnsiTheme="minorHAnsi" w:cstheme="minorHAnsi"/>
          <w:lang w:val="mk-MK"/>
        </w:rPr>
      </w:pPr>
      <w:r w:rsidRPr="009659F5">
        <w:rPr>
          <w:rFonts w:asciiTheme="minorHAnsi" w:hAnsiTheme="minorHAnsi" w:cstheme="minorHAnsi"/>
        </w:rPr>
        <w:t xml:space="preserve">The project location for construction of a new kindergarten in </w:t>
      </w:r>
      <w:r w:rsidR="00A36B41" w:rsidRPr="009659F5">
        <w:rPr>
          <w:rFonts w:asciiTheme="minorHAnsi" w:hAnsiTheme="minorHAnsi" w:cstheme="minorHAnsi"/>
        </w:rPr>
        <w:t>Strumica</w:t>
      </w:r>
      <w:r w:rsidRPr="009659F5">
        <w:rPr>
          <w:rFonts w:asciiTheme="minorHAnsi" w:hAnsiTheme="minorHAnsi" w:cstheme="minorHAnsi"/>
        </w:rPr>
        <w:t xml:space="preserve"> is located on </w:t>
      </w:r>
      <w:r w:rsidR="002614D2" w:rsidRPr="009659F5">
        <w:rPr>
          <w:rFonts w:asciiTheme="minorHAnsi" w:hAnsiTheme="minorHAnsi" w:cstheme="minorHAnsi"/>
        </w:rPr>
        <w:t xml:space="preserve">a state property </w:t>
      </w:r>
      <w:r w:rsidR="0076279F" w:rsidRPr="009659F5">
        <w:rPr>
          <w:rFonts w:asciiTheme="minorHAnsi" w:hAnsiTheme="minorHAnsi" w:cstheme="minorHAnsi"/>
        </w:rPr>
        <w:t>at the old military training grounds.</w:t>
      </w:r>
      <w:r w:rsidR="00A46E9D" w:rsidRPr="009659F5">
        <w:rPr>
          <w:rFonts w:asciiTheme="minorHAnsi" w:hAnsiTheme="minorHAnsi" w:cstheme="minorHAnsi"/>
        </w:rPr>
        <w:t>Near the project site, to the east and west, there are buildings that the state military has used. At about 50 m to the north and 30 m to the south h</w:t>
      </w:r>
      <w:r w:rsidRPr="009659F5">
        <w:rPr>
          <w:rFonts w:asciiTheme="minorHAnsi" w:hAnsiTheme="minorHAnsi" w:cstheme="minorHAnsi"/>
        </w:rPr>
        <w:t>ousing facilities, houses and buildings can be found.</w:t>
      </w:r>
    </w:p>
    <w:p w:rsidR="00E65B69" w:rsidRDefault="00E65B69" w:rsidP="00E65B69">
      <w:pPr>
        <w:spacing w:before="0" w:after="0"/>
        <w:rPr>
          <w:rFonts w:asciiTheme="minorHAnsi" w:hAnsiTheme="minorHAnsi" w:cstheme="minorHAnsi"/>
          <w:lang w:val="mk-MK"/>
        </w:rPr>
      </w:pPr>
      <w:r w:rsidRPr="00E65B69">
        <w:rPr>
          <w:noProof/>
        </w:rPr>
        <w:lastRenderedPageBreak/>
        <w:drawing>
          <wp:inline distT="0" distB="0" distL="0" distR="0">
            <wp:extent cx="5728970" cy="3404235"/>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8970" cy="3404235"/>
                    </a:xfrm>
                    <a:prstGeom prst="rect">
                      <a:avLst/>
                    </a:prstGeom>
                    <a:noFill/>
                    <a:ln>
                      <a:noFill/>
                    </a:ln>
                  </pic:spPr>
                </pic:pic>
              </a:graphicData>
            </a:graphic>
          </wp:inline>
        </w:drawing>
      </w:r>
    </w:p>
    <w:p w:rsidR="00424DF2" w:rsidRPr="009659F5" w:rsidRDefault="00D548F3" w:rsidP="00727032">
      <w:pPr>
        <w:pStyle w:val="Caption"/>
        <w:rPr>
          <w:rFonts w:eastAsia="Calibri"/>
          <w:lang w:eastAsia="de-DE"/>
        </w:rPr>
      </w:pPr>
      <w:bookmarkStart w:id="3" w:name="_Toc19779810"/>
      <w:r w:rsidRPr="009659F5">
        <w:rPr>
          <w:rFonts w:eastAsia="Calibri"/>
          <w:lang w:eastAsia="de-DE"/>
        </w:rPr>
        <w:t xml:space="preserve">Figure </w:t>
      </w:r>
      <w:r w:rsidR="009646FF" w:rsidRPr="009659F5">
        <w:rPr>
          <w:rFonts w:eastAsia="Calibri"/>
          <w:lang w:eastAsia="de-DE"/>
        </w:rPr>
        <w:fldChar w:fldCharType="begin"/>
      </w:r>
      <w:r w:rsidRPr="009659F5">
        <w:rPr>
          <w:rFonts w:eastAsia="Calibri"/>
          <w:lang w:eastAsia="de-DE"/>
        </w:rPr>
        <w:instrText xml:space="preserve"> SEQ Figure \* ARABIC </w:instrText>
      </w:r>
      <w:r w:rsidR="009646FF" w:rsidRPr="009659F5">
        <w:rPr>
          <w:rFonts w:eastAsia="Calibri"/>
          <w:lang w:eastAsia="de-DE"/>
        </w:rPr>
        <w:fldChar w:fldCharType="separate"/>
      </w:r>
      <w:r w:rsidR="002500FC">
        <w:rPr>
          <w:rFonts w:eastAsia="Calibri"/>
          <w:noProof/>
          <w:lang w:eastAsia="de-DE"/>
        </w:rPr>
        <w:t>2</w:t>
      </w:r>
      <w:r w:rsidR="009646FF" w:rsidRPr="009659F5">
        <w:rPr>
          <w:rFonts w:eastAsia="Calibri"/>
          <w:lang w:eastAsia="de-DE"/>
        </w:rPr>
        <w:fldChar w:fldCharType="end"/>
      </w:r>
      <w:r w:rsidR="00A46E9D" w:rsidRPr="009659F5">
        <w:rPr>
          <w:rFonts w:eastAsia="Calibri"/>
          <w:lang w:eastAsia="de-DE"/>
        </w:rPr>
        <w:t>L</w:t>
      </w:r>
      <w:r w:rsidR="00730887" w:rsidRPr="009659F5">
        <w:rPr>
          <w:rFonts w:eastAsia="Calibri"/>
          <w:lang w:eastAsia="de-DE"/>
        </w:rPr>
        <w:t>ocation of the new kindergarten</w:t>
      </w:r>
      <w:bookmarkEnd w:id="3"/>
    </w:p>
    <w:p w:rsidR="004743F3" w:rsidRPr="00E167A7" w:rsidRDefault="00730887" w:rsidP="00730887">
      <w:pPr>
        <w:ind w:firstLine="720"/>
        <w:rPr>
          <w:rFonts w:asciiTheme="minorHAnsi" w:hAnsiTheme="minorHAnsi" w:cstheme="minorHAnsi"/>
        </w:rPr>
      </w:pPr>
      <w:r w:rsidRPr="00E167A7">
        <w:rPr>
          <w:rFonts w:asciiTheme="minorHAnsi" w:hAnsiTheme="minorHAnsi" w:cstheme="minorHAnsi"/>
        </w:rPr>
        <w:t xml:space="preserve">The following is located in the wider project location area:The </w:t>
      </w:r>
      <w:r w:rsidR="004743F3" w:rsidRPr="00E167A7">
        <w:rPr>
          <w:rFonts w:asciiTheme="minorHAnsi" w:hAnsiTheme="minorHAnsi" w:cstheme="minorHAnsi"/>
        </w:rPr>
        <w:t>cemetery to the south-west at 300 m from the project location,at7</w:t>
      </w:r>
      <w:r w:rsidRPr="00E167A7">
        <w:rPr>
          <w:rFonts w:asciiTheme="minorHAnsi" w:hAnsiTheme="minorHAnsi" w:cstheme="minorHAnsi"/>
        </w:rPr>
        <w:t xml:space="preserve">00 m to the </w:t>
      </w:r>
      <w:r w:rsidR="004743F3" w:rsidRPr="00E167A7">
        <w:rPr>
          <w:rFonts w:asciiTheme="minorHAnsi" w:hAnsiTheme="minorHAnsi" w:cstheme="minorHAnsi"/>
        </w:rPr>
        <w:t>south</w:t>
      </w:r>
      <w:r w:rsidRPr="00E167A7">
        <w:rPr>
          <w:rFonts w:asciiTheme="minorHAnsi" w:hAnsiTheme="minorHAnsi" w:cstheme="minorHAnsi"/>
        </w:rPr>
        <w:t xml:space="preserve"> of the project location</w:t>
      </w:r>
      <w:r w:rsidR="004743F3" w:rsidRPr="00E167A7">
        <w:rPr>
          <w:rFonts w:asciiTheme="minorHAnsi" w:hAnsiTheme="minorHAnsi" w:cstheme="minorHAnsi"/>
        </w:rPr>
        <w:t xml:space="preserve"> there is the Strumica Fortress and the memorial park “Kosturica” at 800 m</w:t>
      </w:r>
      <w:r w:rsidRPr="00E167A7">
        <w:rPr>
          <w:rFonts w:asciiTheme="minorHAnsi" w:hAnsiTheme="minorHAnsi" w:cstheme="minorHAnsi"/>
        </w:rPr>
        <w:t xml:space="preserve">, </w:t>
      </w:r>
      <w:r w:rsidR="004743F3" w:rsidRPr="00E167A7">
        <w:rPr>
          <w:rFonts w:asciiTheme="minorHAnsi" w:hAnsiTheme="minorHAnsi" w:cstheme="minorHAnsi"/>
        </w:rPr>
        <w:t xml:space="preserve">to the east the Strumica park can be found which is located at 150 m, at </w:t>
      </w:r>
      <w:r w:rsidRPr="00E167A7">
        <w:rPr>
          <w:rFonts w:asciiTheme="minorHAnsi" w:hAnsiTheme="minorHAnsi" w:cstheme="minorHAnsi"/>
        </w:rPr>
        <w:t>south</w:t>
      </w:r>
      <w:r w:rsidR="004743F3" w:rsidRPr="00E167A7">
        <w:rPr>
          <w:rFonts w:asciiTheme="minorHAnsi" w:hAnsiTheme="minorHAnsi" w:cstheme="minorHAnsi"/>
        </w:rPr>
        <w:t xml:space="preserve">-east the city square and the high school “Jane Sandanski” are situated at 400 m, at the same direction there are the school “Vidoe Podgorec” </w:t>
      </w:r>
      <w:r w:rsidR="008D59B5" w:rsidRPr="00E167A7">
        <w:rPr>
          <w:rFonts w:asciiTheme="minorHAnsi" w:hAnsiTheme="minorHAnsi" w:cstheme="minorHAnsi"/>
        </w:rPr>
        <w:t xml:space="preserve">at 600 m, </w:t>
      </w:r>
      <w:r w:rsidR="004743F3" w:rsidRPr="00E167A7">
        <w:rPr>
          <w:rFonts w:asciiTheme="minorHAnsi" w:hAnsiTheme="minorHAnsi" w:cstheme="minorHAnsi"/>
        </w:rPr>
        <w:t>the general hospital Strumica at 700 m</w:t>
      </w:r>
      <w:r w:rsidR="008D59B5" w:rsidRPr="00E167A7">
        <w:rPr>
          <w:rFonts w:asciiTheme="minorHAnsi" w:hAnsiTheme="minorHAnsi" w:cstheme="minorHAnsi"/>
        </w:rPr>
        <w:t>, t</w:t>
      </w:r>
      <w:r w:rsidR="004743F3" w:rsidRPr="00E167A7">
        <w:rPr>
          <w:rFonts w:asciiTheme="minorHAnsi" w:hAnsiTheme="minorHAnsi" w:cstheme="minorHAnsi"/>
        </w:rPr>
        <w:t>he high school Nikola Karev and the school Nikola Vapcarov are located at 1,2, km</w:t>
      </w:r>
      <w:r w:rsidR="008D59B5" w:rsidRPr="00E167A7">
        <w:rPr>
          <w:rFonts w:asciiTheme="minorHAnsi" w:hAnsiTheme="minorHAnsi" w:cstheme="minorHAnsi"/>
        </w:rPr>
        <w:t xml:space="preserve"> from the project location</w:t>
      </w:r>
      <w:r w:rsidR="004743F3" w:rsidRPr="00E167A7">
        <w:rPr>
          <w:rFonts w:asciiTheme="minorHAnsi" w:hAnsiTheme="minorHAnsi" w:cstheme="minorHAnsi"/>
        </w:rPr>
        <w:t>.</w:t>
      </w:r>
    </w:p>
    <w:p w:rsidR="006430BF" w:rsidRDefault="008D59B5" w:rsidP="008D59B5">
      <w:pPr>
        <w:ind w:firstLine="720"/>
        <w:rPr>
          <w:rFonts w:asciiTheme="minorHAnsi" w:hAnsiTheme="minorHAnsi" w:cstheme="minorHAnsi"/>
        </w:rPr>
      </w:pPr>
      <w:r w:rsidRPr="00E167A7">
        <w:rPr>
          <w:rFonts w:asciiTheme="minorHAnsi" w:hAnsiTheme="minorHAnsi" w:cstheme="minorHAnsi"/>
        </w:rPr>
        <w:t xml:space="preserve">With the field </w:t>
      </w:r>
      <w:r w:rsidR="00730887" w:rsidRPr="00E167A7">
        <w:rPr>
          <w:rFonts w:asciiTheme="minorHAnsi" w:hAnsiTheme="minorHAnsi" w:cstheme="minorHAnsi"/>
        </w:rPr>
        <w:t>visit</w:t>
      </w:r>
      <w:r w:rsidRPr="00E167A7">
        <w:rPr>
          <w:rFonts w:asciiTheme="minorHAnsi" w:hAnsiTheme="minorHAnsi" w:cstheme="minorHAnsi"/>
        </w:rPr>
        <w:t xml:space="preserve"> itwas established that on the current project location there is a building that will need to be demolished in order to build the new kindergarten also the location </w:t>
      </w:r>
      <w:r w:rsidR="00730887" w:rsidRPr="00E167A7">
        <w:rPr>
          <w:rFonts w:asciiTheme="minorHAnsi" w:hAnsiTheme="minorHAnsi" w:cstheme="minorHAnsi"/>
        </w:rPr>
        <w:t xml:space="preserve">is covered with grass; this means that </w:t>
      </w:r>
      <w:r w:rsidRPr="00E167A7">
        <w:rPr>
          <w:rFonts w:asciiTheme="minorHAnsi" w:hAnsiTheme="minorHAnsi" w:cstheme="minorHAnsi"/>
        </w:rPr>
        <w:t>there will be needed</w:t>
      </w:r>
      <w:r w:rsidR="00730887" w:rsidRPr="00E167A7">
        <w:rPr>
          <w:rFonts w:asciiTheme="minorHAnsi" w:hAnsiTheme="minorHAnsi" w:cstheme="minorHAnsi"/>
        </w:rPr>
        <w:t xml:space="preserve"> cleaning of the location during the preparatory phase.</w:t>
      </w:r>
    </w:p>
    <w:p w:rsidR="00A36B41" w:rsidRPr="001A4D6B" w:rsidRDefault="00A36B41" w:rsidP="00A36B41">
      <w:pPr>
        <w:ind w:firstLine="720"/>
        <w:jc w:val="left"/>
        <w:rPr>
          <w:rFonts w:asciiTheme="minorHAnsi" w:hAnsiTheme="minorHAnsi" w:cstheme="minorHAnsi"/>
          <w:lang w:val="mk-MK"/>
        </w:rPr>
      </w:pPr>
      <w:r>
        <w:rPr>
          <w:rFonts w:asciiTheme="minorHAnsi" w:hAnsiTheme="minorHAnsi" w:cstheme="minorHAnsi"/>
          <w:noProof/>
        </w:rPr>
        <w:lastRenderedPageBreak/>
        <w:drawing>
          <wp:inline distT="0" distB="0" distL="0" distR="0">
            <wp:extent cx="2659410" cy="1994501"/>
            <wp:effectExtent l="889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829.JP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2676405" cy="2007247"/>
                    </a:xfrm>
                    <a:prstGeom prst="rect">
                      <a:avLst/>
                    </a:prstGeom>
                  </pic:spPr>
                </pic:pic>
              </a:graphicData>
            </a:graphic>
          </wp:inline>
        </w:drawing>
      </w:r>
      <w:r>
        <w:rPr>
          <w:rFonts w:asciiTheme="minorHAnsi" w:hAnsiTheme="minorHAnsi" w:cstheme="minorHAnsi"/>
          <w:noProof/>
        </w:rPr>
        <w:drawing>
          <wp:inline distT="0" distB="0" distL="0" distR="0">
            <wp:extent cx="2895600" cy="17555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6-24_17_53_0924.pn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02544" cy="1759731"/>
                    </a:xfrm>
                    <a:prstGeom prst="rect">
                      <a:avLst/>
                    </a:prstGeom>
                  </pic:spPr>
                </pic:pic>
              </a:graphicData>
            </a:graphic>
          </wp:inline>
        </w:drawing>
      </w:r>
    </w:p>
    <w:p w:rsidR="00B454AF" w:rsidRPr="001A4D6B" w:rsidRDefault="00A36B41" w:rsidP="00A36B41">
      <w:pPr>
        <w:jc w:val="center"/>
        <w:rPr>
          <w:rFonts w:asciiTheme="minorHAnsi" w:hAnsiTheme="minorHAnsi" w:cstheme="minorHAnsi"/>
          <w:lang w:val="mk-MK"/>
        </w:rPr>
      </w:pPr>
      <w:r>
        <w:rPr>
          <w:rFonts w:asciiTheme="minorHAnsi" w:hAnsiTheme="minorHAnsi" w:cstheme="minorHAnsi"/>
          <w:noProof/>
        </w:rPr>
        <w:drawing>
          <wp:inline distT="0" distB="0" distL="0" distR="0">
            <wp:extent cx="3448050" cy="2168301"/>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6-24_17_53_0923.pn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66214" cy="2179723"/>
                    </a:xfrm>
                    <a:prstGeom prst="rect">
                      <a:avLst/>
                    </a:prstGeom>
                  </pic:spPr>
                </pic:pic>
              </a:graphicData>
            </a:graphic>
          </wp:inline>
        </w:drawing>
      </w:r>
    </w:p>
    <w:p w:rsidR="006430BF" w:rsidRPr="00AF76B9" w:rsidRDefault="00D548F3" w:rsidP="00727032">
      <w:pPr>
        <w:pStyle w:val="Caption"/>
        <w:rPr>
          <w:rFonts w:eastAsia="Calibri"/>
          <w:lang w:val="en-US" w:eastAsia="de-DE"/>
        </w:rPr>
      </w:pPr>
      <w:bookmarkStart w:id="4" w:name="_Ref18316417"/>
      <w:bookmarkStart w:id="5" w:name="_Toc19779811"/>
      <w:r w:rsidRPr="00AF76B9">
        <w:rPr>
          <w:lang w:val="en-US"/>
        </w:rPr>
        <w:t xml:space="preserve">Figure </w:t>
      </w:r>
      <w:r w:rsidR="009646FF" w:rsidRPr="00AF76B9">
        <w:rPr>
          <w:lang w:val="en-US"/>
        </w:rPr>
        <w:fldChar w:fldCharType="begin"/>
      </w:r>
      <w:r w:rsidR="00AF76B9" w:rsidRPr="00AF76B9">
        <w:rPr>
          <w:lang w:val="en-US"/>
        </w:rPr>
        <w:instrText xml:space="preserve"> SEQ Figure \* ARABIC </w:instrText>
      </w:r>
      <w:r w:rsidR="009646FF" w:rsidRPr="00AF76B9">
        <w:rPr>
          <w:lang w:val="en-US"/>
        </w:rPr>
        <w:fldChar w:fldCharType="separate"/>
      </w:r>
      <w:r w:rsidR="002500FC">
        <w:rPr>
          <w:noProof/>
          <w:lang w:val="en-US"/>
        </w:rPr>
        <w:t>3</w:t>
      </w:r>
      <w:r w:rsidR="009646FF" w:rsidRPr="00AF76B9">
        <w:rPr>
          <w:noProof/>
          <w:lang w:val="en-US"/>
        </w:rPr>
        <w:fldChar w:fldCharType="end"/>
      </w:r>
      <w:bookmarkEnd w:id="4"/>
      <w:r w:rsidR="00730887" w:rsidRPr="00AF76B9">
        <w:rPr>
          <w:rFonts w:eastAsia="Calibri"/>
          <w:lang w:val="en-US" w:eastAsia="de-DE"/>
        </w:rPr>
        <w:t>Location for construction of the new kindergarten</w:t>
      </w:r>
      <w:bookmarkEnd w:id="5"/>
    </w:p>
    <w:p w:rsidR="00687AFB" w:rsidRPr="001A4D6B" w:rsidRDefault="00687AFB" w:rsidP="00BE2C2B">
      <w:pPr>
        <w:spacing w:before="0" w:after="0" w:line="240" w:lineRule="auto"/>
        <w:jc w:val="center"/>
        <w:rPr>
          <w:rFonts w:asciiTheme="minorHAnsi" w:eastAsia="Calibri" w:hAnsiTheme="minorHAnsi" w:cstheme="minorHAnsi"/>
          <w:bCs/>
          <w:sz w:val="20"/>
          <w:szCs w:val="20"/>
          <w:lang w:val="mk-MK" w:eastAsia="de-DE"/>
        </w:rPr>
      </w:pPr>
    </w:p>
    <w:p w:rsidR="001632C7" w:rsidRPr="007E3D59" w:rsidRDefault="00D25049" w:rsidP="00730887">
      <w:pPr>
        <w:ind w:firstLine="720"/>
        <w:rPr>
          <w:rFonts w:asciiTheme="minorHAnsi" w:hAnsiTheme="minorHAnsi" w:cstheme="minorHAnsi"/>
        </w:rPr>
      </w:pPr>
      <w:r>
        <w:rPr>
          <w:rFonts w:asciiTheme="minorHAnsi" w:hAnsiTheme="minorHAnsi" w:cstheme="minorHAnsi"/>
        </w:rPr>
        <w:t xml:space="preserve">On </w:t>
      </w:r>
      <w:fldSimple w:instr=" REF _Ref18316417 \h  \* MERGEFORMAT ">
        <w:r w:rsidR="002500FC" w:rsidRPr="002500FC">
          <w:rPr>
            <w:rFonts w:asciiTheme="minorHAnsi" w:hAnsiTheme="minorHAnsi" w:cstheme="minorHAnsi"/>
          </w:rPr>
          <w:t xml:space="preserve">Figure </w:t>
        </w:r>
      </w:fldSimple>
      <w:r w:rsidR="007E3D59" w:rsidRPr="007E3D59">
        <w:rPr>
          <w:rFonts w:asciiTheme="minorHAnsi" w:hAnsiTheme="minorHAnsi" w:cstheme="minorHAnsi"/>
        </w:rPr>
        <w:t>4</w:t>
      </w:r>
      <w:r w:rsidR="00730887" w:rsidRPr="007E3D59">
        <w:rPr>
          <w:rFonts w:asciiTheme="minorHAnsi" w:hAnsiTheme="minorHAnsi" w:cstheme="minorHAnsi"/>
        </w:rPr>
        <w:t xml:space="preserve">the </w:t>
      </w:r>
      <w:r>
        <w:rPr>
          <w:rFonts w:asciiTheme="minorHAnsi" w:hAnsiTheme="minorHAnsi" w:cstheme="minorHAnsi"/>
        </w:rPr>
        <w:t xml:space="preserve">other buildings and the access road </w:t>
      </w:r>
      <w:bookmarkStart w:id="6" w:name="_GoBack"/>
      <w:bookmarkEnd w:id="6"/>
      <w:r>
        <w:rPr>
          <w:rFonts w:asciiTheme="minorHAnsi" w:hAnsiTheme="minorHAnsi" w:cstheme="minorHAnsi"/>
        </w:rPr>
        <w:t xml:space="preserve">around the </w:t>
      </w:r>
      <w:r w:rsidR="00730887" w:rsidRPr="007E3D59">
        <w:rPr>
          <w:rFonts w:asciiTheme="minorHAnsi" w:hAnsiTheme="minorHAnsi" w:cstheme="minorHAnsi"/>
        </w:rPr>
        <w:t>project l</w:t>
      </w:r>
      <w:r w:rsidR="00730887" w:rsidRPr="001A4D6B">
        <w:rPr>
          <w:rFonts w:asciiTheme="minorHAnsi" w:hAnsiTheme="minorHAnsi" w:cstheme="minorHAnsi"/>
        </w:rPr>
        <w:t xml:space="preserve">ocation </w:t>
      </w:r>
      <w:r>
        <w:rPr>
          <w:rFonts w:asciiTheme="minorHAnsi" w:hAnsiTheme="minorHAnsi" w:cstheme="minorHAnsi"/>
        </w:rPr>
        <w:t>areshown</w:t>
      </w:r>
      <w:r w:rsidR="00730887" w:rsidRPr="001A4D6B">
        <w:rPr>
          <w:rFonts w:asciiTheme="minorHAnsi" w:hAnsiTheme="minorHAnsi" w:cstheme="minorHAnsi"/>
        </w:rPr>
        <w:t>.</w:t>
      </w:r>
    </w:p>
    <w:p w:rsidR="00A36B41" w:rsidRDefault="00A36B41" w:rsidP="00B454AF">
      <w:pPr>
        <w:ind w:right="-188"/>
        <w:jc w:val="center"/>
        <w:rPr>
          <w:rFonts w:asciiTheme="minorHAnsi" w:hAnsiTheme="minorHAnsi" w:cstheme="minorHAnsi"/>
          <w:noProof/>
        </w:rPr>
      </w:pPr>
      <w:r>
        <w:rPr>
          <w:rFonts w:asciiTheme="minorHAnsi" w:hAnsiTheme="minorHAnsi" w:cstheme="minorHAnsi"/>
          <w:noProof/>
        </w:rPr>
        <w:lastRenderedPageBreak/>
        <w:drawing>
          <wp:inline distT="0" distB="0" distL="0" distR="0">
            <wp:extent cx="3542183" cy="2656563"/>
            <wp:effectExtent l="4762" t="0" r="6033" b="603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820.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556985" cy="2667664"/>
                    </a:xfrm>
                    <a:prstGeom prst="rect">
                      <a:avLst/>
                    </a:prstGeom>
                  </pic:spPr>
                </pic:pic>
              </a:graphicData>
            </a:graphic>
          </wp:inline>
        </w:drawing>
      </w:r>
      <w:r>
        <w:rPr>
          <w:rFonts w:asciiTheme="minorHAnsi" w:hAnsiTheme="minorHAnsi" w:cstheme="minorHAnsi"/>
          <w:noProof/>
        </w:rPr>
        <w:drawing>
          <wp:inline distT="0" distB="0" distL="0" distR="0">
            <wp:extent cx="2936398" cy="25304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818.JPG"/>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962"/>
                    <a:stretch/>
                  </pic:blipFill>
                  <pic:spPr bwMode="auto">
                    <a:xfrm>
                      <a:off x="0" y="0"/>
                      <a:ext cx="2945433" cy="253826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87AFB" w:rsidRPr="00AF76B9" w:rsidRDefault="007E3D59" w:rsidP="00727032">
      <w:pPr>
        <w:pStyle w:val="Caption"/>
        <w:rPr>
          <w:rFonts w:eastAsia="Calibri"/>
          <w:lang w:val="en-US" w:eastAsia="de-DE"/>
        </w:rPr>
      </w:pPr>
      <w:bookmarkStart w:id="7" w:name="_Toc19779812"/>
      <w:r w:rsidRPr="00AF76B9">
        <w:rPr>
          <w:lang w:val="en-US"/>
        </w:rPr>
        <w:t xml:space="preserve">Figure </w:t>
      </w:r>
      <w:r w:rsidR="009646FF" w:rsidRPr="00AF76B9">
        <w:rPr>
          <w:lang w:val="en-US"/>
        </w:rPr>
        <w:fldChar w:fldCharType="begin"/>
      </w:r>
      <w:r w:rsidR="00AF76B9" w:rsidRPr="00AF76B9">
        <w:rPr>
          <w:lang w:val="en-US"/>
        </w:rPr>
        <w:instrText xml:space="preserve"> SEQ Figure \* ARABIC </w:instrText>
      </w:r>
      <w:r w:rsidR="009646FF" w:rsidRPr="00AF76B9">
        <w:rPr>
          <w:lang w:val="en-US"/>
        </w:rPr>
        <w:fldChar w:fldCharType="separate"/>
      </w:r>
      <w:r w:rsidR="002500FC">
        <w:rPr>
          <w:noProof/>
          <w:lang w:val="en-US"/>
        </w:rPr>
        <w:t>4</w:t>
      </w:r>
      <w:r w:rsidR="009646FF" w:rsidRPr="00AF76B9">
        <w:rPr>
          <w:noProof/>
          <w:lang w:val="en-US"/>
        </w:rPr>
        <w:fldChar w:fldCharType="end"/>
      </w:r>
      <w:r w:rsidR="00730887" w:rsidRPr="00AF76B9">
        <w:rPr>
          <w:rFonts w:eastAsia="Calibri"/>
          <w:lang w:val="en-US" w:eastAsia="de-DE"/>
        </w:rPr>
        <w:t>Access roads for the location for construction of the new kindergarten</w:t>
      </w:r>
      <w:bookmarkEnd w:id="7"/>
      <w:r w:rsidR="00687AFB" w:rsidRPr="00AF76B9">
        <w:rPr>
          <w:rFonts w:eastAsia="Calibri"/>
          <w:lang w:val="en-US" w:eastAsia="de-DE"/>
        </w:rPr>
        <w:br w:type="page"/>
      </w:r>
    </w:p>
    <w:p w:rsidR="00730887" w:rsidRPr="001A4D6B" w:rsidRDefault="00730887" w:rsidP="00730887">
      <w:pPr>
        <w:pStyle w:val="Heading1"/>
        <w:numPr>
          <w:ilvl w:val="0"/>
          <w:numId w:val="1"/>
        </w:numPr>
        <w:rPr>
          <w:rFonts w:asciiTheme="minorHAnsi" w:hAnsiTheme="minorHAnsi" w:cstheme="minorHAnsi"/>
          <w:lang w:val="mk-MK"/>
        </w:rPr>
      </w:pPr>
      <w:bookmarkStart w:id="8" w:name="_Toc19779804"/>
      <w:r w:rsidRPr="001A4D6B">
        <w:rPr>
          <w:rFonts w:asciiTheme="minorHAnsi" w:hAnsiTheme="minorHAnsi" w:cstheme="minorHAnsi"/>
        </w:rPr>
        <w:lastRenderedPageBreak/>
        <w:t>DESCRIPTION OF THE PROJECT</w:t>
      </w:r>
      <w:bookmarkEnd w:id="8"/>
    </w:p>
    <w:p w:rsidR="00705FB6" w:rsidRPr="007E3D59" w:rsidRDefault="00730887" w:rsidP="00730887">
      <w:pPr>
        <w:ind w:firstLine="720"/>
        <w:rPr>
          <w:rFonts w:asciiTheme="minorHAnsi" w:hAnsiTheme="minorHAnsi" w:cstheme="minorHAnsi"/>
          <w:strike/>
          <w:lang w:val="mk-MK"/>
        </w:rPr>
      </w:pPr>
      <w:r w:rsidRPr="007E3D59">
        <w:rPr>
          <w:rFonts w:asciiTheme="minorHAnsi" w:hAnsiTheme="minorHAnsi" w:cstheme="minorHAnsi"/>
        </w:rPr>
        <w:t xml:space="preserve">The location of the facility is in a city area on the cadaster plot </w:t>
      </w:r>
      <w:r w:rsidR="0048548E" w:rsidRPr="007E3D59">
        <w:rPr>
          <w:rFonts w:asciiTheme="minorHAnsi" w:hAnsiTheme="minorHAnsi" w:cstheme="minorHAnsi"/>
        </w:rPr>
        <w:t>7034/30</w:t>
      </w:r>
      <w:r w:rsidRPr="007E3D59">
        <w:rPr>
          <w:rFonts w:asciiTheme="minorHAnsi" w:hAnsiTheme="minorHAnsi" w:cstheme="minorHAnsi"/>
        </w:rPr>
        <w:t>, and is envisaged to be with total gross</w:t>
      </w:r>
      <w:r w:rsidR="001F5DBC" w:rsidRPr="007E3D59">
        <w:rPr>
          <w:rFonts w:asciiTheme="minorHAnsi" w:hAnsiTheme="minorHAnsi" w:cstheme="minorHAnsi"/>
        </w:rPr>
        <w:t xml:space="preserve"> building</w:t>
      </w:r>
      <w:r w:rsidRPr="007E3D59">
        <w:rPr>
          <w:rFonts w:asciiTheme="minorHAnsi" w:hAnsiTheme="minorHAnsi" w:cstheme="minorHAnsi"/>
        </w:rPr>
        <w:t xml:space="preserve"> area of </w:t>
      </w:r>
      <w:r w:rsidR="001E7C4C" w:rsidRPr="007E3D59">
        <w:rPr>
          <w:rFonts w:asciiTheme="minorHAnsi" w:hAnsiTheme="minorHAnsi" w:cstheme="minorHAnsi"/>
        </w:rPr>
        <w:t>the parcel is 5</w:t>
      </w:r>
      <w:r w:rsidR="00524E28" w:rsidRPr="007E3D59">
        <w:rPr>
          <w:rFonts w:asciiTheme="minorHAnsi" w:hAnsiTheme="minorHAnsi" w:cstheme="minorHAnsi"/>
        </w:rPr>
        <w:t>.</w:t>
      </w:r>
      <w:r w:rsidR="001E7C4C" w:rsidRPr="007E3D59">
        <w:rPr>
          <w:rFonts w:asciiTheme="minorHAnsi" w:hAnsiTheme="minorHAnsi" w:cstheme="minorHAnsi"/>
        </w:rPr>
        <w:t>139</w:t>
      </w:r>
      <w:r w:rsidR="00524E28" w:rsidRPr="007E3D59">
        <w:rPr>
          <w:rFonts w:asciiTheme="minorHAnsi" w:hAnsiTheme="minorHAnsi" w:cstheme="minorHAnsi"/>
        </w:rPr>
        <w:t>,</w:t>
      </w:r>
      <w:r w:rsidR="00AA2E59" w:rsidRPr="007E3D59">
        <w:rPr>
          <w:rFonts w:asciiTheme="minorHAnsi" w:hAnsiTheme="minorHAnsi" w:cstheme="minorHAnsi"/>
        </w:rPr>
        <w:t>0</w:t>
      </w:r>
      <w:r w:rsidR="001E7C4C" w:rsidRPr="007E3D59">
        <w:rPr>
          <w:rFonts w:asciiTheme="minorHAnsi" w:hAnsiTheme="minorHAnsi" w:cstheme="minorHAnsi"/>
        </w:rPr>
        <w:t>8</w:t>
      </w:r>
      <w:r w:rsidRPr="007E3D59">
        <w:rPr>
          <w:rFonts w:asciiTheme="minorHAnsi" w:hAnsiTheme="minorHAnsi" w:cstheme="minorHAnsi"/>
        </w:rPr>
        <w:t xml:space="preserve"> m</w:t>
      </w:r>
      <w:r w:rsidRPr="007E3D59">
        <w:rPr>
          <w:rFonts w:asciiTheme="minorHAnsi" w:hAnsiTheme="minorHAnsi" w:cstheme="minorHAnsi"/>
          <w:vertAlign w:val="superscript"/>
        </w:rPr>
        <w:t>2</w:t>
      </w:r>
      <w:r w:rsidRPr="007E3D59">
        <w:rPr>
          <w:rFonts w:asciiTheme="minorHAnsi" w:hAnsiTheme="minorHAnsi" w:cstheme="minorHAnsi"/>
        </w:rPr>
        <w:t xml:space="preserve">, whereas the total </w:t>
      </w:r>
      <w:r w:rsidR="001E7C4C" w:rsidRPr="007E3D59">
        <w:rPr>
          <w:rFonts w:asciiTheme="minorHAnsi" w:hAnsiTheme="minorHAnsi" w:cstheme="minorHAnsi"/>
        </w:rPr>
        <w:t>net</w:t>
      </w:r>
      <w:r w:rsidR="00524E28" w:rsidRPr="007E3D59">
        <w:rPr>
          <w:rFonts w:asciiTheme="minorHAnsi" w:hAnsiTheme="minorHAnsi" w:cstheme="minorHAnsi"/>
        </w:rPr>
        <w:t xml:space="preserve"> area</w:t>
      </w:r>
      <w:r w:rsidR="001F5DBC" w:rsidRPr="007E3D59">
        <w:rPr>
          <w:rFonts w:asciiTheme="minorHAnsi" w:hAnsiTheme="minorHAnsi" w:cstheme="minorHAnsi"/>
        </w:rPr>
        <w:t xml:space="preserve"> of the building</w:t>
      </w:r>
      <w:r w:rsidR="00524E28" w:rsidRPr="007E3D59">
        <w:rPr>
          <w:rFonts w:asciiTheme="minorHAnsi" w:hAnsiTheme="minorHAnsi" w:cstheme="minorHAnsi"/>
        </w:rPr>
        <w:t xml:space="preserve">is </w:t>
      </w:r>
      <w:r w:rsidR="0043450B" w:rsidRPr="007E3D59">
        <w:rPr>
          <w:rFonts w:asciiTheme="minorHAnsi" w:hAnsiTheme="minorHAnsi" w:cstheme="minorHAnsi"/>
        </w:rPr>
        <w:t>2</w:t>
      </w:r>
      <w:r w:rsidR="00524E28" w:rsidRPr="007E3D59">
        <w:rPr>
          <w:rFonts w:asciiTheme="minorHAnsi" w:hAnsiTheme="minorHAnsi" w:cstheme="minorHAnsi"/>
        </w:rPr>
        <w:t>.</w:t>
      </w:r>
      <w:r w:rsidR="0043450B" w:rsidRPr="007E3D59">
        <w:rPr>
          <w:rFonts w:asciiTheme="minorHAnsi" w:hAnsiTheme="minorHAnsi" w:cstheme="minorHAnsi"/>
        </w:rPr>
        <w:t>750</w:t>
      </w:r>
      <w:r w:rsidR="00524E28" w:rsidRPr="007E3D59">
        <w:rPr>
          <w:rFonts w:asciiTheme="minorHAnsi" w:hAnsiTheme="minorHAnsi" w:cstheme="minorHAnsi"/>
        </w:rPr>
        <w:t>,</w:t>
      </w:r>
      <w:r w:rsidR="0043450B" w:rsidRPr="007E3D59">
        <w:rPr>
          <w:rFonts w:asciiTheme="minorHAnsi" w:hAnsiTheme="minorHAnsi" w:cstheme="minorHAnsi"/>
        </w:rPr>
        <w:t>0</w:t>
      </w:r>
      <w:r w:rsidR="00524E28" w:rsidRPr="007E3D59">
        <w:rPr>
          <w:rFonts w:asciiTheme="minorHAnsi" w:hAnsiTheme="minorHAnsi" w:cstheme="minorHAnsi"/>
        </w:rPr>
        <w:t>0</w:t>
      </w:r>
      <w:r w:rsidRPr="007E3D59">
        <w:rPr>
          <w:rFonts w:asciiTheme="minorHAnsi" w:hAnsiTheme="minorHAnsi" w:cstheme="minorHAnsi"/>
        </w:rPr>
        <w:t xml:space="preserve"> m</w:t>
      </w:r>
      <w:r w:rsidRPr="007E3D59">
        <w:rPr>
          <w:rFonts w:asciiTheme="minorHAnsi" w:hAnsiTheme="minorHAnsi" w:cstheme="minorHAnsi"/>
          <w:vertAlign w:val="superscript"/>
        </w:rPr>
        <w:t>2</w:t>
      </w:r>
      <w:r w:rsidR="001E7C4C" w:rsidRPr="007E3D59">
        <w:rPr>
          <w:rFonts w:asciiTheme="minorHAnsi" w:hAnsiTheme="minorHAnsi" w:cstheme="minorHAnsi"/>
        </w:rPr>
        <w:t xml:space="preserve"> spread on base and first floor.</w:t>
      </w:r>
    </w:p>
    <w:p w:rsidR="00382C5C" w:rsidRPr="007E3D59" w:rsidRDefault="00730887" w:rsidP="00730887">
      <w:pPr>
        <w:ind w:firstLine="720"/>
        <w:rPr>
          <w:rFonts w:asciiTheme="minorHAnsi" w:hAnsiTheme="minorHAnsi" w:cstheme="minorHAnsi"/>
          <w:lang w:val="mk-MK"/>
        </w:rPr>
      </w:pPr>
      <w:r w:rsidRPr="007E3D59">
        <w:rPr>
          <w:rFonts w:asciiTheme="minorHAnsi" w:hAnsiTheme="minorHAnsi" w:cstheme="minorHAnsi"/>
        </w:rPr>
        <w:t xml:space="preserve">The projected kindergarten is envisaged to be with accommodation capacity for </w:t>
      </w:r>
      <w:r w:rsidR="008D4023" w:rsidRPr="007E3D59">
        <w:rPr>
          <w:rFonts w:asciiTheme="minorHAnsi" w:hAnsiTheme="minorHAnsi" w:cstheme="minorHAnsi"/>
        </w:rPr>
        <w:t>240</w:t>
      </w:r>
      <w:r w:rsidRPr="007E3D59">
        <w:rPr>
          <w:rFonts w:asciiTheme="minorHAnsi" w:hAnsiTheme="minorHAnsi" w:cstheme="minorHAnsi"/>
        </w:rPr>
        <w:t xml:space="preserve"> children</w:t>
      </w:r>
      <w:r w:rsidR="008D4023" w:rsidRPr="007E3D59">
        <w:rPr>
          <w:rFonts w:asciiTheme="minorHAnsi" w:hAnsiTheme="minorHAnsi" w:cstheme="minorHAnsi"/>
        </w:rPr>
        <w:t xml:space="preserve"> in 14 groups</w:t>
      </w:r>
      <w:r w:rsidRPr="007E3D59">
        <w:rPr>
          <w:rFonts w:asciiTheme="minorHAnsi" w:hAnsiTheme="minorHAnsi" w:cstheme="minorHAnsi"/>
        </w:rPr>
        <w:t xml:space="preserve">, distributed in </w:t>
      </w:r>
      <w:r w:rsidR="0048548E" w:rsidRPr="007E3D59">
        <w:rPr>
          <w:rFonts w:asciiTheme="minorHAnsi" w:hAnsiTheme="minorHAnsi" w:cstheme="minorHAnsi"/>
        </w:rPr>
        <w:t>14</w:t>
      </w:r>
      <w:r w:rsidR="001F5DBC" w:rsidRPr="007E3D59">
        <w:rPr>
          <w:rFonts w:asciiTheme="minorHAnsi" w:hAnsiTheme="minorHAnsi" w:cstheme="minorHAnsi"/>
        </w:rPr>
        <w:t xml:space="preserve"> play rooms.</w:t>
      </w:r>
    </w:p>
    <w:p w:rsidR="002B4410" w:rsidRPr="007E3D59" w:rsidRDefault="00730887" w:rsidP="006C5CF8">
      <w:pPr>
        <w:ind w:firstLine="720"/>
        <w:rPr>
          <w:rFonts w:asciiTheme="minorHAnsi" w:hAnsiTheme="minorHAnsi" w:cstheme="minorHAnsi"/>
        </w:rPr>
      </w:pPr>
      <w:r w:rsidRPr="007E3D59">
        <w:rPr>
          <w:rFonts w:asciiTheme="minorHAnsi" w:hAnsiTheme="minorHAnsi" w:cstheme="minorHAnsi"/>
        </w:rPr>
        <w:t>The kindergarten, in addition to the mentioned play rooms (nurseries) shall also include the following:common rooms for the employees with kitchenette, changing facilities and toilets, room for isolation with toilet, administration office, office for professional officials and office for medical persons, multi-purpose area, laundry with hygienic storeroom, kitchen with separate official entrance, storage room</w:t>
      </w:r>
      <w:r w:rsidR="006C5CF8" w:rsidRPr="007E3D59">
        <w:rPr>
          <w:rFonts w:asciiTheme="minorHAnsi" w:hAnsiTheme="minorHAnsi" w:cstheme="minorHAnsi"/>
        </w:rPr>
        <w:t xml:space="preserve"> for the kitchen</w:t>
      </w:r>
      <w:r w:rsidRPr="007E3D59">
        <w:rPr>
          <w:rFonts w:asciiTheme="minorHAnsi" w:hAnsiTheme="minorHAnsi" w:cstheme="minorHAnsi"/>
        </w:rPr>
        <w:t>, changing facilities and toilets for the employees, mechanical unit with separate entrance, storage room for the fuel and room for the internal central boiler, main entrances with windshield, corridors, official entrance for the employees.</w:t>
      </w:r>
      <w:r w:rsidR="00BE3323" w:rsidRPr="007E3D59">
        <w:rPr>
          <w:rFonts w:asciiTheme="minorHAnsi" w:hAnsiTheme="minorHAnsi" w:cstheme="minorHAnsi"/>
        </w:rPr>
        <w:t xml:space="preserve"> The communication between the two floors will be done by the use of stairs and elevator.</w:t>
      </w:r>
    </w:p>
    <w:p w:rsidR="008E12E8" w:rsidRPr="007E3D59" w:rsidRDefault="00730887" w:rsidP="00730887">
      <w:pPr>
        <w:ind w:firstLine="720"/>
        <w:rPr>
          <w:rFonts w:asciiTheme="minorHAnsi" w:hAnsiTheme="minorHAnsi" w:cstheme="minorHAnsi"/>
          <w:lang w:val="mk-MK"/>
        </w:rPr>
      </w:pPr>
      <w:r w:rsidRPr="007E3D59">
        <w:rPr>
          <w:rFonts w:asciiTheme="minorHAnsi" w:hAnsiTheme="minorHAnsi" w:cstheme="minorHAnsi"/>
        </w:rPr>
        <w:t xml:space="preserve">The access to the facility is from the </w:t>
      </w:r>
      <w:r w:rsidR="00BE1186" w:rsidRPr="007E3D59">
        <w:rPr>
          <w:rFonts w:asciiTheme="minorHAnsi" w:hAnsiTheme="minorHAnsi" w:cstheme="minorHAnsi"/>
        </w:rPr>
        <w:t>west</w:t>
      </w:r>
      <w:r w:rsidRPr="007E3D59">
        <w:rPr>
          <w:rFonts w:asciiTheme="minorHAnsi" w:hAnsiTheme="minorHAnsi" w:cstheme="minorHAnsi"/>
        </w:rPr>
        <w:t xml:space="preserve"> side of the plot; the plot is accessed from the side service street</w:t>
      </w:r>
      <w:r w:rsidR="00BE1186" w:rsidRPr="007E3D59">
        <w:rPr>
          <w:rFonts w:asciiTheme="minorHAnsi" w:hAnsiTheme="minorHAnsi" w:cstheme="minorHAnsi"/>
        </w:rPr>
        <w:t>s“2” and “1”</w:t>
      </w:r>
      <w:r w:rsidRPr="007E3D59">
        <w:rPr>
          <w:rFonts w:asciiTheme="minorHAnsi" w:hAnsiTheme="minorHAnsi" w:cstheme="minorHAnsi"/>
        </w:rPr>
        <w:t>.Parking issue is resolved within the plot</w:t>
      </w:r>
      <w:r w:rsidR="00BE1186" w:rsidRPr="007E3D59">
        <w:rPr>
          <w:rFonts w:asciiTheme="minorHAnsi" w:hAnsiTheme="minorHAnsi" w:cstheme="minorHAnsi"/>
        </w:rPr>
        <w:t>on the north side</w:t>
      </w:r>
      <w:r w:rsidRPr="007E3D59">
        <w:rPr>
          <w:rFonts w:asciiTheme="minorHAnsi" w:hAnsiTheme="minorHAnsi" w:cstheme="minorHAnsi"/>
        </w:rPr>
        <w:t xml:space="preserve">, and the </w:t>
      </w:r>
      <w:r w:rsidR="00BE1186" w:rsidRPr="007E3D59">
        <w:rPr>
          <w:rFonts w:asciiTheme="minorHAnsi" w:hAnsiTheme="minorHAnsi" w:cstheme="minorHAnsi"/>
        </w:rPr>
        <w:t>planned</w:t>
      </w:r>
      <w:r w:rsidRPr="007E3D59">
        <w:rPr>
          <w:rFonts w:asciiTheme="minorHAnsi" w:hAnsiTheme="minorHAnsi" w:cstheme="minorHAnsi"/>
        </w:rPr>
        <w:t xml:space="preserve"> number of parking places for the kindergarten is </w:t>
      </w:r>
      <w:r w:rsidR="00BE1186" w:rsidRPr="007E3D59">
        <w:rPr>
          <w:rFonts w:asciiTheme="minorHAnsi" w:hAnsiTheme="minorHAnsi" w:cstheme="minorHAnsi"/>
          <w:lang w:val="mk-MK"/>
        </w:rPr>
        <w:t>27</w:t>
      </w:r>
      <w:r w:rsidRPr="007E3D59">
        <w:rPr>
          <w:rFonts w:asciiTheme="minorHAnsi" w:hAnsiTheme="minorHAnsi" w:cstheme="minorHAnsi"/>
        </w:rPr>
        <w:t>.</w:t>
      </w:r>
    </w:p>
    <w:p w:rsidR="00E31473" w:rsidRPr="007E3D59" w:rsidRDefault="006F0DEC" w:rsidP="006F0DEC">
      <w:pPr>
        <w:ind w:firstLine="720"/>
        <w:rPr>
          <w:rFonts w:asciiTheme="minorHAnsi" w:hAnsiTheme="minorHAnsi" w:cstheme="minorHAnsi"/>
          <w:lang w:val="mk-MK"/>
        </w:rPr>
      </w:pPr>
      <w:r w:rsidRPr="007E3D59">
        <w:rPr>
          <w:rFonts w:asciiTheme="minorHAnsi" w:hAnsiTheme="minorHAnsi" w:cstheme="minorHAnsi"/>
        </w:rPr>
        <w:t>Energy Efficiency Report was prepared for the facility.According to the Report, it can be concluded that the new facility, according to the energy consumption shall be in “B” class of energy efficiency with annual energy consumption per m</w:t>
      </w:r>
      <w:r w:rsidRPr="007E3D59">
        <w:rPr>
          <w:rFonts w:asciiTheme="minorHAnsi" w:hAnsiTheme="minorHAnsi" w:cstheme="minorHAnsi"/>
          <w:vertAlign w:val="superscript"/>
        </w:rPr>
        <w:t>2</w:t>
      </w:r>
      <w:r w:rsidRPr="007E3D59">
        <w:rPr>
          <w:rFonts w:asciiTheme="minorHAnsi" w:hAnsiTheme="minorHAnsi" w:cstheme="minorHAnsi"/>
        </w:rPr>
        <w:t xml:space="preserve"> of 43</w:t>
      </w:r>
      <w:r w:rsidR="00524E28" w:rsidRPr="007E3D59">
        <w:rPr>
          <w:rFonts w:asciiTheme="minorHAnsi" w:hAnsiTheme="minorHAnsi" w:cstheme="minorHAnsi"/>
        </w:rPr>
        <w:t>,</w:t>
      </w:r>
      <w:r w:rsidR="008C2680" w:rsidRPr="007E3D59">
        <w:rPr>
          <w:rFonts w:asciiTheme="minorHAnsi" w:hAnsiTheme="minorHAnsi" w:cstheme="minorHAnsi"/>
        </w:rPr>
        <w:t>57</w:t>
      </w:r>
      <w:r w:rsidRPr="007E3D59">
        <w:rPr>
          <w:rFonts w:asciiTheme="minorHAnsi" w:hAnsiTheme="minorHAnsi" w:cstheme="minorHAnsi"/>
        </w:rPr>
        <w:t xml:space="preserve"> kWh/(m</w:t>
      </w:r>
      <w:r w:rsidRPr="007E3D59">
        <w:rPr>
          <w:rFonts w:asciiTheme="minorHAnsi" w:hAnsiTheme="minorHAnsi" w:cstheme="minorHAnsi"/>
          <w:vertAlign w:val="superscript"/>
        </w:rPr>
        <w:t>2</w:t>
      </w:r>
      <w:r w:rsidRPr="007E3D59">
        <w:rPr>
          <w:rFonts w:asciiTheme="minorHAnsi" w:hAnsiTheme="minorHAnsi" w:cstheme="minorHAnsi"/>
        </w:rPr>
        <w:t>a), which is significantly better than the minimal requirements defined in the Rulebook on energy specifics of buildings of 100 kWh/(m</w:t>
      </w:r>
      <w:r w:rsidRPr="007E3D59">
        <w:rPr>
          <w:rFonts w:asciiTheme="minorHAnsi" w:hAnsiTheme="minorHAnsi" w:cstheme="minorHAnsi"/>
          <w:vertAlign w:val="superscript"/>
        </w:rPr>
        <w:t>2</w:t>
      </w:r>
      <w:r w:rsidRPr="007E3D59">
        <w:rPr>
          <w:rFonts w:asciiTheme="minorHAnsi" w:hAnsiTheme="minorHAnsi" w:cstheme="minorHAnsi"/>
        </w:rPr>
        <w:t>a).The total CO</w:t>
      </w:r>
      <w:r w:rsidRPr="007E3D59">
        <w:rPr>
          <w:rFonts w:asciiTheme="minorHAnsi" w:hAnsiTheme="minorHAnsi" w:cstheme="minorHAnsi"/>
          <w:vertAlign w:val="subscript"/>
        </w:rPr>
        <w:t>2</w:t>
      </w:r>
      <w:r w:rsidRPr="007E3D59">
        <w:rPr>
          <w:rFonts w:asciiTheme="minorHAnsi" w:hAnsiTheme="minorHAnsi" w:cstheme="minorHAnsi"/>
        </w:rPr>
        <w:t xml:space="preserve"> emission was calculated at 4</w:t>
      </w:r>
      <w:r w:rsidR="008C2680" w:rsidRPr="007E3D59">
        <w:rPr>
          <w:rFonts w:asciiTheme="minorHAnsi" w:hAnsiTheme="minorHAnsi" w:cstheme="minorHAnsi"/>
        </w:rPr>
        <w:t>5</w:t>
      </w:r>
      <w:r w:rsidR="00524E28" w:rsidRPr="007E3D59">
        <w:rPr>
          <w:rFonts w:asciiTheme="minorHAnsi" w:hAnsiTheme="minorHAnsi" w:cstheme="minorHAnsi"/>
        </w:rPr>
        <w:t>,</w:t>
      </w:r>
      <w:r w:rsidR="008C2680" w:rsidRPr="007E3D59">
        <w:rPr>
          <w:rFonts w:asciiTheme="minorHAnsi" w:hAnsiTheme="minorHAnsi" w:cstheme="minorHAnsi"/>
        </w:rPr>
        <w:t>84</w:t>
      </w:r>
      <w:r w:rsidRPr="007E3D59">
        <w:rPr>
          <w:rFonts w:asciiTheme="minorHAnsi" w:hAnsiTheme="minorHAnsi" w:cstheme="minorHAnsi"/>
        </w:rPr>
        <w:t>t CO</w:t>
      </w:r>
      <w:r w:rsidRPr="007E3D59">
        <w:rPr>
          <w:rFonts w:asciiTheme="minorHAnsi" w:hAnsiTheme="minorHAnsi" w:cstheme="minorHAnsi"/>
          <w:vertAlign w:val="subscript"/>
        </w:rPr>
        <w:t>2</w:t>
      </w:r>
      <w:r w:rsidRPr="007E3D59">
        <w:rPr>
          <w:rFonts w:asciiTheme="minorHAnsi" w:hAnsiTheme="minorHAnsi" w:cstheme="minorHAnsi"/>
        </w:rPr>
        <w:t>/a, which is about 56% less, compare to facilities built according to the minimal requirements of the Rulebook on energy specifics of buildings.</w:t>
      </w:r>
    </w:p>
    <w:p w:rsidR="00536A23" w:rsidRPr="007E3D59" w:rsidRDefault="00FD1732" w:rsidP="006F0DEC">
      <w:pPr>
        <w:ind w:firstLine="720"/>
        <w:rPr>
          <w:rFonts w:asciiTheme="minorHAnsi" w:hAnsiTheme="minorHAnsi" w:cstheme="minorHAnsi"/>
        </w:rPr>
      </w:pPr>
      <w:r w:rsidRPr="007E3D59">
        <w:rPr>
          <w:rFonts w:asciiTheme="minorHAnsi" w:hAnsiTheme="minorHAnsi" w:cstheme="minorHAnsi"/>
        </w:rPr>
        <w:t xml:space="preserve">Heating </w:t>
      </w:r>
      <w:r w:rsidR="006F0DEC" w:rsidRPr="007E3D59">
        <w:rPr>
          <w:rFonts w:asciiTheme="minorHAnsi" w:hAnsiTheme="minorHAnsi" w:cstheme="minorHAnsi"/>
        </w:rPr>
        <w:t>of the facility shall be</w:t>
      </w:r>
      <w:r w:rsidRPr="007E3D59">
        <w:rPr>
          <w:rFonts w:asciiTheme="minorHAnsi" w:hAnsiTheme="minorHAnsi" w:cstheme="minorHAnsi"/>
        </w:rPr>
        <w:t xml:space="preserve"> done bygas boiler</w:t>
      </w:r>
      <w:r w:rsidR="00EB4B0C" w:rsidRPr="007E3D59">
        <w:rPr>
          <w:rFonts w:asciiTheme="minorHAnsi" w:hAnsiTheme="minorHAnsi" w:cstheme="minorHAnsi"/>
        </w:rPr>
        <w:t>and heat pump</w:t>
      </w:r>
      <w:r w:rsidR="0074650F" w:rsidRPr="007E3D59">
        <w:rPr>
          <w:rFonts w:asciiTheme="minorHAnsi" w:hAnsiTheme="minorHAnsi" w:cstheme="minorHAnsi"/>
        </w:rPr>
        <w:t>, through floor heating and fan coilers.</w:t>
      </w:r>
    </w:p>
    <w:p w:rsidR="00FD1732" w:rsidRPr="007E3D59" w:rsidRDefault="00FD1732" w:rsidP="006F0DEC">
      <w:pPr>
        <w:ind w:firstLine="720"/>
        <w:rPr>
          <w:rFonts w:asciiTheme="minorHAnsi" w:hAnsiTheme="minorHAnsi" w:cstheme="minorHAnsi"/>
          <w:color w:val="FF0000"/>
          <w:lang w:val="mk-MK"/>
        </w:rPr>
      </w:pPr>
      <w:r w:rsidRPr="007E3D59">
        <w:rPr>
          <w:rFonts w:asciiTheme="minorHAnsi" w:hAnsiTheme="minorHAnsi" w:cstheme="minorHAnsi"/>
        </w:rPr>
        <w:t>C</w:t>
      </w:r>
      <w:r w:rsidR="00D30737" w:rsidRPr="007E3D59">
        <w:rPr>
          <w:rFonts w:asciiTheme="minorHAnsi" w:hAnsiTheme="minorHAnsi" w:cstheme="minorHAnsi"/>
        </w:rPr>
        <w:t>ooling will be achieved by circulation pump through fan coilers.</w:t>
      </w:r>
    </w:p>
    <w:p w:rsidR="004664DA" w:rsidRPr="007E3D59" w:rsidRDefault="00524E28" w:rsidP="006F0DEC">
      <w:pPr>
        <w:ind w:firstLine="720"/>
        <w:rPr>
          <w:rFonts w:asciiTheme="minorHAnsi" w:hAnsiTheme="minorHAnsi" w:cstheme="minorHAnsi"/>
          <w:lang w:val="mk-MK"/>
        </w:rPr>
      </w:pPr>
      <w:r w:rsidRPr="007E3D59">
        <w:rPr>
          <w:rFonts w:asciiTheme="minorHAnsi" w:hAnsiTheme="minorHAnsi" w:cstheme="minorHAnsi"/>
        </w:rPr>
        <w:t>The circulation pump shall secure circulation of cold water 7/12 °C and hot water 5</w:t>
      </w:r>
      <w:r w:rsidR="0074650F" w:rsidRPr="007E3D59">
        <w:rPr>
          <w:rFonts w:asciiTheme="minorHAnsi" w:hAnsiTheme="minorHAnsi" w:cstheme="minorHAnsi"/>
        </w:rPr>
        <w:t>5</w:t>
      </w:r>
      <w:r w:rsidRPr="007E3D59">
        <w:rPr>
          <w:rFonts w:asciiTheme="minorHAnsi" w:hAnsiTheme="minorHAnsi" w:cstheme="minorHAnsi"/>
        </w:rPr>
        <w:t>/45 °C</w:t>
      </w:r>
      <w:r w:rsidR="006F0DEC" w:rsidRPr="007E3D59">
        <w:rPr>
          <w:rFonts w:asciiTheme="minorHAnsi" w:hAnsiTheme="minorHAnsi" w:cstheme="minorHAnsi"/>
        </w:rPr>
        <w:t>.</w:t>
      </w:r>
    </w:p>
    <w:p w:rsidR="001C6D46" w:rsidRPr="007E3D59" w:rsidRDefault="006F0DEC" w:rsidP="006F0DEC">
      <w:pPr>
        <w:ind w:firstLine="720"/>
        <w:rPr>
          <w:rFonts w:asciiTheme="minorHAnsi" w:hAnsiTheme="minorHAnsi" w:cstheme="minorHAnsi"/>
          <w:lang w:val="mk-MK"/>
        </w:rPr>
      </w:pPr>
      <w:r w:rsidRPr="007E3D59">
        <w:rPr>
          <w:rFonts w:asciiTheme="minorHAnsi" w:hAnsiTheme="minorHAnsi" w:cstheme="minorHAnsi"/>
        </w:rPr>
        <w:t xml:space="preserve">In order to meet the requirements for sanitary hot water for the facility, a system is envisaged composed of </w:t>
      </w:r>
      <w:r w:rsidR="00BF43AD" w:rsidRPr="007E3D59">
        <w:rPr>
          <w:rFonts w:asciiTheme="minorHAnsi" w:hAnsiTheme="minorHAnsi" w:cstheme="minorHAnsi"/>
        </w:rPr>
        <w:t>one</w:t>
      </w:r>
      <w:r w:rsidRPr="007E3D59">
        <w:rPr>
          <w:rFonts w:asciiTheme="minorHAnsi" w:hAnsiTheme="minorHAnsi" w:cstheme="minorHAnsi"/>
        </w:rPr>
        <w:t xml:space="preserve"> boiler for sanitary hot water with </w:t>
      </w:r>
      <w:r w:rsidR="001A4D6B" w:rsidRPr="007E3D59">
        <w:rPr>
          <w:rFonts w:asciiTheme="minorHAnsi" w:hAnsiTheme="minorHAnsi" w:cstheme="minorHAnsi"/>
        </w:rPr>
        <w:t xml:space="preserve">volume of </w:t>
      </w:r>
      <w:r w:rsidR="00BF43AD" w:rsidRPr="007E3D59">
        <w:rPr>
          <w:rFonts w:asciiTheme="minorHAnsi" w:hAnsiTheme="minorHAnsi" w:cstheme="minorHAnsi"/>
        </w:rPr>
        <w:t>5</w:t>
      </w:r>
      <w:r w:rsidRPr="007E3D59">
        <w:rPr>
          <w:rFonts w:asciiTheme="minorHAnsi" w:hAnsiTheme="minorHAnsi" w:cstheme="minorHAnsi"/>
        </w:rPr>
        <w:t xml:space="preserve">00 L. The </w:t>
      </w:r>
      <w:r w:rsidR="00BF43AD" w:rsidRPr="007E3D59">
        <w:rPr>
          <w:rFonts w:asciiTheme="minorHAnsi" w:hAnsiTheme="minorHAnsi" w:cstheme="minorHAnsi"/>
        </w:rPr>
        <w:t>three</w:t>
      </w:r>
      <w:r w:rsidRPr="007E3D59">
        <w:rPr>
          <w:rFonts w:asciiTheme="minorHAnsi" w:hAnsiTheme="minorHAnsi" w:cstheme="minorHAnsi"/>
        </w:rPr>
        <w:t xml:space="preserve"> sun collectors, installed at the roof of the facility, shall be connected with one inverter in the boiler, </w:t>
      </w:r>
      <w:r w:rsidR="00BF43AD" w:rsidRPr="007E3D59">
        <w:rPr>
          <w:rFonts w:asciiTheme="minorHAnsi" w:hAnsiTheme="minorHAnsi" w:cstheme="minorHAnsi"/>
        </w:rPr>
        <w:t>and also  will be a connected with</w:t>
      </w:r>
      <w:r w:rsidRPr="007E3D59">
        <w:rPr>
          <w:rFonts w:asciiTheme="minorHAnsi" w:hAnsiTheme="minorHAnsi" w:cstheme="minorHAnsi"/>
        </w:rPr>
        <w:t xml:space="preserve"> the </w:t>
      </w:r>
      <w:r w:rsidR="00BF43AD" w:rsidRPr="007E3D59">
        <w:rPr>
          <w:rFonts w:asciiTheme="minorHAnsi" w:hAnsiTheme="minorHAnsi" w:cstheme="minorHAnsi"/>
        </w:rPr>
        <w:t>gas boiler</w:t>
      </w:r>
      <w:r w:rsidRPr="007E3D59">
        <w:rPr>
          <w:rFonts w:asciiTheme="minorHAnsi" w:hAnsiTheme="minorHAnsi" w:cstheme="minorHAnsi"/>
        </w:rPr>
        <w:t>.</w:t>
      </w:r>
    </w:p>
    <w:p w:rsidR="00B37228" w:rsidRPr="007E3D59" w:rsidRDefault="007F1F72" w:rsidP="00DC6B2C">
      <w:pPr>
        <w:ind w:firstLine="720"/>
        <w:rPr>
          <w:rFonts w:asciiTheme="minorHAnsi" w:hAnsiTheme="minorHAnsi" w:cstheme="minorHAnsi"/>
          <w:lang w:val="en-GB"/>
        </w:rPr>
      </w:pPr>
      <w:r w:rsidRPr="007E3D59">
        <w:rPr>
          <w:rFonts w:asciiTheme="minorHAnsi" w:hAnsiTheme="minorHAnsi" w:cstheme="minorHAnsi"/>
        </w:rPr>
        <w:t>In the building</w:t>
      </w:r>
      <w:r w:rsidR="003A6FBF" w:rsidRPr="007E3D59">
        <w:rPr>
          <w:rFonts w:asciiTheme="minorHAnsi" w:hAnsiTheme="minorHAnsi" w:cstheme="minorHAnsi"/>
          <w:lang w:val="en-GB"/>
        </w:rPr>
        <w:t xml:space="preserve"> a </w:t>
      </w:r>
      <w:r w:rsidR="00FE20B7" w:rsidRPr="007E3D59">
        <w:rPr>
          <w:rFonts w:asciiTheme="minorHAnsi" w:hAnsiTheme="minorHAnsi" w:cstheme="minorHAnsi"/>
          <w:lang w:val="en-GB"/>
        </w:rPr>
        <w:t>fire alarm system</w:t>
      </w:r>
      <w:r w:rsidR="003A6FBF" w:rsidRPr="007E3D59">
        <w:rPr>
          <w:rFonts w:asciiTheme="minorHAnsi" w:hAnsiTheme="minorHAnsi" w:cstheme="minorHAnsi"/>
          <w:lang w:val="en-GB"/>
        </w:rPr>
        <w:t xml:space="preserve"> with automatic fire detection</w:t>
      </w:r>
      <w:r w:rsidRPr="007E3D59">
        <w:rPr>
          <w:rFonts w:asciiTheme="minorHAnsi" w:hAnsiTheme="minorHAnsi" w:cstheme="minorHAnsi"/>
          <w:lang w:val="en-GB"/>
        </w:rPr>
        <w:t xml:space="preserve"> will be installed</w:t>
      </w:r>
      <w:r w:rsidR="00FE20B7" w:rsidRPr="007E3D59">
        <w:rPr>
          <w:rFonts w:asciiTheme="minorHAnsi" w:hAnsiTheme="minorHAnsi" w:cstheme="minorHAnsi"/>
          <w:lang w:val="en-GB"/>
        </w:rPr>
        <w:t>.</w:t>
      </w:r>
      <w:r w:rsidR="00DC6B2C" w:rsidRPr="007E3D59">
        <w:rPr>
          <w:rFonts w:asciiTheme="minorHAnsi" w:hAnsiTheme="minorHAnsi" w:cstheme="minorHAnsi"/>
          <w:lang w:val="en-GB"/>
        </w:rPr>
        <w:t>Addressable firefighting central with two loops is envisaged; a loop for automatic and manual alarms and loop for firefighting sirens.</w:t>
      </w:r>
    </w:p>
    <w:p w:rsidR="00D03E53" w:rsidRPr="007E3D59" w:rsidRDefault="00DC6B2C" w:rsidP="00DC6B2C">
      <w:pPr>
        <w:ind w:firstLine="720"/>
        <w:rPr>
          <w:rFonts w:asciiTheme="minorHAnsi" w:hAnsiTheme="minorHAnsi" w:cstheme="minorHAnsi"/>
          <w:lang w:val="mk-MK"/>
        </w:rPr>
      </w:pPr>
      <w:r w:rsidRPr="007E3D59">
        <w:rPr>
          <w:rFonts w:asciiTheme="minorHAnsi" w:hAnsiTheme="minorHAnsi" w:cstheme="minorHAnsi"/>
        </w:rPr>
        <w:t>The subjec</w:t>
      </w:r>
      <w:r w:rsidR="00A03F66" w:rsidRPr="007E3D59">
        <w:rPr>
          <w:rFonts w:asciiTheme="minorHAnsi" w:hAnsiTheme="minorHAnsi" w:cstheme="minorHAnsi"/>
        </w:rPr>
        <w:t>t facility envisages refractory</w:t>
      </w:r>
      <w:r w:rsidR="00547DB9" w:rsidRPr="007E3D59">
        <w:rPr>
          <w:rFonts w:asciiTheme="minorHAnsi" w:hAnsiTheme="minorHAnsi" w:cstheme="minorHAnsi"/>
        </w:rPr>
        <w:t xml:space="preserve"> fire resistant</w:t>
      </w:r>
      <w:r w:rsidR="00A03F66" w:rsidRPr="007E3D59">
        <w:rPr>
          <w:rFonts w:asciiTheme="minorHAnsi" w:hAnsiTheme="minorHAnsi" w:cstheme="minorHAnsi"/>
        </w:rPr>
        <w:t xml:space="preserve"> doors, walls, </w:t>
      </w:r>
      <w:r w:rsidR="001500B7" w:rsidRPr="007E3D59">
        <w:rPr>
          <w:rFonts w:asciiTheme="minorHAnsi" w:hAnsiTheme="minorHAnsi" w:cstheme="minorHAnsi"/>
        </w:rPr>
        <w:t>slabs and roof.</w:t>
      </w:r>
    </w:p>
    <w:p w:rsidR="00D25DCD" w:rsidRPr="007E3D59" w:rsidRDefault="00DC6B2C" w:rsidP="00DC6B2C">
      <w:pPr>
        <w:ind w:firstLine="720"/>
        <w:rPr>
          <w:rFonts w:asciiTheme="minorHAnsi" w:hAnsiTheme="minorHAnsi" w:cstheme="minorHAnsi"/>
        </w:rPr>
      </w:pPr>
      <w:r w:rsidRPr="007E3D59">
        <w:rPr>
          <w:rFonts w:asciiTheme="minorHAnsi" w:hAnsiTheme="minorHAnsi" w:cstheme="minorHAnsi"/>
        </w:rPr>
        <w:t xml:space="preserve">In accordance with the expected medium firefighting load, it can be concluded that it is necessary to install </w:t>
      </w:r>
      <w:r w:rsidR="00A03F66" w:rsidRPr="007E3D59">
        <w:rPr>
          <w:rFonts w:asciiTheme="minorHAnsi" w:hAnsiTheme="minorHAnsi" w:cstheme="minorHAnsi"/>
        </w:rPr>
        <w:t>8</w:t>
      </w:r>
      <w:r w:rsidRPr="007E3D59">
        <w:rPr>
          <w:rFonts w:asciiTheme="minorHAnsi" w:hAnsiTheme="minorHAnsi" w:cstheme="minorHAnsi"/>
        </w:rPr>
        <w:t xml:space="preserve"> firefighting</w:t>
      </w:r>
      <w:r w:rsidR="00A03F66" w:rsidRPr="007E3D59">
        <w:rPr>
          <w:rFonts w:asciiTheme="minorHAnsi" w:hAnsiTheme="minorHAnsi" w:cstheme="minorHAnsi"/>
        </w:rPr>
        <w:t xml:space="preserve"> wall</w:t>
      </w:r>
      <w:r w:rsidRPr="007E3D59">
        <w:rPr>
          <w:rFonts w:asciiTheme="minorHAnsi" w:hAnsiTheme="minorHAnsi" w:cstheme="minorHAnsi"/>
        </w:rPr>
        <w:t xml:space="preserve"> hydrants, as well as a </w:t>
      </w:r>
      <w:r w:rsidR="00524E28" w:rsidRPr="007E3D59">
        <w:rPr>
          <w:rFonts w:asciiTheme="minorHAnsi" w:hAnsiTheme="minorHAnsi" w:cstheme="minorHAnsi"/>
        </w:rPr>
        <w:t>total of 1</w:t>
      </w:r>
      <w:r w:rsidR="00A03F66" w:rsidRPr="007E3D59">
        <w:rPr>
          <w:rFonts w:asciiTheme="minorHAnsi" w:hAnsiTheme="minorHAnsi" w:cstheme="minorHAnsi"/>
        </w:rPr>
        <w:t>0</w:t>
      </w:r>
      <w:r w:rsidR="00524E28" w:rsidRPr="007E3D59">
        <w:rPr>
          <w:rFonts w:asciiTheme="minorHAnsi" w:hAnsiTheme="minorHAnsi" w:cstheme="minorHAnsi"/>
        </w:rPr>
        <w:t xml:space="preserve"> manual FF devices (</w:t>
      </w:r>
      <w:r w:rsidR="00A03F66" w:rsidRPr="007E3D59">
        <w:rPr>
          <w:rFonts w:asciiTheme="minorHAnsi" w:hAnsiTheme="minorHAnsi" w:cstheme="minorHAnsi"/>
        </w:rPr>
        <w:t>type S-9</w:t>
      </w:r>
      <w:r w:rsidRPr="007E3D59">
        <w:rPr>
          <w:rFonts w:asciiTheme="minorHAnsi" w:hAnsiTheme="minorHAnsi" w:cstheme="minorHAnsi"/>
        </w:rPr>
        <w:t>).</w:t>
      </w:r>
    </w:p>
    <w:p w:rsidR="00B37228" w:rsidRPr="007E3D59" w:rsidRDefault="00700115" w:rsidP="00700115">
      <w:pPr>
        <w:ind w:firstLine="720"/>
        <w:rPr>
          <w:rFonts w:asciiTheme="minorHAnsi" w:hAnsiTheme="minorHAnsi" w:cstheme="minorHAnsi"/>
          <w:lang w:val="mk-MK"/>
        </w:rPr>
      </w:pPr>
      <w:r w:rsidRPr="007E3D59">
        <w:rPr>
          <w:rFonts w:asciiTheme="minorHAnsi" w:hAnsiTheme="minorHAnsi" w:cstheme="minorHAnsi"/>
        </w:rPr>
        <w:lastRenderedPageBreak/>
        <w:t>Ground rod, installed prior to concreting, is envisaged for grounding of the facility.Classical lightning protection installation is envisaged to protect the facility against atmospheric and commutative discharges.</w:t>
      </w:r>
    </w:p>
    <w:p w:rsidR="00253D7B" w:rsidRPr="007E3D59" w:rsidRDefault="00454753" w:rsidP="00454753">
      <w:pPr>
        <w:ind w:firstLine="720"/>
        <w:rPr>
          <w:rFonts w:asciiTheme="minorHAnsi" w:hAnsiTheme="minorHAnsi" w:cstheme="minorHAnsi"/>
          <w:lang w:val="mk-MK"/>
        </w:rPr>
      </w:pPr>
      <w:r w:rsidRPr="007E3D59">
        <w:rPr>
          <w:rFonts w:asciiTheme="minorHAnsi" w:hAnsiTheme="minorHAnsi" w:cstheme="minorHAnsi"/>
        </w:rPr>
        <w:t>The facility is envisaged to be built on a location with built city plumbing and fecal sewage infrastructure.Drinking water, for sanitary and FF requirements shall be provided with the connection to the existing city street water supplying network.</w:t>
      </w:r>
    </w:p>
    <w:p w:rsidR="003B36E8" w:rsidRPr="007E3D59" w:rsidRDefault="00454753" w:rsidP="00454753">
      <w:pPr>
        <w:ind w:firstLine="720"/>
        <w:rPr>
          <w:rFonts w:asciiTheme="minorHAnsi" w:hAnsiTheme="minorHAnsi" w:cstheme="minorHAnsi"/>
          <w:lang w:val="mk-MK"/>
        </w:rPr>
      </w:pPr>
      <w:r w:rsidRPr="007E3D59">
        <w:rPr>
          <w:rFonts w:asciiTheme="minorHAnsi" w:hAnsiTheme="minorHAnsi" w:cstheme="minorHAnsi"/>
        </w:rPr>
        <w:t>The kindergarten’s illumination is envisaged to be exclusively with LED lights.</w:t>
      </w:r>
    </w:p>
    <w:p w:rsidR="00E31473" w:rsidRPr="001A4D6B" w:rsidRDefault="00454753" w:rsidP="00454753">
      <w:pPr>
        <w:ind w:firstLine="720"/>
        <w:rPr>
          <w:rFonts w:asciiTheme="minorHAnsi" w:hAnsiTheme="minorHAnsi" w:cstheme="minorHAnsi"/>
          <w:lang w:val="mk-MK"/>
        </w:rPr>
      </w:pPr>
      <w:r w:rsidRPr="007E3D59">
        <w:rPr>
          <w:rFonts w:asciiTheme="minorHAnsi" w:hAnsiTheme="minorHAnsi" w:cstheme="minorHAnsi"/>
        </w:rPr>
        <w:t>Ground</w:t>
      </w:r>
      <w:r w:rsidR="00D548F3" w:rsidRPr="007E3D59">
        <w:rPr>
          <w:rFonts w:asciiTheme="minorHAnsi" w:hAnsiTheme="minorHAnsi" w:cstheme="minorHAnsi"/>
        </w:rPr>
        <w:t xml:space="preserve"> and first</w:t>
      </w:r>
      <w:r w:rsidRPr="007E3D59">
        <w:rPr>
          <w:rFonts w:asciiTheme="minorHAnsi" w:hAnsiTheme="minorHAnsi" w:cstheme="minorHAnsi"/>
        </w:rPr>
        <w:t xml:space="preserve"> floor plan is presented on the image</w:t>
      </w:r>
      <w:r w:rsidR="00D548F3" w:rsidRPr="007E3D59">
        <w:rPr>
          <w:rFonts w:asciiTheme="minorHAnsi" w:hAnsiTheme="minorHAnsi" w:cstheme="minorHAnsi"/>
        </w:rPr>
        <w:t>s</w:t>
      </w:r>
      <w:r w:rsidRPr="007E3D59">
        <w:rPr>
          <w:rFonts w:asciiTheme="minorHAnsi" w:hAnsiTheme="minorHAnsi" w:cstheme="minorHAnsi"/>
        </w:rPr>
        <w:t xml:space="preserve"> below.</w:t>
      </w:r>
    </w:p>
    <w:p w:rsidR="00E31473" w:rsidRDefault="00E31473" w:rsidP="00A61342">
      <w:pPr>
        <w:spacing w:line="240" w:lineRule="auto"/>
        <w:rPr>
          <w:rFonts w:asciiTheme="minorHAnsi" w:hAnsiTheme="minorHAnsi" w:cstheme="minorHAnsi"/>
          <w:szCs w:val="24"/>
          <w:lang w:val="mk-MK" w:eastAsia="es-ES"/>
        </w:rPr>
      </w:pPr>
    </w:p>
    <w:p w:rsidR="00D548F3" w:rsidRDefault="00046918" w:rsidP="00A61342">
      <w:pPr>
        <w:spacing w:line="240" w:lineRule="auto"/>
        <w:rPr>
          <w:rFonts w:asciiTheme="minorHAnsi" w:hAnsiTheme="minorHAnsi" w:cstheme="minorHAnsi"/>
          <w:szCs w:val="24"/>
          <w:lang w:val="mk-MK" w:eastAsia="es-ES"/>
        </w:rPr>
      </w:pPr>
      <w:r w:rsidRPr="00046918">
        <w:rPr>
          <w:noProof/>
        </w:rPr>
        <w:lastRenderedPageBreak/>
        <w:drawing>
          <wp:inline distT="0" distB="0" distL="0" distR="0">
            <wp:extent cx="6255559" cy="85738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268466" cy="8591536"/>
                    </a:xfrm>
                    <a:prstGeom prst="rect">
                      <a:avLst/>
                    </a:prstGeom>
                  </pic:spPr>
                </pic:pic>
              </a:graphicData>
            </a:graphic>
          </wp:inline>
        </w:drawing>
      </w:r>
    </w:p>
    <w:p w:rsidR="00D548F3" w:rsidRPr="00AF76B9" w:rsidRDefault="00D548F3" w:rsidP="00727032">
      <w:pPr>
        <w:pStyle w:val="Caption"/>
        <w:rPr>
          <w:lang w:val="en-US"/>
        </w:rPr>
      </w:pPr>
      <w:bookmarkStart w:id="9" w:name="_Toc19779813"/>
      <w:r w:rsidRPr="00AF76B9">
        <w:rPr>
          <w:lang w:val="en-US"/>
        </w:rPr>
        <w:t xml:space="preserve">Figure </w:t>
      </w:r>
      <w:r w:rsidR="009646FF" w:rsidRPr="00AF76B9">
        <w:rPr>
          <w:lang w:val="en-US"/>
        </w:rPr>
        <w:fldChar w:fldCharType="begin"/>
      </w:r>
      <w:r w:rsidR="00AF76B9" w:rsidRPr="00AF76B9">
        <w:rPr>
          <w:lang w:val="en-US"/>
        </w:rPr>
        <w:instrText xml:space="preserve"> SEQ Figure \* ARABIC </w:instrText>
      </w:r>
      <w:r w:rsidR="009646FF" w:rsidRPr="00AF76B9">
        <w:rPr>
          <w:lang w:val="en-US"/>
        </w:rPr>
        <w:fldChar w:fldCharType="separate"/>
      </w:r>
      <w:r w:rsidR="002500FC">
        <w:rPr>
          <w:noProof/>
          <w:lang w:val="en-US"/>
        </w:rPr>
        <w:t>5</w:t>
      </w:r>
      <w:r w:rsidR="009646FF" w:rsidRPr="00AF76B9">
        <w:rPr>
          <w:noProof/>
          <w:lang w:val="en-US"/>
        </w:rPr>
        <w:fldChar w:fldCharType="end"/>
      </w:r>
      <w:r w:rsidRPr="00AF76B9">
        <w:rPr>
          <w:lang w:val="en-US"/>
        </w:rPr>
        <w:t xml:space="preserve"> Graphical plan of the ground floor kindergarten</w:t>
      </w:r>
      <w:bookmarkEnd w:id="9"/>
    </w:p>
    <w:p w:rsidR="007E3D59" w:rsidRPr="007E3D59" w:rsidRDefault="007E3D59" w:rsidP="007E3D59">
      <w:pPr>
        <w:rPr>
          <w:lang w:val="mk-MK"/>
        </w:rPr>
        <w:sectPr w:rsidR="007E3D59" w:rsidRPr="007E3D59" w:rsidSect="00CE7CAE">
          <w:pgSz w:w="11906" w:h="16838" w:code="9"/>
          <w:pgMar w:top="1440" w:right="1440" w:bottom="1440" w:left="1440" w:header="708" w:footer="708" w:gutter="0"/>
          <w:cols w:space="708"/>
          <w:docGrid w:linePitch="360"/>
        </w:sectPr>
      </w:pPr>
    </w:p>
    <w:p w:rsidR="007E3D59" w:rsidRDefault="00046918" w:rsidP="00727032">
      <w:pPr>
        <w:pStyle w:val="Caption"/>
      </w:pPr>
      <w:r>
        <w:rPr>
          <w:noProof/>
          <w:lang w:val="en-US"/>
        </w:rPr>
        <w:lastRenderedPageBreak/>
        <w:drawing>
          <wp:inline distT="0" distB="0" distL="0" distR="0">
            <wp:extent cx="5948001" cy="8487784"/>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64025" cy="8510650"/>
                    </a:xfrm>
                    <a:prstGeom prst="rect">
                      <a:avLst/>
                    </a:prstGeom>
                  </pic:spPr>
                </pic:pic>
              </a:graphicData>
            </a:graphic>
          </wp:inline>
        </w:drawing>
      </w:r>
    </w:p>
    <w:p w:rsidR="007966CA" w:rsidRPr="00AF76B9" w:rsidRDefault="00D548F3" w:rsidP="00727032">
      <w:pPr>
        <w:pStyle w:val="Caption"/>
        <w:rPr>
          <w:rFonts w:eastAsia="Calibri"/>
          <w:noProof/>
          <w:lang w:val="en-US" w:eastAsia="de-DE"/>
        </w:rPr>
      </w:pPr>
      <w:bookmarkStart w:id="10" w:name="_Toc19779814"/>
      <w:r w:rsidRPr="00AF76B9">
        <w:rPr>
          <w:lang w:val="en-US"/>
        </w:rPr>
        <w:t xml:space="preserve">Figure </w:t>
      </w:r>
      <w:r w:rsidR="009646FF" w:rsidRPr="00AF76B9">
        <w:rPr>
          <w:lang w:val="en-US"/>
        </w:rPr>
        <w:fldChar w:fldCharType="begin"/>
      </w:r>
      <w:r w:rsidR="00AF76B9" w:rsidRPr="00AF76B9">
        <w:rPr>
          <w:lang w:val="en-US"/>
        </w:rPr>
        <w:instrText xml:space="preserve"> SEQ Figure \* ARABIC </w:instrText>
      </w:r>
      <w:r w:rsidR="009646FF" w:rsidRPr="00AF76B9">
        <w:rPr>
          <w:lang w:val="en-US"/>
        </w:rPr>
        <w:fldChar w:fldCharType="separate"/>
      </w:r>
      <w:r w:rsidR="002500FC">
        <w:rPr>
          <w:noProof/>
          <w:lang w:val="en-US"/>
        </w:rPr>
        <w:t>6</w:t>
      </w:r>
      <w:r w:rsidR="009646FF" w:rsidRPr="00AF76B9">
        <w:rPr>
          <w:noProof/>
          <w:lang w:val="en-US"/>
        </w:rPr>
        <w:fldChar w:fldCharType="end"/>
      </w:r>
      <w:r w:rsidR="00454753" w:rsidRPr="00AF76B9">
        <w:rPr>
          <w:rFonts w:eastAsia="Calibri"/>
          <w:lang w:val="en-US" w:eastAsia="de-DE"/>
        </w:rPr>
        <w:t xml:space="preserve">Graphical plan of </w:t>
      </w:r>
      <w:r w:rsidRPr="00AF76B9">
        <w:rPr>
          <w:rFonts w:eastAsia="Calibri"/>
          <w:lang w:val="en-US" w:eastAsia="de-DE"/>
        </w:rPr>
        <w:t xml:space="preserve">first floor </w:t>
      </w:r>
      <w:r w:rsidR="00454753" w:rsidRPr="00AF76B9">
        <w:rPr>
          <w:rFonts w:eastAsia="Calibri"/>
          <w:lang w:val="en-US" w:eastAsia="de-DE"/>
        </w:rPr>
        <w:t>kindergarten</w:t>
      </w:r>
      <w:bookmarkEnd w:id="10"/>
    </w:p>
    <w:p w:rsidR="007359FE" w:rsidRPr="001A4D6B" w:rsidRDefault="007359FE" w:rsidP="007359FE">
      <w:pPr>
        <w:rPr>
          <w:rFonts w:asciiTheme="minorHAnsi" w:hAnsiTheme="minorHAnsi" w:cstheme="minorHAnsi"/>
          <w:b/>
          <w:lang w:val="mk-MK" w:eastAsia="es-ES"/>
        </w:rPr>
        <w:sectPr w:rsidR="007359FE" w:rsidRPr="001A4D6B" w:rsidSect="00D548F3">
          <w:footerReference w:type="default" r:id="rId21"/>
          <w:pgSz w:w="11906" w:h="16838" w:code="9"/>
          <w:pgMar w:top="1440" w:right="1440" w:bottom="1440" w:left="1843" w:header="708" w:footer="708" w:gutter="0"/>
          <w:cols w:space="708"/>
          <w:docGrid w:linePitch="360"/>
        </w:sectPr>
      </w:pPr>
    </w:p>
    <w:p w:rsidR="00AD3747" w:rsidRPr="001A4D6B" w:rsidRDefault="00454753" w:rsidP="00AD3747">
      <w:pPr>
        <w:pStyle w:val="Heading2"/>
        <w:rPr>
          <w:rFonts w:asciiTheme="minorHAnsi" w:hAnsiTheme="minorHAnsi" w:cstheme="minorHAnsi"/>
          <w:lang w:val="mk-MK"/>
        </w:rPr>
      </w:pPr>
      <w:bookmarkStart w:id="11" w:name="_Toc19779805"/>
      <w:r w:rsidRPr="001A4D6B">
        <w:rPr>
          <w:rFonts w:asciiTheme="minorHAnsi" w:hAnsiTheme="minorHAnsi" w:cstheme="minorHAnsi"/>
        </w:rPr>
        <w:lastRenderedPageBreak/>
        <w:t>2.1 Project Activities</w:t>
      </w:r>
      <w:bookmarkEnd w:id="11"/>
    </w:p>
    <w:p w:rsidR="00AB4881" w:rsidRPr="001A4D6B" w:rsidRDefault="00454753" w:rsidP="00454753">
      <w:pPr>
        <w:ind w:firstLine="720"/>
        <w:rPr>
          <w:rFonts w:asciiTheme="minorHAnsi" w:hAnsiTheme="minorHAnsi" w:cstheme="minorHAnsi"/>
          <w:szCs w:val="24"/>
          <w:lang w:val="mk-MK" w:eastAsia="es-ES"/>
        </w:rPr>
      </w:pPr>
      <w:r w:rsidRPr="001A4D6B">
        <w:rPr>
          <w:rFonts w:asciiTheme="minorHAnsi" w:hAnsiTheme="minorHAnsi" w:cstheme="minorHAnsi"/>
          <w:szCs w:val="24"/>
          <w:lang w:eastAsia="es-ES"/>
        </w:rPr>
        <w:t>The project activities can be divided in two phases: preparatory (geodetic marking of the facility's location and preparation of the terrain for construction of the facility) and construction of the kindergarten and kindergarten construction-related activities.</w:t>
      </w:r>
    </w:p>
    <w:p w:rsidR="00E31473" w:rsidRDefault="00454753" w:rsidP="00454753">
      <w:pPr>
        <w:ind w:firstLine="720"/>
        <w:rPr>
          <w:rFonts w:asciiTheme="minorHAnsi" w:hAnsiTheme="minorHAnsi" w:cstheme="minorHAnsi"/>
        </w:rPr>
      </w:pPr>
      <w:r w:rsidRPr="001A4D6B">
        <w:rPr>
          <w:rFonts w:asciiTheme="minorHAnsi" w:hAnsiTheme="minorHAnsi" w:cstheme="minorHAnsi"/>
        </w:rPr>
        <w:t xml:space="preserve">The main project activities which shall be conducted during the construction of the kindergarten in the </w:t>
      </w:r>
      <w:r w:rsidR="00BA679A">
        <w:rPr>
          <w:rFonts w:asciiTheme="minorHAnsi" w:hAnsiTheme="minorHAnsi" w:cstheme="minorHAnsi"/>
        </w:rPr>
        <w:t>Strumica</w:t>
      </w:r>
      <w:r w:rsidRPr="001A4D6B">
        <w:rPr>
          <w:rFonts w:asciiTheme="minorHAnsi" w:hAnsiTheme="minorHAnsi" w:cstheme="minorHAnsi"/>
        </w:rPr>
        <w:t xml:space="preserve"> Municipality, and which could have potential environmental impact, are presented in</w:t>
      </w:r>
      <w:fldSimple w:instr=" REF _Ref19779789 \h  \* MERGEFORMAT ">
        <w:r w:rsidR="002500FC" w:rsidRPr="002500FC">
          <w:rPr>
            <w:rFonts w:asciiTheme="minorHAnsi" w:hAnsiTheme="minorHAnsi" w:cstheme="minorHAnsi"/>
          </w:rPr>
          <w:t>Table 1</w:t>
        </w:r>
      </w:fldSimple>
      <w:r w:rsidR="009646FF">
        <w:rPr>
          <w:rFonts w:asciiTheme="minorHAnsi" w:hAnsiTheme="minorHAnsi" w:cstheme="minorHAnsi"/>
        </w:rPr>
        <w:fldChar w:fldCharType="begin"/>
      </w:r>
      <w:r w:rsidR="00BA679A">
        <w:rPr>
          <w:rFonts w:asciiTheme="minorHAnsi" w:hAnsiTheme="minorHAnsi" w:cstheme="minorHAnsi"/>
        </w:rPr>
        <w:instrText xml:space="preserve"> REF _Ref18327905 \h  \* MERGEFORMAT </w:instrText>
      </w:r>
      <w:r w:rsidR="009646FF">
        <w:rPr>
          <w:rFonts w:asciiTheme="minorHAnsi" w:hAnsiTheme="minorHAnsi" w:cstheme="minorHAnsi"/>
        </w:rPr>
      </w:r>
      <w:r w:rsidR="009646FF">
        <w:rPr>
          <w:rFonts w:asciiTheme="minorHAnsi" w:hAnsiTheme="minorHAnsi" w:cstheme="minorHAnsi"/>
        </w:rPr>
        <w:fldChar w:fldCharType="end"/>
      </w:r>
      <w:r w:rsidRPr="001A4D6B">
        <w:rPr>
          <w:rFonts w:asciiTheme="minorHAnsi" w:hAnsiTheme="minorHAnsi" w:cstheme="minorHAnsi"/>
        </w:rPr>
        <w:t>.</w:t>
      </w:r>
    </w:p>
    <w:p w:rsidR="001E62BA" w:rsidRPr="001E62BA" w:rsidRDefault="001E62BA" w:rsidP="00727032">
      <w:pPr>
        <w:spacing w:after="0"/>
        <w:ind w:firstLine="720"/>
        <w:rPr>
          <w:rFonts w:asciiTheme="minorHAnsi" w:hAnsiTheme="minorHAnsi" w:cstheme="minorHAnsi"/>
          <w:szCs w:val="24"/>
          <w:lang w:eastAsia="es-ES"/>
        </w:rPr>
      </w:pPr>
      <w:r w:rsidRPr="001E62BA">
        <w:rPr>
          <w:rFonts w:asciiTheme="minorHAnsi" w:hAnsiTheme="minorHAnsi" w:cstheme="minorHAnsi"/>
        </w:rPr>
        <w:t>It is important to note that the use of asbestos-containing materials is prohibited in the construction of the new kindergarten</w:t>
      </w:r>
      <w:r w:rsidRPr="006455F5">
        <w:rPr>
          <w:rFonts w:asciiTheme="minorHAnsi" w:hAnsiTheme="minorHAnsi" w:cstheme="minorHAnsi"/>
          <w:szCs w:val="24"/>
          <w:lang w:eastAsia="es-ES"/>
        </w:rPr>
        <w:t>.</w:t>
      </w:r>
    </w:p>
    <w:p w:rsidR="00E31473" w:rsidRPr="00727032" w:rsidRDefault="002500FC" w:rsidP="002500FC">
      <w:pPr>
        <w:pStyle w:val="Caption"/>
        <w:rPr>
          <w:rFonts w:eastAsia="Calibri"/>
          <w:lang w:val="en-US" w:eastAsia="de-DE"/>
        </w:rPr>
      </w:pPr>
      <w:bookmarkStart w:id="12" w:name="_Ref19779789"/>
      <w:bookmarkStart w:id="13" w:name="_Toc19779820"/>
      <w:r>
        <w:t xml:space="preserve">Table </w:t>
      </w:r>
      <w:fldSimple w:instr=" SEQ Table \* ARABIC ">
        <w:r>
          <w:rPr>
            <w:noProof/>
          </w:rPr>
          <w:t>1</w:t>
        </w:r>
      </w:fldSimple>
      <w:bookmarkEnd w:id="12"/>
      <w:r w:rsidR="00454753" w:rsidRPr="00727032">
        <w:rPr>
          <w:rFonts w:eastAsia="Calibri"/>
          <w:lang w:val="en-US" w:eastAsia="de-DE"/>
        </w:rPr>
        <w:t>Planned activities during the construction phase</w:t>
      </w:r>
      <w:bookmarkEnd w:id="13"/>
    </w:p>
    <w:tbl>
      <w:tblPr>
        <w:tblW w:w="9134" w:type="dxa"/>
        <w:jc w:val="center"/>
        <w:tblLayout w:type="fixed"/>
        <w:tblLook w:val="0000"/>
      </w:tblPr>
      <w:tblGrid>
        <w:gridCol w:w="9134"/>
      </w:tblGrid>
      <w:tr w:rsidR="00E31473" w:rsidRPr="001A4D6B" w:rsidTr="00727032">
        <w:trPr>
          <w:tblHeader/>
          <w:jc w:val="center"/>
        </w:trPr>
        <w:tc>
          <w:tcPr>
            <w:tcW w:w="913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31473" w:rsidRPr="001A4D6B" w:rsidRDefault="00454753" w:rsidP="00FF1940">
            <w:pPr>
              <w:pStyle w:val="Table"/>
              <w:jc w:val="center"/>
              <w:rPr>
                <w:rFonts w:asciiTheme="minorHAnsi" w:hAnsiTheme="minorHAnsi" w:cstheme="minorHAnsi"/>
                <w:b/>
                <w:sz w:val="24"/>
                <w:szCs w:val="18"/>
                <w:lang w:val="mk-MK"/>
              </w:rPr>
            </w:pPr>
            <w:r w:rsidRPr="001A4D6B">
              <w:rPr>
                <w:rFonts w:asciiTheme="minorHAnsi" w:hAnsiTheme="minorHAnsi" w:cstheme="minorHAnsi"/>
                <w:b/>
                <w:sz w:val="24"/>
                <w:szCs w:val="18"/>
                <w:lang w:val="en-US"/>
              </w:rPr>
              <w:t xml:space="preserve">Project Activities </w:t>
            </w:r>
          </w:p>
        </w:tc>
      </w:tr>
      <w:tr w:rsidR="00E31473" w:rsidRPr="001A4D6B" w:rsidTr="00727032">
        <w:trPr>
          <w:trHeight w:val="249"/>
          <w:jc w:val="center"/>
        </w:trPr>
        <w:tc>
          <w:tcPr>
            <w:tcW w:w="9134" w:type="dxa"/>
            <w:tcBorders>
              <w:top w:val="single" w:sz="4" w:space="0" w:color="000000"/>
              <w:left w:val="single" w:sz="4" w:space="0" w:color="000000"/>
              <w:bottom w:val="single" w:sz="4" w:space="0" w:color="000000"/>
              <w:right w:val="single" w:sz="4" w:space="0" w:color="000000"/>
            </w:tcBorders>
            <w:shd w:val="clear" w:color="auto" w:fill="auto"/>
          </w:tcPr>
          <w:p w:rsidR="007D5FE9" w:rsidRPr="00727032" w:rsidRDefault="00454753" w:rsidP="00727032">
            <w:pPr>
              <w:spacing w:before="0"/>
              <w:ind w:left="315" w:hanging="315"/>
              <w:rPr>
                <w:rFonts w:asciiTheme="minorHAnsi" w:hAnsiTheme="minorHAnsi" w:cstheme="minorHAnsi"/>
                <w:sz w:val="21"/>
                <w:szCs w:val="21"/>
                <w:lang w:eastAsia="es-ES"/>
              </w:rPr>
            </w:pPr>
            <w:r w:rsidRPr="00727032">
              <w:rPr>
                <w:rFonts w:asciiTheme="minorHAnsi" w:hAnsiTheme="minorHAnsi" w:cstheme="minorHAnsi"/>
                <w:b/>
                <w:sz w:val="21"/>
                <w:szCs w:val="21"/>
              </w:rPr>
              <w:t xml:space="preserve">I </w:t>
            </w:r>
            <w:r w:rsidRPr="00727032">
              <w:rPr>
                <w:rFonts w:asciiTheme="minorHAnsi" w:hAnsiTheme="minorHAnsi" w:cstheme="minorHAnsi"/>
                <w:b/>
                <w:sz w:val="21"/>
                <w:szCs w:val="21"/>
                <w:lang w:eastAsia="es-ES"/>
              </w:rPr>
              <w:t>Preparatory works:</w:t>
            </w:r>
            <w:r w:rsidR="007D5FE9" w:rsidRPr="00727032">
              <w:rPr>
                <w:rFonts w:asciiTheme="minorHAnsi" w:hAnsiTheme="minorHAnsi" w:cstheme="minorHAnsi"/>
                <w:sz w:val="21"/>
                <w:szCs w:val="21"/>
              </w:rPr>
              <w:t>demolishing of the existing objects on the parcel,</w:t>
            </w:r>
            <w:r w:rsidRPr="00727032">
              <w:rPr>
                <w:rFonts w:asciiTheme="minorHAnsi" w:hAnsiTheme="minorHAnsi" w:cstheme="minorHAnsi"/>
                <w:sz w:val="21"/>
                <w:szCs w:val="21"/>
                <w:lang w:eastAsia="es-ES"/>
              </w:rPr>
              <w:t>geodetic marking of the facility’s location and preparation of the terrain for construction of the facility, clearing of the tre</w:t>
            </w:r>
            <w:r w:rsidR="007D5FE9" w:rsidRPr="00727032">
              <w:rPr>
                <w:rFonts w:asciiTheme="minorHAnsi" w:hAnsiTheme="minorHAnsi" w:cstheme="minorHAnsi"/>
                <w:sz w:val="21"/>
                <w:szCs w:val="21"/>
                <w:lang w:eastAsia="es-ES"/>
              </w:rPr>
              <w:t>es, bushes etc. at the location.</w:t>
            </w:r>
          </w:p>
          <w:p w:rsidR="00791551" w:rsidRPr="00727032" w:rsidRDefault="00454753" w:rsidP="00454753">
            <w:pPr>
              <w:pStyle w:val="ListParagraph"/>
              <w:spacing w:before="120" w:after="120" w:line="276" w:lineRule="auto"/>
              <w:ind w:left="0"/>
              <w:jc w:val="both"/>
              <w:rPr>
                <w:rFonts w:asciiTheme="minorHAnsi" w:hAnsiTheme="minorHAnsi" w:cstheme="minorHAnsi"/>
                <w:sz w:val="21"/>
                <w:szCs w:val="21"/>
                <w:lang w:val="mk-MK"/>
              </w:rPr>
            </w:pPr>
            <w:r w:rsidRPr="00727032">
              <w:rPr>
                <w:rFonts w:asciiTheme="minorHAnsi" w:hAnsiTheme="minorHAnsi" w:cstheme="minorHAnsi"/>
                <w:b/>
                <w:sz w:val="21"/>
                <w:szCs w:val="21"/>
                <w:lang w:val="en-US"/>
              </w:rPr>
              <w:t xml:space="preserve">II Activities related to construction of the facility </w:t>
            </w:r>
          </w:p>
          <w:p w:rsidR="00454753" w:rsidRPr="00727032" w:rsidRDefault="00454753" w:rsidP="00454753">
            <w:pPr>
              <w:pStyle w:val="ListParagraph"/>
              <w:numPr>
                <w:ilvl w:val="0"/>
                <w:numId w:val="2"/>
              </w:numPr>
              <w:spacing w:before="120" w:after="120" w:line="276" w:lineRule="auto"/>
              <w:ind w:left="235" w:hanging="235"/>
              <w:jc w:val="both"/>
              <w:rPr>
                <w:rFonts w:asciiTheme="minorHAnsi" w:hAnsiTheme="minorHAnsi" w:cstheme="minorHAnsi"/>
                <w:sz w:val="21"/>
                <w:szCs w:val="21"/>
                <w:lang w:val="mk-MK" w:bidi="mk-MK"/>
              </w:rPr>
            </w:pPr>
            <w:r w:rsidRPr="00727032">
              <w:rPr>
                <w:rFonts w:asciiTheme="minorHAnsi" w:hAnsiTheme="minorHAnsi" w:cstheme="minorHAnsi"/>
                <w:sz w:val="21"/>
                <w:szCs w:val="21"/>
                <w:lang w:val="en-US" w:bidi="mk-MK"/>
              </w:rPr>
              <w:t>Fencing of the construction plot with pillars;</w:t>
            </w:r>
          </w:p>
          <w:p w:rsidR="00454753" w:rsidRPr="00727032" w:rsidRDefault="00F76C7C" w:rsidP="00727032">
            <w:pPr>
              <w:pStyle w:val="ListParagraph"/>
              <w:numPr>
                <w:ilvl w:val="0"/>
                <w:numId w:val="2"/>
              </w:numPr>
              <w:spacing w:before="120" w:after="120" w:line="276" w:lineRule="auto"/>
              <w:ind w:left="235" w:hanging="235"/>
              <w:jc w:val="both"/>
              <w:rPr>
                <w:rFonts w:asciiTheme="minorHAnsi" w:hAnsiTheme="minorHAnsi" w:cstheme="minorHAnsi"/>
                <w:sz w:val="21"/>
                <w:szCs w:val="21"/>
                <w:lang w:val="mk-MK" w:bidi="mk-MK"/>
              </w:rPr>
            </w:pPr>
            <w:r w:rsidRPr="00727032">
              <w:rPr>
                <w:rFonts w:asciiTheme="minorHAnsi" w:hAnsiTheme="minorHAnsi" w:cstheme="minorHAnsi"/>
                <w:sz w:val="21"/>
                <w:szCs w:val="21"/>
                <w:lang w:val="en-US"/>
              </w:rPr>
              <w:t>Placing of geo-textile;</w:t>
            </w:r>
          </w:p>
          <w:p w:rsidR="00454753" w:rsidRPr="00727032" w:rsidRDefault="00454753" w:rsidP="00454753">
            <w:pPr>
              <w:pStyle w:val="ListParagraph"/>
              <w:numPr>
                <w:ilvl w:val="0"/>
                <w:numId w:val="2"/>
              </w:numPr>
              <w:spacing w:before="120" w:after="120" w:line="276" w:lineRule="auto"/>
              <w:ind w:left="235" w:hanging="235"/>
              <w:jc w:val="both"/>
              <w:rPr>
                <w:rFonts w:asciiTheme="minorHAnsi" w:hAnsiTheme="minorHAnsi" w:cstheme="minorHAnsi"/>
                <w:sz w:val="21"/>
                <w:szCs w:val="21"/>
                <w:lang w:val="mk-MK"/>
              </w:rPr>
            </w:pPr>
            <w:r w:rsidRPr="00727032">
              <w:rPr>
                <w:rFonts w:asciiTheme="minorHAnsi" w:hAnsiTheme="minorHAnsi" w:cstheme="minorHAnsi"/>
                <w:sz w:val="21"/>
                <w:szCs w:val="21"/>
                <w:lang w:val="en-US"/>
              </w:rPr>
              <w:t xml:space="preserve">Earth works:Combined mechanical and manual excavation, removal of </w:t>
            </w:r>
            <w:r w:rsidR="00333C19" w:rsidRPr="00727032">
              <w:rPr>
                <w:rFonts w:asciiTheme="minorHAnsi" w:hAnsiTheme="minorHAnsi" w:cstheme="minorHAnsi"/>
                <w:sz w:val="21"/>
                <w:szCs w:val="21"/>
                <w:lang w:val="en-US"/>
              </w:rPr>
              <w:t>soil</w:t>
            </w:r>
            <w:r w:rsidRPr="00727032">
              <w:rPr>
                <w:rFonts w:asciiTheme="minorHAnsi" w:hAnsiTheme="minorHAnsi" w:cstheme="minorHAnsi"/>
                <w:sz w:val="21"/>
                <w:szCs w:val="21"/>
                <w:lang w:val="en-US"/>
              </w:rPr>
              <w:t>, compacting of foundation pit, procurement, transport and compaction of the crushed stone sub-base, returning of part of the excavated material around the foundations;</w:t>
            </w:r>
          </w:p>
          <w:p w:rsidR="00083CBB" w:rsidRPr="00727032" w:rsidRDefault="00083CBB" w:rsidP="00083CBB">
            <w:pPr>
              <w:pStyle w:val="ListParagraph"/>
              <w:numPr>
                <w:ilvl w:val="0"/>
                <w:numId w:val="2"/>
              </w:numPr>
              <w:spacing w:before="120" w:after="120" w:line="276" w:lineRule="auto"/>
              <w:ind w:left="235" w:hanging="235"/>
              <w:jc w:val="both"/>
              <w:rPr>
                <w:rFonts w:asciiTheme="minorHAnsi" w:hAnsiTheme="minorHAnsi" w:cstheme="minorHAnsi"/>
                <w:sz w:val="21"/>
                <w:szCs w:val="21"/>
                <w:lang w:val="mk-MK"/>
              </w:rPr>
            </w:pPr>
            <w:r w:rsidRPr="00727032">
              <w:rPr>
                <w:rFonts w:asciiTheme="minorHAnsi" w:hAnsiTheme="minorHAnsi" w:cstheme="minorHAnsi"/>
                <w:sz w:val="21"/>
                <w:szCs w:val="21"/>
                <w:lang w:val="en-US"/>
              </w:rPr>
              <w:t>Masonry: procurement, transport and building of internal and external walls;</w:t>
            </w:r>
          </w:p>
          <w:p w:rsidR="00F405FD" w:rsidRPr="00727032" w:rsidRDefault="00F405FD" w:rsidP="00F405FD">
            <w:pPr>
              <w:pStyle w:val="ListParagraph"/>
              <w:numPr>
                <w:ilvl w:val="0"/>
                <w:numId w:val="2"/>
              </w:numPr>
              <w:spacing w:before="120" w:after="120" w:line="276" w:lineRule="auto"/>
              <w:ind w:left="235" w:hanging="235"/>
              <w:jc w:val="both"/>
              <w:rPr>
                <w:rFonts w:asciiTheme="minorHAnsi" w:hAnsiTheme="minorHAnsi" w:cstheme="minorHAnsi"/>
                <w:sz w:val="21"/>
                <w:szCs w:val="21"/>
                <w:lang w:val="mk-MK" w:bidi="mk-MK"/>
              </w:rPr>
            </w:pPr>
            <w:r w:rsidRPr="00727032">
              <w:rPr>
                <w:rFonts w:asciiTheme="minorHAnsi" w:hAnsiTheme="minorHAnsi" w:cstheme="minorHAnsi"/>
                <w:sz w:val="21"/>
                <w:szCs w:val="21"/>
                <w:lang w:val="en-US" w:bidi="mk-MK"/>
              </w:rPr>
              <w:t xml:space="preserve">Façade works: procurement of material, transport and </w:t>
            </w:r>
            <w:r w:rsidRPr="00727032">
              <w:rPr>
                <w:rFonts w:asciiTheme="minorHAnsi" w:hAnsiTheme="minorHAnsi" w:cstheme="minorHAnsi"/>
                <w:sz w:val="21"/>
                <w:szCs w:val="21"/>
                <w:lang w:val="en-US"/>
              </w:rPr>
              <w:t>plastering of all external walls, roof.</w:t>
            </w:r>
          </w:p>
          <w:p w:rsidR="00F405FD" w:rsidRPr="00727032" w:rsidRDefault="00F405FD" w:rsidP="00F405FD">
            <w:pPr>
              <w:pStyle w:val="ListParagraph"/>
              <w:numPr>
                <w:ilvl w:val="0"/>
                <w:numId w:val="2"/>
              </w:numPr>
              <w:spacing w:before="120" w:after="120" w:line="276" w:lineRule="auto"/>
              <w:ind w:left="235" w:hanging="235"/>
              <w:jc w:val="both"/>
              <w:rPr>
                <w:rFonts w:asciiTheme="minorHAnsi" w:hAnsiTheme="minorHAnsi" w:cstheme="minorHAnsi"/>
                <w:sz w:val="21"/>
                <w:szCs w:val="21"/>
                <w:lang w:val="mk-MK"/>
              </w:rPr>
            </w:pPr>
            <w:r w:rsidRPr="00727032">
              <w:rPr>
                <w:rFonts w:asciiTheme="minorHAnsi" w:hAnsiTheme="minorHAnsi" w:cstheme="minorHAnsi"/>
                <w:sz w:val="21"/>
                <w:szCs w:val="21"/>
                <w:lang w:val="en-US"/>
              </w:rPr>
              <w:t>Isolation works: hydroisolation, coating of the toilet walls, thermal isolation of roof and floor slab;</w:t>
            </w:r>
          </w:p>
          <w:p w:rsidR="00454753" w:rsidRPr="00727032" w:rsidRDefault="00454753" w:rsidP="00454753">
            <w:pPr>
              <w:pStyle w:val="ListParagraph"/>
              <w:numPr>
                <w:ilvl w:val="0"/>
                <w:numId w:val="2"/>
              </w:numPr>
              <w:spacing w:before="120" w:after="120" w:line="276" w:lineRule="auto"/>
              <w:ind w:left="235" w:hanging="235"/>
              <w:jc w:val="both"/>
              <w:rPr>
                <w:rFonts w:asciiTheme="minorHAnsi" w:hAnsiTheme="minorHAnsi" w:cstheme="minorHAnsi"/>
                <w:sz w:val="21"/>
                <w:szCs w:val="21"/>
                <w:lang w:val="mk-MK"/>
              </w:rPr>
            </w:pPr>
            <w:r w:rsidRPr="00727032">
              <w:rPr>
                <w:rFonts w:asciiTheme="minorHAnsi" w:hAnsiTheme="minorHAnsi" w:cstheme="minorHAnsi"/>
                <w:sz w:val="21"/>
                <w:szCs w:val="21"/>
                <w:lang w:val="en-US"/>
              </w:rPr>
              <w:t>Concrete works: procurement of material, transport and installation of concrete MB30 in foundations, floor and inter-floor slabs, reinforced concrete walls, reinforced concrete pillars, reinforced concrete beams, reinforced concrete platforms, cement screed and stairs;</w:t>
            </w:r>
          </w:p>
          <w:p w:rsidR="005169E0" w:rsidRPr="00727032" w:rsidRDefault="00454753" w:rsidP="005169E0">
            <w:pPr>
              <w:pStyle w:val="ListParagraph"/>
              <w:numPr>
                <w:ilvl w:val="0"/>
                <w:numId w:val="2"/>
              </w:numPr>
              <w:spacing w:before="120" w:after="120" w:line="276" w:lineRule="auto"/>
              <w:ind w:left="235" w:hanging="235"/>
              <w:jc w:val="both"/>
              <w:rPr>
                <w:rFonts w:asciiTheme="minorHAnsi" w:hAnsiTheme="minorHAnsi" w:cstheme="minorHAnsi"/>
                <w:sz w:val="21"/>
                <w:szCs w:val="21"/>
                <w:lang w:val="mk-MK"/>
              </w:rPr>
            </w:pPr>
            <w:r w:rsidRPr="00727032">
              <w:rPr>
                <w:rFonts w:asciiTheme="minorHAnsi" w:hAnsiTheme="minorHAnsi" w:cstheme="minorHAnsi"/>
                <w:sz w:val="21"/>
                <w:szCs w:val="21"/>
                <w:lang w:val="en-US"/>
              </w:rPr>
              <w:t>Reinforcing activities:</w:t>
            </w:r>
            <w:r w:rsidR="005169E0" w:rsidRPr="00727032">
              <w:rPr>
                <w:rFonts w:asciiTheme="minorHAnsi" w:hAnsiTheme="minorHAnsi" w:cstheme="minorHAnsi"/>
                <w:sz w:val="21"/>
                <w:szCs w:val="21"/>
                <w:lang w:val="en-US" w:bidi="mk-MK"/>
              </w:rPr>
              <w:t xml:space="preserve">Procurement of material, transport, stretching, cutting, bending, placing and </w:t>
            </w:r>
            <w:r w:rsidR="00385862" w:rsidRPr="00727032">
              <w:rPr>
                <w:rFonts w:asciiTheme="minorHAnsi" w:hAnsiTheme="minorHAnsi" w:cstheme="minorHAnsi"/>
                <w:sz w:val="21"/>
                <w:szCs w:val="21"/>
                <w:lang w:val="en-US" w:bidi="mk-MK"/>
              </w:rPr>
              <w:t>connecting</w:t>
            </w:r>
            <w:r w:rsidR="005169E0" w:rsidRPr="00727032">
              <w:rPr>
                <w:rFonts w:asciiTheme="minorHAnsi" w:hAnsiTheme="minorHAnsi" w:cstheme="minorHAnsi"/>
                <w:sz w:val="21"/>
                <w:szCs w:val="21"/>
                <w:lang w:val="en-US" w:bidi="mk-MK"/>
              </w:rPr>
              <w:t xml:space="preserve"> of the strip reinforcement R</w:t>
            </w:r>
            <w:r w:rsidR="00F405FD" w:rsidRPr="00727032">
              <w:rPr>
                <w:rFonts w:asciiTheme="minorHAnsi" w:hAnsiTheme="minorHAnsi" w:cstheme="minorHAnsi"/>
                <w:sz w:val="21"/>
                <w:szCs w:val="21"/>
                <w:lang w:val="en-US" w:bidi="mk-MK"/>
              </w:rPr>
              <w:t>A 400/500</w:t>
            </w:r>
            <w:r w:rsidR="005169E0" w:rsidRPr="00727032">
              <w:rPr>
                <w:rFonts w:asciiTheme="minorHAnsi" w:hAnsiTheme="minorHAnsi" w:cstheme="minorHAnsi"/>
                <w:bCs/>
                <w:sz w:val="21"/>
                <w:szCs w:val="21"/>
                <w:lang w:val="en-US" w:bidi="mk-MK"/>
              </w:rPr>
              <w:t xml:space="preserve">Ф </w:t>
            </w:r>
            <w:r w:rsidR="00F405FD" w:rsidRPr="00727032">
              <w:rPr>
                <w:rFonts w:asciiTheme="minorHAnsi" w:hAnsiTheme="minorHAnsi" w:cstheme="minorHAnsi"/>
                <w:bCs/>
                <w:sz w:val="21"/>
                <w:szCs w:val="21"/>
                <w:lang w:val="en-US" w:bidi="mk-MK"/>
              </w:rPr>
              <w:t>14</w:t>
            </w:r>
            <w:r w:rsidR="00547DB9" w:rsidRPr="00727032">
              <w:rPr>
                <w:rFonts w:asciiTheme="minorHAnsi" w:hAnsiTheme="minorHAnsi" w:cstheme="minorHAnsi"/>
                <w:bCs/>
                <w:sz w:val="21"/>
                <w:szCs w:val="21"/>
                <w:lang w:val="en-US" w:bidi="mk-MK"/>
              </w:rPr>
              <w:t>;</w:t>
            </w:r>
          </w:p>
          <w:p w:rsidR="00C3706E" w:rsidRPr="00727032" w:rsidRDefault="00C3706E" w:rsidP="00C3706E">
            <w:pPr>
              <w:pStyle w:val="ListParagraph"/>
              <w:numPr>
                <w:ilvl w:val="0"/>
                <w:numId w:val="2"/>
              </w:numPr>
              <w:spacing w:before="120" w:after="120" w:line="276" w:lineRule="auto"/>
              <w:ind w:left="235" w:hanging="235"/>
              <w:jc w:val="both"/>
              <w:rPr>
                <w:rFonts w:asciiTheme="minorHAnsi" w:hAnsiTheme="minorHAnsi" w:cstheme="minorHAnsi"/>
                <w:sz w:val="21"/>
                <w:szCs w:val="21"/>
                <w:lang w:val="mk-MK"/>
              </w:rPr>
            </w:pPr>
            <w:r w:rsidRPr="00727032">
              <w:rPr>
                <w:rFonts w:asciiTheme="minorHAnsi" w:hAnsiTheme="minorHAnsi" w:cstheme="minorHAnsi"/>
                <w:sz w:val="21"/>
                <w:szCs w:val="21"/>
                <w:lang w:val="en-US"/>
              </w:rPr>
              <w:t>Sheet metal works: procurement of material, transport and execution of roof cover</w:t>
            </w:r>
            <w:r w:rsidRPr="00727032">
              <w:rPr>
                <w:rFonts w:asciiTheme="minorHAnsi" w:hAnsiTheme="minorHAnsi" w:cstheme="minorHAnsi"/>
                <w:sz w:val="21"/>
                <w:szCs w:val="21"/>
                <w:lang w:val="mk-MK"/>
              </w:rPr>
              <w:t xml:space="preserve">, </w:t>
            </w:r>
            <w:r w:rsidRPr="00727032">
              <w:rPr>
                <w:rFonts w:asciiTheme="minorHAnsi" w:hAnsiTheme="minorHAnsi" w:cstheme="minorHAnsi"/>
                <w:sz w:val="21"/>
                <w:szCs w:val="21"/>
                <w:lang w:val="en-US"/>
              </w:rPr>
              <w:t>windows, water drains</w:t>
            </w:r>
            <w:r w:rsidRPr="00727032">
              <w:rPr>
                <w:rFonts w:asciiTheme="minorHAnsi" w:hAnsiTheme="minorHAnsi" w:cstheme="minorHAnsi"/>
                <w:sz w:val="21"/>
                <w:szCs w:val="21"/>
                <w:lang w:val="en-US" w:bidi="en-US"/>
              </w:rPr>
              <w:t>;</w:t>
            </w:r>
          </w:p>
          <w:p w:rsidR="007657AB" w:rsidRPr="00727032" w:rsidRDefault="007657AB" w:rsidP="00C3706E">
            <w:pPr>
              <w:pStyle w:val="ListParagraph"/>
              <w:numPr>
                <w:ilvl w:val="0"/>
                <w:numId w:val="2"/>
              </w:numPr>
              <w:spacing w:before="120" w:after="120" w:line="276" w:lineRule="auto"/>
              <w:ind w:left="235" w:hanging="235"/>
              <w:jc w:val="both"/>
              <w:rPr>
                <w:rFonts w:asciiTheme="minorHAnsi" w:hAnsiTheme="minorHAnsi" w:cstheme="minorHAnsi"/>
                <w:sz w:val="21"/>
                <w:szCs w:val="21"/>
                <w:lang w:val="mk-MK"/>
              </w:rPr>
            </w:pPr>
            <w:r w:rsidRPr="00727032">
              <w:rPr>
                <w:rFonts w:asciiTheme="minorHAnsi" w:hAnsiTheme="minorHAnsi" w:cstheme="minorHAnsi"/>
                <w:sz w:val="21"/>
                <w:szCs w:val="21"/>
                <w:lang w:val="en-US"/>
              </w:rPr>
              <w:t>Carpentry works:</w:t>
            </w:r>
            <w:r w:rsidR="00547DB9" w:rsidRPr="00727032">
              <w:rPr>
                <w:rStyle w:val="tlid-translation"/>
                <w:rFonts w:eastAsiaTheme="majorEastAsia"/>
                <w:sz w:val="21"/>
                <w:szCs w:val="21"/>
              </w:rPr>
              <w:t>procurement and installation of internal mediapan doors;</w:t>
            </w:r>
          </w:p>
          <w:p w:rsidR="007657AB" w:rsidRPr="00727032" w:rsidRDefault="007657AB" w:rsidP="007657AB">
            <w:pPr>
              <w:pStyle w:val="ListParagraph"/>
              <w:numPr>
                <w:ilvl w:val="0"/>
                <w:numId w:val="2"/>
              </w:numPr>
              <w:spacing w:before="120" w:after="120" w:line="276" w:lineRule="auto"/>
              <w:ind w:left="235" w:hanging="235"/>
              <w:jc w:val="both"/>
              <w:rPr>
                <w:rFonts w:asciiTheme="minorHAnsi" w:hAnsiTheme="minorHAnsi" w:cstheme="minorHAnsi"/>
                <w:sz w:val="21"/>
                <w:szCs w:val="21"/>
                <w:lang w:val="mk-MK"/>
              </w:rPr>
            </w:pPr>
            <w:r w:rsidRPr="00727032">
              <w:rPr>
                <w:rFonts w:asciiTheme="minorHAnsi" w:hAnsiTheme="minorHAnsi" w:cstheme="minorHAnsi"/>
                <w:sz w:val="21"/>
                <w:szCs w:val="21"/>
                <w:lang w:val="en-US"/>
              </w:rPr>
              <w:t>Locksmith activities: procurement, transport and installation of protective fence</w:t>
            </w:r>
            <w:r w:rsidR="00547DB9" w:rsidRPr="00727032">
              <w:rPr>
                <w:rFonts w:asciiTheme="minorHAnsi" w:hAnsiTheme="minorHAnsi" w:cstheme="minorHAnsi"/>
                <w:sz w:val="21"/>
                <w:szCs w:val="21"/>
                <w:lang w:val="en-US"/>
              </w:rPr>
              <w:t>s, and installation of external aluminum doors with glass and thermopan, installation of fire resistant doors</w:t>
            </w:r>
            <w:r w:rsidR="0042755E" w:rsidRPr="00727032">
              <w:rPr>
                <w:rFonts w:asciiTheme="minorHAnsi" w:hAnsiTheme="minorHAnsi" w:cstheme="minorHAnsi"/>
                <w:sz w:val="21"/>
                <w:szCs w:val="21"/>
                <w:lang w:val="en-US"/>
              </w:rPr>
              <w:t>, installation of internal handrails for the stairs</w:t>
            </w:r>
            <w:r w:rsidR="00547DB9" w:rsidRPr="00727032">
              <w:rPr>
                <w:rFonts w:asciiTheme="minorHAnsi" w:hAnsiTheme="minorHAnsi" w:cstheme="minorHAnsi"/>
                <w:sz w:val="21"/>
                <w:szCs w:val="21"/>
                <w:lang w:val="en-US"/>
              </w:rPr>
              <w:t xml:space="preserve">; </w:t>
            </w:r>
          </w:p>
          <w:p w:rsidR="0042755E" w:rsidRPr="00727032" w:rsidRDefault="0042755E" w:rsidP="0042755E">
            <w:pPr>
              <w:pStyle w:val="ListParagraph"/>
              <w:numPr>
                <w:ilvl w:val="0"/>
                <w:numId w:val="2"/>
              </w:numPr>
              <w:spacing w:before="120" w:after="120" w:line="276" w:lineRule="auto"/>
              <w:ind w:left="235" w:hanging="235"/>
              <w:jc w:val="both"/>
              <w:rPr>
                <w:rFonts w:asciiTheme="minorHAnsi" w:hAnsiTheme="minorHAnsi" w:cstheme="minorHAnsi"/>
                <w:sz w:val="21"/>
                <w:szCs w:val="21"/>
                <w:lang w:val="mk-MK"/>
              </w:rPr>
            </w:pPr>
            <w:r w:rsidRPr="00727032">
              <w:rPr>
                <w:rFonts w:asciiTheme="minorHAnsi" w:hAnsiTheme="minorHAnsi" w:cstheme="minorHAnsi"/>
                <w:sz w:val="21"/>
                <w:szCs w:val="21"/>
                <w:lang w:val="en-US"/>
              </w:rPr>
              <w:t>Ceramic works: procurement of materials, transport and installation of wall and floor tiles;</w:t>
            </w:r>
          </w:p>
          <w:p w:rsidR="0042755E" w:rsidRPr="00727032" w:rsidRDefault="0042755E" w:rsidP="0042755E">
            <w:pPr>
              <w:pStyle w:val="ListParagraph"/>
              <w:numPr>
                <w:ilvl w:val="0"/>
                <w:numId w:val="2"/>
              </w:numPr>
              <w:spacing w:before="120" w:after="120" w:line="276" w:lineRule="auto"/>
              <w:ind w:left="235" w:hanging="235"/>
              <w:jc w:val="both"/>
              <w:rPr>
                <w:rFonts w:asciiTheme="minorHAnsi" w:hAnsiTheme="minorHAnsi" w:cstheme="minorHAnsi"/>
                <w:sz w:val="21"/>
                <w:szCs w:val="21"/>
                <w:lang w:val="mk-MK"/>
              </w:rPr>
            </w:pPr>
            <w:r w:rsidRPr="00727032">
              <w:rPr>
                <w:rFonts w:asciiTheme="minorHAnsi" w:hAnsiTheme="minorHAnsi" w:cstheme="minorHAnsi"/>
                <w:sz w:val="21"/>
                <w:szCs w:val="21"/>
                <w:lang w:val="en-US"/>
              </w:rPr>
              <w:t>Flooring works: procurement of material, transport and placement of vinyl and composite material wood-plastic;</w:t>
            </w:r>
          </w:p>
          <w:p w:rsidR="0042755E" w:rsidRPr="00727032" w:rsidRDefault="0042755E" w:rsidP="0042755E">
            <w:pPr>
              <w:pStyle w:val="ListParagraph"/>
              <w:numPr>
                <w:ilvl w:val="0"/>
                <w:numId w:val="2"/>
              </w:numPr>
              <w:spacing w:before="120" w:after="120" w:line="276" w:lineRule="auto"/>
              <w:ind w:left="235" w:hanging="235"/>
              <w:jc w:val="both"/>
              <w:rPr>
                <w:rFonts w:asciiTheme="minorHAnsi" w:hAnsiTheme="minorHAnsi" w:cstheme="minorHAnsi"/>
                <w:sz w:val="21"/>
                <w:szCs w:val="21"/>
                <w:lang w:val="mk-MK" w:bidi="mk-MK"/>
              </w:rPr>
            </w:pPr>
            <w:r w:rsidRPr="00727032">
              <w:rPr>
                <w:rFonts w:asciiTheme="minorHAnsi" w:hAnsiTheme="minorHAnsi" w:cstheme="minorHAnsi"/>
                <w:sz w:val="21"/>
                <w:szCs w:val="21"/>
                <w:lang w:val="en-US" w:bidi="mk-MK"/>
              </w:rPr>
              <w:t>Painting works: procurement of material, smooth coating and painting of internal walls, and ceilings with policolor;</w:t>
            </w:r>
          </w:p>
          <w:p w:rsidR="007469A3" w:rsidRPr="00727032" w:rsidRDefault="007469A3" w:rsidP="0042755E">
            <w:pPr>
              <w:pStyle w:val="ListParagraph"/>
              <w:numPr>
                <w:ilvl w:val="0"/>
                <w:numId w:val="2"/>
              </w:numPr>
              <w:spacing w:before="120" w:after="120" w:line="276" w:lineRule="auto"/>
              <w:ind w:left="235" w:hanging="235"/>
              <w:jc w:val="both"/>
              <w:rPr>
                <w:rFonts w:asciiTheme="minorHAnsi" w:hAnsiTheme="minorHAnsi" w:cstheme="minorHAnsi"/>
                <w:sz w:val="21"/>
                <w:szCs w:val="21"/>
                <w:lang w:val="mk-MK" w:bidi="mk-MK"/>
              </w:rPr>
            </w:pPr>
            <w:r w:rsidRPr="00727032">
              <w:rPr>
                <w:rFonts w:asciiTheme="minorHAnsi" w:hAnsiTheme="minorHAnsi" w:cstheme="minorHAnsi"/>
                <w:sz w:val="21"/>
                <w:szCs w:val="21"/>
                <w:lang w:val="en-US" w:bidi="mk-MK"/>
              </w:rPr>
              <w:t>Other works: procurement and placing of styrofoam, cleaning of the object after the finishing of the works;</w:t>
            </w:r>
          </w:p>
          <w:p w:rsidR="007C1F7E" w:rsidRPr="00727032" w:rsidRDefault="007469A3" w:rsidP="00727032">
            <w:pPr>
              <w:pStyle w:val="ListParagraph"/>
              <w:numPr>
                <w:ilvl w:val="0"/>
                <w:numId w:val="2"/>
              </w:numPr>
              <w:spacing w:before="120" w:after="120" w:line="276" w:lineRule="auto"/>
              <w:ind w:left="235" w:hanging="235"/>
              <w:jc w:val="both"/>
              <w:rPr>
                <w:rFonts w:asciiTheme="minorHAnsi" w:hAnsiTheme="minorHAnsi" w:cstheme="minorHAnsi"/>
                <w:szCs w:val="18"/>
                <w:lang w:val="mk-MK" w:bidi="mk-MK"/>
              </w:rPr>
            </w:pPr>
            <w:r w:rsidRPr="00727032">
              <w:rPr>
                <w:rFonts w:asciiTheme="minorHAnsi" w:hAnsiTheme="minorHAnsi" w:cstheme="minorHAnsi"/>
                <w:sz w:val="21"/>
                <w:szCs w:val="21"/>
                <w:lang w:val="en-US" w:bidi="mk-MK"/>
              </w:rPr>
              <w:t>Elevator works: procurement</w:t>
            </w:r>
            <w:r w:rsidR="00A601D6" w:rsidRPr="00727032">
              <w:rPr>
                <w:rFonts w:asciiTheme="minorHAnsi" w:hAnsiTheme="minorHAnsi" w:cstheme="minorHAnsi"/>
                <w:sz w:val="21"/>
                <w:szCs w:val="21"/>
                <w:lang w:val="en-US" w:bidi="mk-MK"/>
              </w:rPr>
              <w:t xml:space="preserve"> and placing</w:t>
            </w:r>
            <w:r w:rsidRPr="00727032">
              <w:rPr>
                <w:rFonts w:asciiTheme="minorHAnsi" w:hAnsiTheme="minorHAnsi" w:cstheme="minorHAnsi"/>
                <w:sz w:val="21"/>
                <w:szCs w:val="21"/>
                <w:lang w:val="en-US" w:bidi="mk-MK"/>
              </w:rPr>
              <w:t xml:space="preserve"> of a hydraulic elevator</w:t>
            </w:r>
            <w:r w:rsidR="00A601D6" w:rsidRPr="00727032">
              <w:rPr>
                <w:rFonts w:asciiTheme="minorHAnsi" w:hAnsiTheme="minorHAnsi" w:cstheme="minorHAnsi"/>
                <w:sz w:val="21"/>
                <w:szCs w:val="21"/>
                <w:lang w:val="en-US" w:bidi="mk-MK"/>
              </w:rPr>
              <w:t xml:space="preserve"> with load of 630 kg, procurement and installation of an electric elevator with a load of 100 kg.</w:t>
            </w:r>
          </w:p>
        </w:tc>
      </w:tr>
    </w:tbl>
    <w:p w:rsidR="007D5FE9" w:rsidRPr="001A4D6B" w:rsidRDefault="007D5FE9" w:rsidP="000E5E76">
      <w:pPr>
        <w:rPr>
          <w:rFonts w:asciiTheme="minorHAnsi" w:hAnsiTheme="minorHAnsi" w:cstheme="minorHAnsi"/>
          <w:lang w:val="mk-MK"/>
        </w:rPr>
        <w:sectPr w:rsidR="007D5FE9" w:rsidRPr="001A4D6B" w:rsidSect="00CE7CAE">
          <w:footerReference w:type="default" r:id="rId22"/>
          <w:pgSz w:w="11906" w:h="16838" w:code="9"/>
          <w:pgMar w:top="1440" w:right="1440" w:bottom="1440" w:left="1440" w:header="709" w:footer="709" w:gutter="0"/>
          <w:cols w:space="708"/>
          <w:docGrid w:linePitch="360"/>
        </w:sectPr>
      </w:pPr>
    </w:p>
    <w:p w:rsidR="00B275A4" w:rsidRPr="001A4D6B" w:rsidRDefault="00B275A4" w:rsidP="00B275A4">
      <w:pPr>
        <w:pStyle w:val="Heading1"/>
        <w:numPr>
          <w:ilvl w:val="0"/>
          <w:numId w:val="1"/>
        </w:numPr>
        <w:rPr>
          <w:rFonts w:asciiTheme="minorHAnsi" w:hAnsiTheme="minorHAnsi" w:cstheme="minorHAnsi"/>
          <w:lang w:val="mk-MK"/>
        </w:rPr>
      </w:pPr>
      <w:bookmarkStart w:id="14" w:name="_Toc19779806"/>
      <w:r w:rsidRPr="001A4D6B">
        <w:rPr>
          <w:rFonts w:asciiTheme="minorHAnsi" w:hAnsiTheme="minorHAnsi" w:cstheme="minorHAnsi"/>
        </w:rPr>
        <w:lastRenderedPageBreak/>
        <w:t>MAIN DATA</w:t>
      </w:r>
      <w:bookmarkEnd w:id="14"/>
    </w:p>
    <w:p w:rsidR="00061A24" w:rsidRPr="001A4D6B" w:rsidRDefault="00B275A4" w:rsidP="00B275A4">
      <w:pPr>
        <w:ind w:left="709"/>
        <w:rPr>
          <w:rFonts w:asciiTheme="minorHAnsi" w:hAnsiTheme="minorHAnsi" w:cstheme="minorHAnsi"/>
          <w:b/>
          <w:sz w:val="24"/>
          <w:lang w:val="mk-MK"/>
        </w:rPr>
      </w:pPr>
      <w:r w:rsidRPr="001A4D6B">
        <w:rPr>
          <w:rFonts w:asciiTheme="minorHAnsi" w:hAnsiTheme="minorHAnsi" w:cstheme="minorHAnsi"/>
          <w:b/>
          <w:sz w:val="24"/>
        </w:rPr>
        <w:t xml:space="preserve">• Climate features </w:t>
      </w:r>
    </w:p>
    <w:p w:rsidR="00881479" w:rsidRPr="00881479" w:rsidRDefault="00881479" w:rsidP="00881479">
      <w:pPr>
        <w:ind w:firstLine="709"/>
        <w:rPr>
          <w:rFonts w:asciiTheme="minorHAnsi" w:hAnsiTheme="minorHAnsi" w:cstheme="minorHAnsi"/>
        </w:rPr>
      </w:pPr>
      <w:r w:rsidRPr="00881479">
        <w:rPr>
          <w:rFonts w:asciiTheme="minorHAnsi" w:hAnsiTheme="minorHAnsi" w:cstheme="minorHAnsi"/>
        </w:rPr>
        <w:t xml:space="preserve">The specific geographic and topographic position of Strumica is characterized by two zonal climates: Sub-Mediterranean, with more or less crossing with the Eastern Continental which gives the region specific feature - long hot summers with high daily average temperatures, reduced annual precipitation, reduced winter temperatures, and appearance of winds from all directions. </w:t>
      </w:r>
    </w:p>
    <w:p w:rsidR="00752E4B" w:rsidRPr="001A4D6B" w:rsidRDefault="00881479" w:rsidP="00881479">
      <w:pPr>
        <w:ind w:firstLine="709"/>
        <w:rPr>
          <w:rFonts w:asciiTheme="minorHAnsi" w:hAnsiTheme="minorHAnsi" w:cstheme="minorHAnsi"/>
          <w:lang w:val="mk-MK"/>
        </w:rPr>
      </w:pPr>
      <w:r w:rsidRPr="00881479">
        <w:rPr>
          <w:rFonts w:asciiTheme="minorHAnsi" w:hAnsiTheme="minorHAnsi" w:cstheme="minorHAnsi"/>
        </w:rPr>
        <w:t>The average annual temperature is 12,6 °C with the highest average monthly temperature of 23,7 °C in July and lowest of 1,0 °C in January.</w:t>
      </w:r>
      <w:r w:rsidR="0069550F" w:rsidRPr="001A4D6B">
        <w:rPr>
          <w:rFonts w:asciiTheme="minorHAnsi" w:hAnsiTheme="minorHAnsi" w:cstheme="minorHAnsi"/>
        </w:rPr>
        <w:t>.</w:t>
      </w:r>
    </w:p>
    <w:p w:rsidR="00061A24" w:rsidRPr="001A4D6B" w:rsidRDefault="0069550F" w:rsidP="0069550F">
      <w:pPr>
        <w:ind w:left="709"/>
        <w:rPr>
          <w:rFonts w:asciiTheme="minorHAnsi" w:hAnsiTheme="minorHAnsi" w:cstheme="minorHAnsi"/>
          <w:b/>
          <w:sz w:val="24"/>
          <w:lang w:val="mk-MK"/>
        </w:rPr>
      </w:pPr>
      <w:r w:rsidRPr="001A4D6B">
        <w:rPr>
          <w:rFonts w:asciiTheme="minorHAnsi" w:hAnsiTheme="minorHAnsi" w:cstheme="minorHAnsi"/>
          <w:b/>
          <w:sz w:val="24"/>
        </w:rPr>
        <w:t xml:space="preserve">• Seismology </w:t>
      </w:r>
    </w:p>
    <w:p w:rsidR="00AF76B9" w:rsidRPr="00AF76B9" w:rsidRDefault="00AF76B9" w:rsidP="00AF76B9">
      <w:pPr>
        <w:spacing w:after="160" w:line="252" w:lineRule="auto"/>
        <w:rPr>
          <w:rFonts w:asciiTheme="minorHAnsi" w:hAnsiTheme="minorHAnsi" w:cstheme="minorHAnsi"/>
        </w:rPr>
      </w:pPr>
      <w:r w:rsidRPr="00AF76B9">
        <w:rPr>
          <w:rFonts w:asciiTheme="minorHAnsi" w:hAnsiTheme="minorHAnsi" w:cstheme="minorHAnsi"/>
        </w:rPr>
        <w:t xml:space="preserve">The territory of the Municipality of Strumica, where the project is located, belongs to areas subject to frequent and strong earthquakes, caused by local and distant epicenter hotspots. In this area, shocks are possible with a magnitude of VIIIᵒ or IXᵒ per MK scale. </w:t>
      </w:r>
    </w:p>
    <w:p w:rsidR="006920E2" w:rsidRPr="00AF76B9" w:rsidRDefault="00AF76B9" w:rsidP="00AF76B9">
      <w:pPr>
        <w:keepNext/>
        <w:spacing w:before="0" w:after="0"/>
        <w:jc w:val="center"/>
        <w:rPr>
          <w:rFonts w:asciiTheme="minorHAnsi" w:hAnsiTheme="minorHAnsi" w:cstheme="minorHAnsi"/>
        </w:rPr>
      </w:pPr>
      <w:r w:rsidRPr="00AF76B9">
        <w:rPr>
          <w:rFonts w:asciiTheme="minorHAnsi" w:hAnsiTheme="minorHAnsi" w:cstheme="minorHAnsi"/>
          <w:noProof/>
        </w:rPr>
        <w:drawing>
          <wp:inline distT="0" distB="0" distL="0" distR="0">
            <wp:extent cx="3666490" cy="2790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6490" cy="2790190"/>
                    </a:xfrm>
                    <a:prstGeom prst="rect">
                      <a:avLst/>
                    </a:prstGeom>
                    <a:noFill/>
                  </pic:spPr>
                </pic:pic>
              </a:graphicData>
            </a:graphic>
          </wp:inline>
        </w:drawing>
      </w:r>
    </w:p>
    <w:p w:rsidR="00DE01FC" w:rsidRPr="00AF76B9" w:rsidRDefault="00D548F3" w:rsidP="00AF76B9">
      <w:pPr>
        <w:pStyle w:val="Caption"/>
        <w:spacing w:before="0" w:after="0"/>
        <w:rPr>
          <w:lang w:val="en-US"/>
        </w:rPr>
      </w:pPr>
      <w:bookmarkStart w:id="15" w:name="_Toc19779815"/>
      <w:r w:rsidRPr="00AF76B9">
        <w:rPr>
          <w:lang w:val="en-US"/>
        </w:rPr>
        <w:t xml:space="preserve">Figure </w:t>
      </w:r>
      <w:r w:rsidR="009646FF" w:rsidRPr="00AF76B9">
        <w:rPr>
          <w:lang w:val="en-US"/>
        </w:rPr>
        <w:fldChar w:fldCharType="begin"/>
      </w:r>
      <w:r w:rsidR="00727032" w:rsidRPr="00AF76B9">
        <w:rPr>
          <w:lang w:val="en-US"/>
        </w:rPr>
        <w:instrText xml:space="preserve"> SEQ Figure \* ARABIC </w:instrText>
      </w:r>
      <w:r w:rsidR="009646FF" w:rsidRPr="00AF76B9">
        <w:rPr>
          <w:lang w:val="en-US"/>
        </w:rPr>
        <w:fldChar w:fldCharType="separate"/>
      </w:r>
      <w:r w:rsidR="002500FC">
        <w:rPr>
          <w:noProof/>
          <w:lang w:val="en-US"/>
        </w:rPr>
        <w:t>7</w:t>
      </w:r>
      <w:r w:rsidR="009646FF" w:rsidRPr="00AF76B9">
        <w:rPr>
          <w:noProof/>
          <w:lang w:val="en-US"/>
        </w:rPr>
        <w:fldChar w:fldCharType="end"/>
      </w:r>
      <w:r w:rsidR="0069550F" w:rsidRPr="00AF76B9">
        <w:rPr>
          <w:lang w:val="en-US"/>
        </w:rPr>
        <w:t xml:space="preserve"> Seismological map of RNM</w:t>
      </w:r>
      <w:bookmarkEnd w:id="15"/>
    </w:p>
    <w:p w:rsidR="00061A24" w:rsidRPr="001A4D6B" w:rsidRDefault="0069550F" w:rsidP="0069550F">
      <w:pPr>
        <w:ind w:left="709"/>
        <w:rPr>
          <w:rFonts w:asciiTheme="minorHAnsi" w:hAnsiTheme="minorHAnsi" w:cstheme="minorHAnsi"/>
          <w:b/>
          <w:sz w:val="24"/>
          <w:lang w:val="mk-MK"/>
        </w:rPr>
      </w:pPr>
      <w:r w:rsidRPr="001A4D6B">
        <w:rPr>
          <w:rFonts w:asciiTheme="minorHAnsi" w:hAnsiTheme="minorHAnsi" w:cstheme="minorHAnsi"/>
          <w:b/>
          <w:sz w:val="24"/>
        </w:rPr>
        <w:t>• Water</w:t>
      </w:r>
    </w:p>
    <w:p w:rsidR="00881479" w:rsidRPr="00881479" w:rsidRDefault="00881479" w:rsidP="00881479">
      <w:pPr>
        <w:spacing w:before="0" w:line="320" w:lineRule="atLeast"/>
        <w:ind w:firstLine="357"/>
        <w:rPr>
          <w:rFonts w:asciiTheme="minorHAnsi" w:hAnsiTheme="minorHAnsi" w:cstheme="minorHAnsi"/>
        </w:rPr>
      </w:pPr>
      <w:r w:rsidRPr="00881479">
        <w:rPr>
          <w:rFonts w:asciiTheme="minorHAnsi" w:hAnsiTheme="minorHAnsi" w:cstheme="minorHAnsi"/>
        </w:rPr>
        <w:t xml:space="preserve">The water resources of the Strumica region are represented by surface water, rivers, reservoirs and mineral waters. </w:t>
      </w:r>
    </w:p>
    <w:p w:rsidR="00881479" w:rsidRPr="00881479" w:rsidRDefault="00881479" w:rsidP="00881479">
      <w:pPr>
        <w:spacing w:before="0" w:line="320" w:lineRule="atLeast"/>
        <w:ind w:firstLine="357"/>
        <w:rPr>
          <w:rFonts w:asciiTheme="minorHAnsi" w:hAnsiTheme="minorHAnsi" w:cstheme="minorHAnsi"/>
        </w:rPr>
      </w:pPr>
      <w:r w:rsidRPr="00881479">
        <w:rPr>
          <w:rFonts w:asciiTheme="minorHAnsi" w:hAnsiTheme="minorHAnsi" w:cstheme="minorHAnsi"/>
        </w:rPr>
        <w:t>The hydrographic network in the Strumica region is quite rich with springs, rivers and their tributaries. Main recipient in Strumica valley is Strumica River with catchment area of 1649 km</w:t>
      </w:r>
      <w:r w:rsidRPr="00881479">
        <w:rPr>
          <w:rFonts w:asciiTheme="minorHAnsi" w:hAnsiTheme="minorHAnsi" w:cstheme="minorHAnsi"/>
          <w:vertAlign w:val="superscript"/>
        </w:rPr>
        <w:t>2</w:t>
      </w:r>
      <w:r w:rsidRPr="00881479">
        <w:rPr>
          <w:rFonts w:asciiTheme="minorHAnsi" w:hAnsiTheme="minorHAnsi" w:cstheme="minorHAnsi"/>
        </w:rPr>
        <w:t xml:space="preserve"> and regulated riverbed of 31 km.</w:t>
      </w:r>
    </w:p>
    <w:p w:rsidR="00881479" w:rsidRPr="00881479" w:rsidRDefault="00881479" w:rsidP="00881479">
      <w:pPr>
        <w:spacing w:before="0" w:line="320" w:lineRule="atLeast"/>
        <w:ind w:firstLine="357"/>
        <w:rPr>
          <w:rFonts w:asciiTheme="minorHAnsi" w:hAnsiTheme="minorHAnsi" w:cstheme="minorHAnsi"/>
        </w:rPr>
      </w:pPr>
      <w:r w:rsidRPr="00881479">
        <w:rPr>
          <w:rFonts w:asciiTheme="minorHAnsi" w:hAnsiTheme="minorHAnsi" w:cstheme="minorHAnsi"/>
        </w:rPr>
        <w:t>The largest water reservoir in the region is the artificial lake Turija. The lake occupies an area of 1,8 km</w:t>
      </w:r>
      <w:r w:rsidRPr="00881479">
        <w:rPr>
          <w:rFonts w:asciiTheme="minorHAnsi" w:hAnsiTheme="minorHAnsi" w:cstheme="minorHAnsi"/>
          <w:vertAlign w:val="superscript"/>
        </w:rPr>
        <w:t>2</w:t>
      </w:r>
      <w:r w:rsidRPr="00881479">
        <w:rPr>
          <w:rFonts w:asciiTheme="minorHAnsi" w:hAnsiTheme="minorHAnsi" w:cstheme="minorHAnsi"/>
        </w:rPr>
        <w:t xml:space="preserve"> and has a capacity of 50 million m</w:t>
      </w:r>
      <w:r w:rsidRPr="00881479">
        <w:rPr>
          <w:rFonts w:asciiTheme="minorHAnsi" w:hAnsiTheme="minorHAnsi" w:cstheme="minorHAnsi"/>
          <w:vertAlign w:val="superscript"/>
        </w:rPr>
        <w:t>3</w:t>
      </w:r>
      <w:r w:rsidRPr="00881479">
        <w:rPr>
          <w:rFonts w:asciiTheme="minorHAnsi" w:hAnsiTheme="minorHAnsi" w:cstheme="minorHAnsi"/>
        </w:rPr>
        <w:t xml:space="preserve"> of water. Its maximum depth is 78 meters. This reservoir is used for irrigation, water supply and energy production. Second by size is the artificial lake Vodoca, situated approximately six kilometres south from the city. It is the first artificial lake constructed in the area (1968) and covers a surface of 1,94 km</w:t>
      </w:r>
      <w:r w:rsidRPr="00046918">
        <w:rPr>
          <w:rFonts w:asciiTheme="minorHAnsi" w:hAnsiTheme="minorHAnsi" w:cstheme="minorHAnsi"/>
          <w:vertAlign w:val="superscript"/>
        </w:rPr>
        <w:t>2</w:t>
      </w:r>
      <w:r w:rsidRPr="00881479">
        <w:rPr>
          <w:rFonts w:asciiTheme="minorHAnsi" w:hAnsiTheme="minorHAnsi" w:cstheme="minorHAnsi"/>
        </w:rPr>
        <w:t xml:space="preserve"> with a capacity of 26 million m</w:t>
      </w:r>
      <w:r w:rsidRPr="00046918">
        <w:rPr>
          <w:rFonts w:asciiTheme="minorHAnsi" w:hAnsiTheme="minorHAnsi" w:cstheme="minorHAnsi"/>
          <w:vertAlign w:val="superscript"/>
        </w:rPr>
        <w:t xml:space="preserve">3 </w:t>
      </w:r>
      <w:r w:rsidRPr="00881479">
        <w:rPr>
          <w:rFonts w:asciiTheme="minorHAnsi" w:hAnsiTheme="minorHAnsi" w:cstheme="minorHAnsi"/>
        </w:rPr>
        <w:t>and a maximum depth of 38,7 meters. The water is used for irrigation and water supply.</w:t>
      </w:r>
    </w:p>
    <w:p w:rsidR="00AF29C5" w:rsidRPr="001A4D6B" w:rsidRDefault="00881479" w:rsidP="00881479">
      <w:pPr>
        <w:spacing w:before="0" w:line="320" w:lineRule="atLeast"/>
        <w:ind w:firstLine="357"/>
        <w:rPr>
          <w:rFonts w:asciiTheme="minorHAnsi" w:hAnsiTheme="minorHAnsi" w:cstheme="minorHAnsi"/>
          <w:lang w:val="mk-MK"/>
        </w:rPr>
      </w:pPr>
      <w:r w:rsidRPr="00881479">
        <w:rPr>
          <w:rFonts w:asciiTheme="minorHAnsi" w:hAnsiTheme="minorHAnsi" w:cstheme="minorHAnsi"/>
        </w:rPr>
        <w:lastRenderedPageBreak/>
        <w:t>Strumica is one of the few municipalities in the country, which has a great potential of geothermal waters but whose quality and quantity is not sufficiently explored. The most significant geothermal capacity in Strumica has Bansko geothermal field. The geothermal field Bansko is located at the foot of Belasica Mountain and extends up to the village Koleshino. From this abundance of hot groundwater only the spring ”Parilo“ has been utilized. From this spring 53 litters of water per second are pumped, with a temperature of 72 °C. The temperature of this spring does not change during the year, which proves that the water comes from great depth and is without atmospheric influences.</w:t>
      </w:r>
    </w:p>
    <w:p w:rsidR="00061A24" w:rsidRPr="001A4D6B" w:rsidRDefault="00B76ECE" w:rsidP="00B76ECE">
      <w:pPr>
        <w:ind w:left="709"/>
        <w:rPr>
          <w:rFonts w:asciiTheme="minorHAnsi" w:hAnsiTheme="minorHAnsi" w:cstheme="minorHAnsi"/>
          <w:b/>
          <w:sz w:val="24"/>
          <w:lang w:val="mk-MK"/>
        </w:rPr>
      </w:pPr>
      <w:r w:rsidRPr="001A4D6B">
        <w:rPr>
          <w:rFonts w:asciiTheme="minorHAnsi" w:hAnsiTheme="minorHAnsi" w:cstheme="minorHAnsi"/>
          <w:b/>
          <w:sz w:val="24"/>
        </w:rPr>
        <w:t xml:space="preserve">• Air quality </w:t>
      </w:r>
    </w:p>
    <w:p w:rsidR="00881479" w:rsidRPr="00881479" w:rsidRDefault="00881479" w:rsidP="00881479">
      <w:pPr>
        <w:ind w:firstLine="709"/>
        <w:rPr>
          <w:rFonts w:asciiTheme="minorHAnsi" w:hAnsiTheme="minorHAnsi" w:cstheme="minorHAnsi"/>
        </w:rPr>
      </w:pPr>
      <w:r w:rsidRPr="00881479">
        <w:rPr>
          <w:rFonts w:asciiTheme="minorHAnsi" w:hAnsiTheme="minorHAnsi" w:cstheme="minorHAnsi"/>
        </w:rPr>
        <w:t>In Strumica, the automatic monitoring station for air quality is located at about 1km east from the location where the kindergarten will be built. As sources of air pollution in the city are considered the industry, traffic and heating of domestic and commercial buildings in the winter period.</w:t>
      </w:r>
    </w:p>
    <w:p w:rsidR="0087571B" w:rsidRPr="001A4D6B" w:rsidRDefault="00881479" w:rsidP="00881479">
      <w:pPr>
        <w:ind w:firstLine="709"/>
        <w:rPr>
          <w:rFonts w:asciiTheme="minorHAnsi" w:hAnsiTheme="minorHAnsi" w:cstheme="minorHAnsi"/>
        </w:rPr>
      </w:pPr>
      <w:r w:rsidRPr="00881479">
        <w:rPr>
          <w:rFonts w:asciiTheme="minorHAnsi" w:hAnsiTheme="minorHAnsi" w:cstheme="minorHAnsi"/>
        </w:rPr>
        <w:t>According to the data from the monitoring station when measuring the average daily concentrations of sulfur dioxide (SO2) and suspended particles with a size of up to 10 micrometers (PM10), the maximum daily eight-hour mean values of carbon monoxide (CO) and ozone (O3) and mean hourly concentrations of nitrogen dioxide (NO2), the most frequent exceedances of the limit value are recorded for PM10 of total 112 days in the year of 2018.</w:t>
      </w:r>
      <w:r w:rsidR="00B76ECE" w:rsidRPr="001A4D6B">
        <w:rPr>
          <w:rFonts w:asciiTheme="minorHAnsi" w:hAnsiTheme="minorHAnsi" w:cstheme="minorHAnsi"/>
        </w:rPr>
        <w:t>.</w:t>
      </w:r>
    </w:p>
    <w:p w:rsidR="00061A24" w:rsidRPr="001A4D6B" w:rsidRDefault="00B76ECE" w:rsidP="00B76ECE">
      <w:pPr>
        <w:ind w:left="709"/>
        <w:rPr>
          <w:rFonts w:asciiTheme="minorHAnsi" w:hAnsiTheme="minorHAnsi" w:cstheme="minorHAnsi"/>
          <w:b/>
          <w:sz w:val="24"/>
          <w:lang w:val="mk-MK"/>
        </w:rPr>
      </w:pPr>
      <w:r w:rsidRPr="001A4D6B">
        <w:rPr>
          <w:rFonts w:asciiTheme="minorHAnsi" w:hAnsiTheme="minorHAnsi" w:cstheme="minorHAnsi"/>
          <w:b/>
          <w:sz w:val="24"/>
        </w:rPr>
        <w:t>• Waste</w:t>
      </w:r>
    </w:p>
    <w:p w:rsidR="009406EC" w:rsidRDefault="00881479" w:rsidP="00B76ECE">
      <w:pPr>
        <w:spacing w:before="100" w:beforeAutospacing="1" w:after="100" w:afterAutospacing="1" w:line="240" w:lineRule="auto"/>
        <w:ind w:firstLine="709"/>
        <w:rPr>
          <w:rFonts w:asciiTheme="minorHAnsi" w:hAnsiTheme="minorHAnsi" w:cstheme="minorHAnsi"/>
          <w:lang w:val="mk-MK"/>
        </w:rPr>
      </w:pPr>
      <w:r w:rsidRPr="000F11A2">
        <w:rPr>
          <w:rFonts w:asciiTheme="minorHAnsi" w:hAnsiTheme="minorHAnsi" w:cstheme="minorHAnsi"/>
        </w:rPr>
        <w:t xml:space="preserve">On the territory of the Municipality of Strumica currently </w:t>
      </w:r>
      <w:r w:rsidR="008B4DBA" w:rsidRPr="000F11A2">
        <w:rPr>
          <w:rFonts w:asciiTheme="minorHAnsi" w:hAnsiTheme="minorHAnsi" w:cstheme="minorHAnsi"/>
        </w:rPr>
        <w:t xml:space="preserve">operating </w:t>
      </w:r>
      <w:r w:rsidRPr="000F11A2">
        <w:rPr>
          <w:rFonts w:asciiTheme="minorHAnsi" w:hAnsiTheme="minorHAnsi" w:cstheme="minorHAnsi"/>
        </w:rPr>
        <w:t xml:space="preserve">landfill </w:t>
      </w:r>
      <w:r w:rsidR="008B4DBA" w:rsidRPr="000F11A2">
        <w:rPr>
          <w:rFonts w:asciiTheme="minorHAnsi" w:hAnsiTheme="minorHAnsi" w:cstheme="minorHAnsi"/>
        </w:rPr>
        <w:t>is</w:t>
      </w:r>
      <w:r w:rsidRPr="000F11A2">
        <w:rPr>
          <w:rFonts w:asciiTheme="minorHAnsi" w:hAnsiTheme="minorHAnsi" w:cstheme="minorHAnsi"/>
        </w:rPr>
        <w:t xml:space="preserve"> Shapkar landfill for municipal solid waste and inert waste from temporary character with area of 2,38 ha. The total amount that is deposited daily is 62,3 t, of which on the temporary landfill are deposited 26,6 t or 42</w:t>
      </w:r>
      <w:r w:rsidR="005A7E48" w:rsidRPr="000F11A2">
        <w:rPr>
          <w:rFonts w:asciiTheme="minorHAnsi" w:hAnsiTheme="minorHAnsi" w:cstheme="minorHAnsi"/>
        </w:rPr>
        <w:t>,</w:t>
      </w:r>
      <w:r w:rsidR="000E50C3" w:rsidRPr="000F11A2">
        <w:rPr>
          <w:rFonts w:asciiTheme="minorHAnsi" w:hAnsiTheme="minorHAnsi" w:cstheme="minorHAnsi"/>
        </w:rPr>
        <w:t xml:space="preserve">6%. </w:t>
      </w:r>
      <w:r w:rsidRPr="000F11A2">
        <w:rPr>
          <w:rFonts w:asciiTheme="minorHAnsi" w:hAnsiTheme="minorHAnsi" w:cstheme="minorHAnsi"/>
        </w:rPr>
        <w:t>Daily production of municipal waste per capita is 0,538 kg/day</w:t>
      </w:r>
      <w:r w:rsidR="00B76ECE" w:rsidRPr="000F11A2">
        <w:rPr>
          <w:rFonts w:asciiTheme="minorHAnsi" w:hAnsiTheme="minorHAnsi" w:cstheme="minorHAnsi"/>
        </w:rPr>
        <w:t>.</w:t>
      </w:r>
    </w:p>
    <w:p w:rsidR="00881479" w:rsidRPr="00881479" w:rsidRDefault="009C10DF" w:rsidP="009C10DF">
      <w:pPr>
        <w:rPr>
          <w:rFonts w:asciiTheme="minorHAnsi" w:hAnsiTheme="minorHAnsi" w:cstheme="minorHAnsi"/>
        </w:rPr>
      </w:pPr>
      <w:bookmarkStart w:id="16" w:name="_Toc408772660"/>
      <w:bookmarkStart w:id="17" w:name="_Toc408832726"/>
      <w:bookmarkStart w:id="18" w:name="_Toc408833169"/>
      <w:bookmarkEnd w:id="16"/>
      <w:bookmarkEnd w:id="17"/>
      <w:bookmarkEnd w:id="18"/>
      <w:r>
        <w:rPr>
          <w:bCs/>
          <w:lang w:val="en-GB"/>
        </w:rPr>
        <w:tab/>
      </w:r>
      <w:r w:rsidR="00881479" w:rsidRPr="00881479">
        <w:rPr>
          <w:rFonts w:asciiTheme="minorHAnsi" w:hAnsiTheme="minorHAnsi" w:cstheme="minorHAnsi"/>
        </w:rPr>
        <w:t>The Public Communal Enterprise is responsible for the waste management in the Municipality (collection, transportation and dispos</w:t>
      </w:r>
      <w:r w:rsidR="000255B2">
        <w:rPr>
          <w:rFonts w:asciiTheme="minorHAnsi" w:hAnsiTheme="minorHAnsi" w:cstheme="minorHAnsi"/>
        </w:rPr>
        <w:t xml:space="preserve">al). The Communal Enterprise is </w:t>
      </w:r>
      <w:r w:rsidR="00881479" w:rsidRPr="00881479">
        <w:rPr>
          <w:rFonts w:asciiTheme="minorHAnsi" w:hAnsiTheme="minorHAnsi" w:cstheme="minorHAnsi"/>
        </w:rPr>
        <w:t>established by separate stations and their number is 3.817, in which is deposited 35.000 kg of waste per day. There are no transfer stations and other forms of selection and separation of waste, environmental yards, collection points, etc.</w:t>
      </w:r>
    </w:p>
    <w:p w:rsidR="00061A24" w:rsidRPr="001A4D6B" w:rsidRDefault="00B76ECE" w:rsidP="00B76ECE">
      <w:pPr>
        <w:tabs>
          <w:tab w:val="left" w:pos="709"/>
        </w:tabs>
        <w:ind w:left="709"/>
        <w:rPr>
          <w:rFonts w:asciiTheme="minorHAnsi" w:hAnsiTheme="minorHAnsi" w:cstheme="minorHAnsi"/>
          <w:b/>
          <w:sz w:val="24"/>
          <w:lang w:val="mk-MK"/>
        </w:rPr>
      </w:pPr>
      <w:r w:rsidRPr="001A4D6B">
        <w:rPr>
          <w:rFonts w:asciiTheme="minorHAnsi" w:hAnsiTheme="minorHAnsi" w:cstheme="minorHAnsi"/>
          <w:b/>
          <w:sz w:val="24"/>
        </w:rPr>
        <w:t xml:space="preserve">• Relief and geological specifics </w:t>
      </w:r>
    </w:p>
    <w:p w:rsidR="00752E4B" w:rsidRPr="00881479" w:rsidRDefault="004D74E3" w:rsidP="005C11E8">
      <w:pPr>
        <w:ind w:firstLine="709"/>
        <w:rPr>
          <w:rFonts w:asciiTheme="minorHAnsi" w:hAnsiTheme="minorHAnsi" w:cstheme="minorHAnsi"/>
        </w:rPr>
      </w:pPr>
      <w:r w:rsidRPr="004D74E3">
        <w:rPr>
          <w:rFonts w:asciiTheme="minorHAnsi" w:hAnsiTheme="minorHAnsi" w:cstheme="minorHAnsi"/>
        </w:rPr>
        <w:t>According to the soil composition and characteristics, several soil types are found in this region. Skeletal soils are the most widespread in the mountainous part (in the peripheral parts of the valley), followed by deluvial sediments, saline soils and mullein, and alluvial soils are found in the lowland and central part of the valley. They cover about 11</w:t>
      </w:r>
      <w:r>
        <w:rPr>
          <w:rFonts w:asciiTheme="minorHAnsi" w:hAnsiTheme="minorHAnsi" w:cstheme="minorHAnsi"/>
        </w:rPr>
        <w:t>.</w:t>
      </w:r>
      <w:r w:rsidRPr="004D74E3">
        <w:rPr>
          <w:rFonts w:asciiTheme="minorHAnsi" w:hAnsiTheme="minorHAnsi" w:cstheme="minorHAnsi"/>
        </w:rPr>
        <w:t>520 hectares and are one of the most important factors for developed agriculture in the area.</w:t>
      </w:r>
    </w:p>
    <w:p w:rsidR="00061A24" w:rsidRPr="001A4D6B" w:rsidRDefault="005C11E8" w:rsidP="005C11E8">
      <w:pPr>
        <w:ind w:left="709"/>
        <w:rPr>
          <w:rFonts w:asciiTheme="minorHAnsi" w:hAnsiTheme="minorHAnsi" w:cstheme="minorHAnsi"/>
          <w:b/>
          <w:sz w:val="24"/>
          <w:lang w:val="mk-MK"/>
        </w:rPr>
      </w:pPr>
      <w:r w:rsidRPr="001A4D6B">
        <w:rPr>
          <w:rFonts w:asciiTheme="minorHAnsi" w:hAnsiTheme="minorHAnsi" w:cstheme="minorHAnsi"/>
          <w:b/>
          <w:sz w:val="24"/>
        </w:rPr>
        <w:t xml:space="preserve">• Flora and fauna </w:t>
      </w:r>
    </w:p>
    <w:p w:rsidR="00881479" w:rsidRPr="004D74E3" w:rsidRDefault="00881479" w:rsidP="004D74E3">
      <w:pPr>
        <w:ind w:firstLine="709"/>
        <w:rPr>
          <w:rFonts w:asciiTheme="minorHAnsi" w:hAnsiTheme="minorHAnsi" w:cstheme="minorHAnsi"/>
        </w:rPr>
      </w:pPr>
      <w:r w:rsidRPr="004D74E3">
        <w:rPr>
          <w:rFonts w:asciiTheme="minorHAnsi" w:hAnsiTheme="minorHAnsi" w:cstheme="minorHAnsi"/>
        </w:rPr>
        <w:t xml:space="preserve">The richness and heterogeneity of species and ecosystems are the basic features of biological diversity in the Strumica region. This situation is a result of the specific geographical location, climate, pedological, geomorphologic and other features, and the changes that have taken place in the past geological periods in this territory. </w:t>
      </w:r>
    </w:p>
    <w:p w:rsidR="00EE4548" w:rsidRDefault="00881479" w:rsidP="00881479">
      <w:pPr>
        <w:ind w:firstLine="720"/>
        <w:rPr>
          <w:rFonts w:asciiTheme="minorHAnsi" w:hAnsiTheme="minorHAnsi" w:cstheme="minorHAnsi"/>
          <w:szCs w:val="24"/>
          <w:lang w:eastAsia="es-ES"/>
        </w:rPr>
      </w:pPr>
      <w:r w:rsidRPr="00881479">
        <w:rPr>
          <w:rFonts w:asciiTheme="minorHAnsi" w:hAnsiTheme="minorHAnsi" w:cstheme="minorHAnsi"/>
          <w:szCs w:val="24"/>
          <w:lang w:eastAsia="es-ES"/>
        </w:rPr>
        <w:lastRenderedPageBreak/>
        <w:t>The forest ecosystems extend on the territory of the mountains Belasica and Ograzhden, mostly dominated by deciduous forests, mostly with: oak, black and whi</w:t>
      </w:r>
      <w:r>
        <w:rPr>
          <w:rFonts w:asciiTheme="minorHAnsi" w:hAnsiTheme="minorHAnsi" w:cstheme="minorHAnsi"/>
          <w:szCs w:val="24"/>
          <w:lang w:eastAsia="es-ES"/>
        </w:rPr>
        <w:t>te hornbeam, chestnut and beech</w:t>
      </w:r>
      <w:r w:rsidR="005C11E8" w:rsidRPr="001A4D6B">
        <w:rPr>
          <w:rFonts w:asciiTheme="minorHAnsi" w:hAnsiTheme="minorHAnsi" w:cstheme="minorHAnsi"/>
          <w:szCs w:val="24"/>
          <w:lang w:eastAsia="es-ES"/>
        </w:rPr>
        <w:t>.</w:t>
      </w:r>
    </w:p>
    <w:p w:rsidR="00881479" w:rsidRDefault="00881479" w:rsidP="00881479">
      <w:pPr>
        <w:spacing w:after="0"/>
      </w:pPr>
      <w:r w:rsidRPr="00B341F3">
        <w:rPr>
          <w:noProof/>
        </w:rPr>
        <w:drawing>
          <wp:inline distT="0" distB="0" distL="0" distR="0">
            <wp:extent cx="2832630" cy="1639718"/>
            <wp:effectExtent l="0" t="0" r="6350" b="0"/>
            <wp:docPr id="19" name="Picture 19" descr="C:\Users\Kate\Downloads\66384a13-a43a-418b-81f8-24c51e880c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e\Downloads\66384a13-a43a-418b-81f8-24c51e880c5b.tmp"/>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8348" cy="1648817"/>
                    </a:xfrm>
                    <a:prstGeom prst="rect">
                      <a:avLst/>
                    </a:prstGeom>
                    <a:noFill/>
                    <a:ln>
                      <a:noFill/>
                    </a:ln>
                  </pic:spPr>
                </pic:pic>
              </a:graphicData>
            </a:graphic>
          </wp:inline>
        </w:drawing>
      </w:r>
      <w:r w:rsidRPr="00B341F3">
        <w:rPr>
          <w:noProof/>
        </w:rPr>
        <w:drawing>
          <wp:inline distT="0" distB="0" distL="0" distR="0">
            <wp:extent cx="2838758" cy="1654063"/>
            <wp:effectExtent l="0" t="0" r="0" b="3810"/>
            <wp:docPr id="5" name="Picture 5" descr="Z:\MTSP-gradinki\Strumica\13092118_1184505444913821_4936858945277762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MTSP-gradinki\Strumica\13092118_1184505444913821_493685894527776275_n.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4935" cy="1663489"/>
                    </a:xfrm>
                    <a:prstGeom prst="rect">
                      <a:avLst/>
                    </a:prstGeom>
                    <a:noFill/>
                    <a:ln>
                      <a:noFill/>
                    </a:ln>
                  </pic:spPr>
                </pic:pic>
              </a:graphicData>
            </a:graphic>
          </wp:inline>
        </w:drawing>
      </w:r>
    </w:p>
    <w:p w:rsidR="00881479" w:rsidRPr="00AF76B9" w:rsidRDefault="00881479" w:rsidP="00727032">
      <w:pPr>
        <w:pStyle w:val="Caption"/>
        <w:rPr>
          <w:lang w:val="en-US"/>
        </w:rPr>
      </w:pPr>
      <w:bookmarkStart w:id="19" w:name="_Toc19779817"/>
      <w:r w:rsidRPr="00AF76B9">
        <w:rPr>
          <w:lang w:val="en-US"/>
        </w:rPr>
        <w:t xml:space="preserve">Figure </w:t>
      </w:r>
      <w:r w:rsidR="009646FF" w:rsidRPr="00AF76B9">
        <w:rPr>
          <w:lang w:val="en-US"/>
        </w:rPr>
        <w:fldChar w:fldCharType="begin"/>
      </w:r>
      <w:r w:rsidR="00AF76B9" w:rsidRPr="00AF76B9">
        <w:rPr>
          <w:lang w:val="en-US"/>
        </w:rPr>
        <w:instrText xml:space="preserve"> SEQ Figure \* ARABIC </w:instrText>
      </w:r>
      <w:r w:rsidR="009646FF" w:rsidRPr="00AF76B9">
        <w:rPr>
          <w:lang w:val="en-US"/>
        </w:rPr>
        <w:fldChar w:fldCharType="separate"/>
      </w:r>
      <w:r w:rsidR="002500FC">
        <w:rPr>
          <w:noProof/>
          <w:lang w:val="en-US"/>
        </w:rPr>
        <w:t>9</w:t>
      </w:r>
      <w:r w:rsidR="009646FF" w:rsidRPr="00AF76B9">
        <w:rPr>
          <w:noProof/>
          <w:lang w:val="en-US"/>
        </w:rPr>
        <w:fldChar w:fldCharType="end"/>
      </w:r>
      <w:r w:rsidRPr="00AF76B9">
        <w:rPr>
          <w:lang w:val="en-US"/>
        </w:rPr>
        <w:t xml:space="preserve"> Landscape of the mountain Belasica (left) and Mountain Ograzhden (right)</w:t>
      </w:r>
      <w:bookmarkEnd w:id="19"/>
    </w:p>
    <w:p w:rsidR="00881479" w:rsidRPr="00AF76B9" w:rsidRDefault="00881479" w:rsidP="000F11A2">
      <w:pPr>
        <w:pStyle w:val="Caption"/>
        <w:jc w:val="both"/>
        <w:rPr>
          <w:lang w:val="en-US"/>
        </w:rPr>
      </w:pPr>
      <w:r w:rsidRPr="00AF76B9">
        <w:rPr>
          <w:lang w:val="en-US"/>
        </w:rPr>
        <w:t>The fauna is complex, autochthonous to relic-endemic. The following species are bear, wolf, fox, deer, fawn, chamois, wild boar, marten, wildcat, weasel and others. From the birds, eagle, falcon, hawk, grouse and many other species are found. Especially significant is the presence of several types of fungi, including porcini mushrooms, chanterelle, morel, etc. Grassland ecosystems occur in the lowland belt, covering a larger number of meadows, halophytic steppe communities. From the aspects of the fauna, steppe lizard, sand boas, viper, Balkan snake, rabbit, Poland partridge, quails, pheasants are found, as well as various types of insects.</w:t>
      </w:r>
    </w:p>
    <w:p w:rsidR="00881479" w:rsidRPr="00881479" w:rsidRDefault="00881479" w:rsidP="0092417B">
      <w:pPr>
        <w:ind w:firstLine="720"/>
        <w:rPr>
          <w:rFonts w:asciiTheme="minorHAnsi" w:hAnsiTheme="minorHAnsi" w:cstheme="minorHAnsi"/>
        </w:rPr>
      </w:pPr>
      <w:r w:rsidRPr="00881479">
        <w:rPr>
          <w:rFonts w:asciiTheme="minorHAnsi" w:hAnsiTheme="minorHAnsi" w:cstheme="minorHAnsi"/>
        </w:rPr>
        <w:t>The aquatic ecosystems are with crucial meaning to the Strumica region. The existence of many artificial lakes, developed catchment network, especially the basin of the river Strumica, smaller surrounding rivers, ponds and swamps, the most important of them is Monospitovo Marsh, resulting in more types of ecosystems.</w:t>
      </w:r>
    </w:p>
    <w:p w:rsidR="0087571B" w:rsidRPr="001A4D6B" w:rsidRDefault="005C11E8" w:rsidP="00846892">
      <w:pPr>
        <w:pStyle w:val="Heading2"/>
        <w:rPr>
          <w:rFonts w:asciiTheme="minorHAnsi" w:hAnsiTheme="minorHAnsi" w:cstheme="minorHAnsi"/>
          <w:lang w:val="mk-MK"/>
        </w:rPr>
      </w:pPr>
      <w:bookmarkStart w:id="20" w:name="_Toc19779807"/>
      <w:r w:rsidRPr="001A4D6B">
        <w:rPr>
          <w:rFonts w:asciiTheme="minorHAnsi" w:hAnsiTheme="minorHAnsi" w:cstheme="minorHAnsi"/>
        </w:rPr>
        <w:t>3.1 Sensitive receptors</w:t>
      </w:r>
      <w:bookmarkEnd w:id="20"/>
    </w:p>
    <w:p w:rsidR="00881479" w:rsidRPr="00881479" w:rsidRDefault="00881479" w:rsidP="00881479">
      <w:pPr>
        <w:ind w:firstLine="720"/>
        <w:rPr>
          <w:rFonts w:asciiTheme="minorHAnsi" w:hAnsiTheme="minorHAnsi" w:cstheme="minorHAnsi"/>
        </w:rPr>
      </w:pPr>
      <w:r w:rsidRPr="00881479">
        <w:rPr>
          <w:rFonts w:asciiTheme="minorHAnsi" w:hAnsiTheme="minorHAnsi" w:cstheme="minorHAnsi"/>
        </w:rPr>
        <w:t>The construction of the new kindergarten will be performed in an</w:t>
      </w:r>
      <w:r>
        <w:rPr>
          <w:rFonts w:asciiTheme="minorHAnsi" w:hAnsiTheme="minorHAnsi" w:cstheme="minorHAnsi"/>
        </w:rPr>
        <w:t xml:space="preserve"> area of the city where</w:t>
      </w:r>
      <w:r w:rsidRPr="00881479">
        <w:rPr>
          <w:rFonts w:asciiTheme="minorHAnsi" w:hAnsiTheme="minorHAnsi" w:cstheme="minorHAnsi"/>
        </w:rPr>
        <w:t>, in the city of Strumica in the Municipality of Strumica</w:t>
      </w:r>
    </w:p>
    <w:p w:rsidR="00687AFB" w:rsidRPr="00881479" w:rsidRDefault="00881479" w:rsidP="00881479">
      <w:pPr>
        <w:ind w:firstLine="720"/>
        <w:rPr>
          <w:rFonts w:asciiTheme="minorHAnsi" w:hAnsiTheme="minorHAnsi" w:cstheme="minorHAnsi"/>
        </w:rPr>
      </w:pPr>
      <w:r w:rsidRPr="00881479">
        <w:rPr>
          <w:rFonts w:asciiTheme="minorHAnsi" w:hAnsiTheme="minorHAnsi" w:cstheme="minorHAnsi"/>
        </w:rPr>
        <w:t>The main sensitive receptors in the environment will be workers that will be performing the construction work at the project site as well as the residents who live in in the immediate vicinity ( around 500m radius from the project location). As a result of the foregoing, it means that the main measures should be applied to them.</w:t>
      </w:r>
      <w:r w:rsidR="00687AFB" w:rsidRPr="001A4D6B">
        <w:rPr>
          <w:rFonts w:asciiTheme="minorHAnsi" w:hAnsiTheme="minorHAnsi" w:cstheme="minorHAnsi"/>
          <w:szCs w:val="24"/>
          <w:lang w:val="en-GB" w:eastAsia="es-ES"/>
        </w:rPr>
        <w:br w:type="page"/>
      </w:r>
    </w:p>
    <w:p w:rsidR="00BF2647" w:rsidRPr="001A4D6B" w:rsidRDefault="00BF2647" w:rsidP="00BF2647">
      <w:pPr>
        <w:pStyle w:val="Heading1"/>
        <w:numPr>
          <w:ilvl w:val="0"/>
          <w:numId w:val="1"/>
        </w:numPr>
        <w:rPr>
          <w:rFonts w:asciiTheme="minorHAnsi" w:hAnsiTheme="minorHAnsi" w:cstheme="minorHAnsi"/>
          <w:lang w:val="en-GB"/>
        </w:rPr>
      </w:pPr>
      <w:bookmarkStart w:id="21" w:name="_Toc19779808"/>
      <w:r w:rsidRPr="001A4D6B">
        <w:rPr>
          <w:rFonts w:asciiTheme="minorHAnsi" w:hAnsiTheme="minorHAnsi" w:cstheme="minorHAnsi"/>
        </w:rPr>
        <w:lastRenderedPageBreak/>
        <w:t>POTENTIAL ENVIRONMENTAL IMPACT AND RISK AND IMPACT AND RISK ASSESSMENT</w:t>
      </w:r>
      <w:bookmarkEnd w:id="21"/>
    </w:p>
    <w:p w:rsidR="009B667B" w:rsidRPr="009807C1" w:rsidRDefault="009807C1" w:rsidP="009807C1">
      <w:pPr>
        <w:ind w:firstLine="720"/>
        <w:rPr>
          <w:rFonts w:asciiTheme="minorHAnsi" w:hAnsiTheme="minorHAnsi" w:cstheme="minorHAnsi"/>
        </w:rPr>
      </w:pPr>
      <w:r w:rsidRPr="009807C1">
        <w:rPr>
          <w:rFonts w:asciiTheme="minorHAnsi" w:hAnsiTheme="minorHAnsi" w:cstheme="minorHAnsi"/>
        </w:rPr>
        <w:t xml:space="preserve">Within three project phases will be performed the construction of new kindergarten in City of Strumica: preparatory phase (marking out the route of the project area and putting security and alert signalization along the construction site); construction phase (excavation of soil, concrete activities, installation of electrical and heating equipment, etc.); and operational phase (commissioning the new kindergarten). Also, the reviewed potential impact and risks are in the three phases: preparatory phase, construction phase and operational phase. In </w:t>
      </w:r>
      <w:fldSimple w:instr=" REF _Ref19779732 \h  \* MERGEFORMAT ">
        <w:r w:rsidR="002500FC" w:rsidRPr="002500FC">
          <w:rPr>
            <w:rFonts w:asciiTheme="minorHAnsi" w:hAnsiTheme="minorHAnsi" w:cstheme="minorHAnsi"/>
          </w:rPr>
          <w:t>Table 2</w:t>
        </w:r>
      </w:fldSimple>
      <w:r w:rsidRPr="009807C1">
        <w:rPr>
          <w:rFonts w:asciiTheme="minorHAnsi" w:hAnsiTheme="minorHAnsi" w:cstheme="minorHAnsi"/>
        </w:rPr>
        <w:t>are given potential impacts and risk as result of the implementation of the project activities.</w:t>
      </w:r>
    </w:p>
    <w:p w:rsidR="006E2F3F" w:rsidRPr="007D560C" w:rsidRDefault="002500FC" w:rsidP="002500FC">
      <w:pPr>
        <w:pStyle w:val="Caption"/>
        <w:rPr>
          <w:rFonts w:eastAsia="Calibri"/>
          <w:bCs w:val="0"/>
          <w:sz w:val="20"/>
          <w:szCs w:val="20"/>
          <w:lang w:eastAsia="de-DE"/>
        </w:rPr>
      </w:pPr>
      <w:bookmarkStart w:id="22" w:name="_Ref19779732"/>
      <w:bookmarkStart w:id="23" w:name="_Toc19779821"/>
      <w:r>
        <w:t xml:space="preserve">Table </w:t>
      </w:r>
      <w:fldSimple w:instr=" SEQ Table \* ARABIC ">
        <w:r>
          <w:rPr>
            <w:noProof/>
          </w:rPr>
          <w:t>2</w:t>
        </w:r>
      </w:fldSimple>
      <w:bookmarkEnd w:id="22"/>
      <w:r w:rsidR="00BF2647" w:rsidRPr="001A4D6B">
        <w:rPr>
          <w:rFonts w:eastAsia="Calibri"/>
          <w:sz w:val="20"/>
          <w:szCs w:val="20"/>
          <w:lang w:eastAsia="de-DE"/>
        </w:rPr>
        <w:t>Potential impacts and risks</w:t>
      </w:r>
      <w:r w:rsidR="007D560C" w:rsidRPr="007D560C">
        <w:rPr>
          <w:rFonts w:eastAsia="Calibri"/>
          <w:sz w:val="20"/>
          <w:szCs w:val="20"/>
          <w:lang w:eastAsia="de-DE"/>
        </w:rPr>
        <w:t>form the project activities in Municipality of Strumica</w:t>
      </w:r>
      <w:bookmarkEnd w:id="23"/>
    </w:p>
    <w:tbl>
      <w:tblPr>
        <w:tblStyle w:val="GridTable4-Accent51"/>
        <w:tblW w:w="9095" w:type="dxa"/>
        <w:tblLayout w:type="fixed"/>
        <w:tblLook w:val="04A0"/>
      </w:tblPr>
      <w:tblGrid>
        <w:gridCol w:w="1526"/>
        <w:gridCol w:w="3572"/>
        <w:gridCol w:w="3997"/>
      </w:tblGrid>
      <w:tr w:rsidR="00AB4881" w:rsidRPr="001A4D6B" w:rsidTr="007D560C">
        <w:trPr>
          <w:cnfStyle w:val="100000000000"/>
          <w:trHeight w:val="860"/>
        </w:trPr>
        <w:tc>
          <w:tcPr>
            <w:cnfStyle w:val="001000000000"/>
            <w:tcW w:w="1526" w:type="dxa"/>
            <w:vAlign w:val="center"/>
          </w:tcPr>
          <w:p w:rsidR="00AB4881" w:rsidRPr="001A4D6B" w:rsidRDefault="00BF2647" w:rsidP="00FF1940">
            <w:pPr>
              <w:widowControl w:val="0"/>
              <w:spacing w:before="0" w:after="0" w:line="240" w:lineRule="auto"/>
              <w:jc w:val="center"/>
              <w:rPr>
                <w:rFonts w:asciiTheme="minorHAnsi" w:eastAsia="Calibri" w:hAnsiTheme="minorHAnsi" w:cstheme="minorHAnsi"/>
                <w:b w:val="0"/>
                <w:i/>
                <w:szCs w:val="20"/>
                <w:lang w:val="mk-MK"/>
              </w:rPr>
            </w:pPr>
            <w:r w:rsidRPr="001A4D6B">
              <w:rPr>
                <w:rFonts w:asciiTheme="minorHAnsi" w:eastAsia="Calibri" w:hAnsiTheme="minorHAnsi" w:cstheme="minorHAnsi"/>
                <w:i/>
                <w:szCs w:val="20"/>
              </w:rPr>
              <w:t>Phase</w:t>
            </w:r>
          </w:p>
        </w:tc>
        <w:tc>
          <w:tcPr>
            <w:tcW w:w="3572" w:type="dxa"/>
            <w:vAlign w:val="center"/>
          </w:tcPr>
          <w:p w:rsidR="00AB4881" w:rsidRPr="001A4D6B" w:rsidRDefault="00BF2647" w:rsidP="00FF1940">
            <w:pPr>
              <w:widowControl w:val="0"/>
              <w:spacing w:before="0" w:after="0" w:line="240" w:lineRule="auto"/>
              <w:jc w:val="center"/>
              <w:cnfStyle w:val="100000000000"/>
              <w:rPr>
                <w:rFonts w:asciiTheme="minorHAnsi" w:eastAsia="Calibri" w:hAnsiTheme="minorHAnsi" w:cstheme="minorHAnsi"/>
                <w:b w:val="0"/>
                <w:i/>
                <w:szCs w:val="20"/>
                <w:lang w:val="en-GB"/>
              </w:rPr>
            </w:pPr>
            <w:r w:rsidRPr="001A4D6B">
              <w:rPr>
                <w:rFonts w:asciiTheme="minorHAnsi" w:eastAsia="Calibri" w:hAnsiTheme="minorHAnsi" w:cstheme="minorHAnsi"/>
                <w:i/>
                <w:szCs w:val="20"/>
              </w:rPr>
              <w:t xml:space="preserve">Environmental aspects </w:t>
            </w:r>
          </w:p>
        </w:tc>
        <w:tc>
          <w:tcPr>
            <w:tcW w:w="3997" w:type="dxa"/>
            <w:vAlign w:val="center"/>
          </w:tcPr>
          <w:p w:rsidR="00AB4881" w:rsidRPr="001A4D6B" w:rsidRDefault="00BF2647" w:rsidP="00FF1940">
            <w:pPr>
              <w:widowControl w:val="0"/>
              <w:spacing w:before="0" w:after="0" w:line="240" w:lineRule="auto"/>
              <w:jc w:val="center"/>
              <w:cnfStyle w:val="100000000000"/>
              <w:rPr>
                <w:rFonts w:asciiTheme="minorHAnsi" w:eastAsia="Calibri" w:hAnsiTheme="minorHAnsi" w:cstheme="minorHAnsi"/>
                <w:b w:val="0"/>
                <w:i/>
                <w:szCs w:val="20"/>
                <w:lang w:val="en-GB"/>
              </w:rPr>
            </w:pPr>
            <w:r w:rsidRPr="001A4D6B">
              <w:rPr>
                <w:rFonts w:asciiTheme="minorHAnsi" w:eastAsia="Calibri" w:hAnsiTheme="minorHAnsi" w:cstheme="minorHAnsi"/>
                <w:i/>
                <w:szCs w:val="20"/>
              </w:rPr>
              <w:t>General environmental risk assessment</w:t>
            </w:r>
          </w:p>
        </w:tc>
      </w:tr>
      <w:tr w:rsidR="00A86820" w:rsidRPr="001A4D6B" w:rsidTr="007D560C">
        <w:trPr>
          <w:cnfStyle w:val="000000100000"/>
          <w:trHeight w:val="789"/>
        </w:trPr>
        <w:tc>
          <w:tcPr>
            <w:cnfStyle w:val="001000000000"/>
            <w:tcW w:w="1526" w:type="dxa"/>
            <w:vAlign w:val="center"/>
          </w:tcPr>
          <w:p w:rsidR="00A86820" w:rsidRPr="001A4D6B" w:rsidRDefault="00BF2647" w:rsidP="00FF1940">
            <w:pPr>
              <w:widowControl w:val="0"/>
              <w:spacing w:before="0" w:after="0" w:line="240" w:lineRule="auto"/>
              <w:jc w:val="left"/>
              <w:rPr>
                <w:rFonts w:asciiTheme="minorHAnsi" w:eastAsia="Calibri" w:hAnsiTheme="minorHAnsi" w:cstheme="minorHAnsi"/>
                <w:b w:val="0"/>
                <w:i/>
                <w:sz w:val="20"/>
                <w:szCs w:val="20"/>
                <w:lang w:val="en-GB"/>
              </w:rPr>
            </w:pPr>
            <w:r w:rsidRPr="001A4D6B">
              <w:rPr>
                <w:rFonts w:asciiTheme="minorHAnsi" w:eastAsia="Calibri" w:hAnsiTheme="minorHAnsi" w:cstheme="minorHAnsi"/>
                <w:sz w:val="20"/>
                <w:szCs w:val="20"/>
              </w:rPr>
              <w:t xml:space="preserve">Preparatory phase </w:t>
            </w:r>
          </w:p>
        </w:tc>
        <w:tc>
          <w:tcPr>
            <w:tcW w:w="3572" w:type="dxa"/>
            <w:vAlign w:val="center"/>
          </w:tcPr>
          <w:p w:rsidR="00A86820" w:rsidRPr="001A4D6B" w:rsidRDefault="00BF2647" w:rsidP="00FF1940">
            <w:pPr>
              <w:widowControl w:val="0"/>
              <w:spacing w:before="0" w:after="0" w:line="240" w:lineRule="auto"/>
              <w:ind w:left="34"/>
              <w:jc w:val="left"/>
              <w:cnfStyle w:val="000000100000"/>
              <w:rPr>
                <w:rFonts w:asciiTheme="minorHAnsi" w:eastAsia="Calibri" w:hAnsiTheme="minorHAnsi" w:cstheme="minorHAnsi"/>
                <w:sz w:val="18"/>
                <w:szCs w:val="20"/>
                <w:lang w:val="en-GB"/>
              </w:rPr>
            </w:pPr>
            <w:r w:rsidRPr="001A4D6B">
              <w:rPr>
                <w:rFonts w:asciiTheme="minorHAnsi" w:eastAsia="Calibri" w:hAnsiTheme="minorHAnsi" w:cstheme="minorHAnsi"/>
                <w:sz w:val="18"/>
                <w:szCs w:val="20"/>
              </w:rPr>
              <w:t>Health and safety of workers and the community (the residents in the immediate surrounding area, in particular)</w:t>
            </w:r>
          </w:p>
        </w:tc>
        <w:tc>
          <w:tcPr>
            <w:tcW w:w="3997" w:type="dxa"/>
            <w:vAlign w:val="center"/>
          </w:tcPr>
          <w:p w:rsidR="00A86820" w:rsidRPr="001A4D6B" w:rsidRDefault="00BF2647" w:rsidP="00BF2647">
            <w:pPr>
              <w:spacing w:before="0"/>
              <w:cnfStyle w:val="000000100000"/>
              <w:rPr>
                <w:rFonts w:asciiTheme="minorHAnsi" w:eastAsia="Calibri" w:hAnsiTheme="minorHAnsi" w:cstheme="minorHAnsi"/>
                <w:sz w:val="18"/>
                <w:szCs w:val="20"/>
                <w:lang w:val="mk-MK"/>
              </w:rPr>
            </w:pPr>
            <w:r w:rsidRPr="001A4D6B">
              <w:rPr>
                <w:rFonts w:asciiTheme="minorHAnsi" w:eastAsia="Calibri" w:hAnsiTheme="minorHAnsi" w:cstheme="minorHAnsi"/>
                <w:sz w:val="18"/>
                <w:szCs w:val="20"/>
              </w:rPr>
              <w:t xml:space="preserve">Local, long-term, significant importance </w:t>
            </w:r>
          </w:p>
          <w:p w:rsidR="00A86820" w:rsidRPr="001A4D6B" w:rsidRDefault="00A86820" w:rsidP="00A86820">
            <w:pPr>
              <w:spacing w:before="0"/>
              <w:jc w:val="left"/>
              <w:cnfStyle w:val="000000100000"/>
              <w:rPr>
                <w:rFonts w:asciiTheme="minorHAnsi" w:eastAsia="Calibri" w:hAnsiTheme="minorHAnsi" w:cstheme="minorHAnsi"/>
                <w:sz w:val="18"/>
                <w:szCs w:val="20"/>
                <w:highlight w:val="yellow"/>
                <w:lang w:val="en-GB"/>
              </w:rPr>
            </w:pPr>
          </w:p>
        </w:tc>
      </w:tr>
      <w:tr w:rsidR="00A86820" w:rsidRPr="001A4D6B" w:rsidTr="007D560C">
        <w:trPr>
          <w:trHeight w:val="996"/>
        </w:trPr>
        <w:tc>
          <w:tcPr>
            <w:cnfStyle w:val="001000000000"/>
            <w:tcW w:w="1526" w:type="dxa"/>
            <w:vMerge w:val="restart"/>
            <w:vAlign w:val="center"/>
          </w:tcPr>
          <w:p w:rsidR="00A86820" w:rsidRPr="001A4D6B" w:rsidRDefault="00BF2647" w:rsidP="00FF1940">
            <w:pPr>
              <w:widowControl w:val="0"/>
              <w:spacing w:before="0" w:after="0" w:line="240" w:lineRule="auto"/>
              <w:jc w:val="left"/>
              <w:rPr>
                <w:rFonts w:asciiTheme="minorHAnsi" w:eastAsia="Calibri" w:hAnsiTheme="minorHAnsi" w:cstheme="minorHAnsi"/>
                <w:b w:val="0"/>
                <w:i/>
                <w:sz w:val="20"/>
                <w:szCs w:val="20"/>
                <w:lang w:val="en-GB"/>
              </w:rPr>
            </w:pPr>
            <w:r w:rsidRPr="001A4D6B">
              <w:rPr>
                <w:rFonts w:asciiTheme="minorHAnsi" w:hAnsiTheme="minorHAnsi" w:cstheme="minorHAnsi"/>
                <w:sz w:val="20"/>
                <w:szCs w:val="20"/>
                <w:lang w:eastAsia="es-ES"/>
              </w:rPr>
              <w:t xml:space="preserve">Construction phase </w:t>
            </w:r>
          </w:p>
        </w:tc>
        <w:tc>
          <w:tcPr>
            <w:tcW w:w="3572" w:type="dxa"/>
            <w:vAlign w:val="center"/>
          </w:tcPr>
          <w:p w:rsidR="00A86820" w:rsidRPr="001A4D6B" w:rsidRDefault="00BF2647" w:rsidP="00FF1940">
            <w:pPr>
              <w:widowControl w:val="0"/>
              <w:spacing w:line="240" w:lineRule="auto"/>
              <w:cnfStyle w:val="000000000000"/>
              <w:rPr>
                <w:rFonts w:asciiTheme="minorHAnsi" w:eastAsia="Calibri" w:hAnsiTheme="minorHAnsi" w:cstheme="minorHAnsi"/>
                <w:sz w:val="18"/>
                <w:szCs w:val="20"/>
                <w:lang w:val="en-GB"/>
              </w:rPr>
            </w:pPr>
            <w:r w:rsidRPr="001A4D6B">
              <w:rPr>
                <w:rFonts w:asciiTheme="minorHAnsi" w:eastAsia="Calibri" w:hAnsiTheme="minorHAnsi" w:cstheme="minorHAnsi"/>
                <w:sz w:val="18"/>
                <w:szCs w:val="20"/>
              </w:rPr>
              <w:t>Health and safety of workers and the community (the residents in the immediate surrounding area, in particular)</w:t>
            </w:r>
          </w:p>
        </w:tc>
        <w:tc>
          <w:tcPr>
            <w:tcW w:w="3997" w:type="dxa"/>
            <w:vAlign w:val="center"/>
          </w:tcPr>
          <w:p w:rsidR="00A86820" w:rsidRPr="001A4D6B" w:rsidRDefault="00BF2647" w:rsidP="00FF1940">
            <w:pPr>
              <w:cnfStyle w:val="000000000000"/>
              <w:rPr>
                <w:rFonts w:asciiTheme="minorHAnsi" w:hAnsiTheme="minorHAnsi" w:cstheme="minorHAnsi"/>
                <w:sz w:val="18"/>
                <w:szCs w:val="20"/>
                <w:highlight w:val="yellow"/>
              </w:rPr>
            </w:pPr>
            <w:r w:rsidRPr="001A4D6B">
              <w:rPr>
                <w:rFonts w:asciiTheme="minorHAnsi" w:eastAsia="Calibri" w:hAnsiTheme="minorHAnsi" w:cstheme="minorHAnsi"/>
                <w:sz w:val="18"/>
                <w:szCs w:val="20"/>
              </w:rPr>
              <w:t xml:space="preserve">Local, long-term, significant importance </w:t>
            </w:r>
          </w:p>
        </w:tc>
      </w:tr>
      <w:tr w:rsidR="00A86820" w:rsidRPr="001A4D6B" w:rsidTr="007D560C">
        <w:trPr>
          <w:cnfStyle w:val="000000100000"/>
          <w:trHeight w:val="614"/>
        </w:trPr>
        <w:tc>
          <w:tcPr>
            <w:cnfStyle w:val="001000000000"/>
            <w:tcW w:w="1526" w:type="dxa"/>
            <w:vMerge/>
            <w:vAlign w:val="center"/>
          </w:tcPr>
          <w:p w:rsidR="00A86820" w:rsidRPr="001A4D6B" w:rsidRDefault="00A86820" w:rsidP="00A86820">
            <w:pPr>
              <w:widowControl w:val="0"/>
              <w:spacing w:before="0" w:after="0" w:line="240" w:lineRule="auto"/>
              <w:jc w:val="left"/>
              <w:rPr>
                <w:rFonts w:asciiTheme="minorHAnsi" w:eastAsia="Calibri" w:hAnsiTheme="minorHAnsi" w:cstheme="minorHAnsi"/>
                <w:b w:val="0"/>
                <w:i/>
                <w:sz w:val="20"/>
                <w:szCs w:val="20"/>
                <w:lang w:val="en-GB"/>
              </w:rPr>
            </w:pPr>
          </w:p>
        </w:tc>
        <w:tc>
          <w:tcPr>
            <w:tcW w:w="3572" w:type="dxa"/>
            <w:vAlign w:val="center"/>
          </w:tcPr>
          <w:p w:rsidR="00A86820" w:rsidRPr="001A4D6B" w:rsidRDefault="00BF2647" w:rsidP="00FF1940">
            <w:pPr>
              <w:widowControl w:val="0"/>
              <w:spacing w:before="0" w:after="0" w:line="240" w:lineRule="auto"/>
              <w:jc w:val="left"/>
              <w:cnfStyle w:val="000000100000"/>
              <w:rPr>
                <w:rFonts w:asciiTheme="minorHAnsi" w:eastAsia="Calibri" w:hAnsiTheme="minorHAnsi" w:cstheme="minorHAnsi"/>
                <w:sz w:val="18"/>
                <w:szCs w:val="20"/>
                <w:lang w:val="en-GB"/>
              </w:rPr>
            </w:pPr>
            <w:r w:rsidRPr="001A4D6B">
              <w:rPr>
                <w:rFonts w:asciiTheme="minorHAnsi" w:eastAsia="Calibri" w:hAnsiTheme="minorHAnsi" w:cstheme="minorHAnsi"/>
                <w:sz w:val="18"/>
                <w:szCs w:val="20"/>
              </w:rPr>
              <w:t xml:space="preserve">Air quality </w:t>
            </w:r>
          </w:p>
        </w:tc>
        <w:tc>
          <w:tcPr>
            <w:tcW w:w="3997" w:type="dxa"/>
            <w:vAlign w:val="center"/>
          </w:tcPr>
          <w:p w:rsidR="00A86820" w:rsidRPr="001A4D6B" w:rsidRDefault="00BF2647" w:rsidP="00FF1940">
            <w:pPr>
              <w:cnfStyle w:val="000000100000"/>
              <w:rPr>
                <w:rFonts w:asciiTheme="minorHAnsi" w:hAnsiTheme="minorHAnsi" w:cstheme="minorHAnsi"/>
                <w:sz w:val="18"/>
                <w:szCs w:val="20"/>
                <w:highlight w:val="yellow"/>
              </w:rPr>
            </w:pPr>
            <w:r w:rsidRPr="001A4D6B">
              <w:rPr>
                <w:rFonts w:asciiTheme="minorHAnsi" w:eastAsia="Calibri" w:hAnsiTheme="minorHAnsi" w:cstheme="minorHAnsi"/>
                <w:sz w:val="18"/>
                <w:szCs w:val="20"/>
              </w:rPr>
              <w:t>Local, medium-term, medium importance</w:t>
            </w:r>
          </w:p>
        </w:tc>
      </w:tr>
      <w:tr w:rsidR="007D560C" w:rsidRPr="001A4D6B" w:rsidTr="007D560C">
        <w:trPr>
          <w:trHeight w:val="113"/>
        </w:trPr>
        <w:tc>
          <w:tcPr>
            <w:cnfStyle w:val="001000000000"/>
            <w:tcW w:w="1526" w:type="dxa"/>
            <w:vMerge/>
            <w:vAlign w:val="center"/>
          </w:tcPr>
          <w:p w:rsidR="007D560C" w:rsidRPr="001A4D6B" w:rsidRDefault="007D560C" w:rsidP="007D560C">
            <w:pPr>
              <w:widowControl w:val="0"/>
              <w:spacing w:before="0" w:after="0" w:line="240" w:lineRule="auto"/>
              <w:jc w:val="left"/>
              <w:rPr>
                <w:rFonts w:asciiTheme="minorHAnsi" w:eastAsia="Calibri" w:hAnsiTheme="minorHAnsi" w:cstheme="minorHAnsi"/>
                <w:b w:val="0"/>
                <w:i/>
                <w:sz w:val="20"/>
                <w:szCs w:val="20"/>
                <w:lang w:val="en-GB"/>
              </w:rPr>
            </w:pPr>
          </w:p>
        </w:tc>
        <w:tc>
          <w:tcPr>
            <w:tcW w:w="3572" w:type="dxa"/>
            <w:vAlign w:val="center"/>
          </w:tcPr>
          <w:p w:rsidR="007D560C" w:rsidRPr="001A4D6B" w:rsidRDefault="007D560C" w:rsidP="007D560C">
            <w:pPr>
              <w:widowControl w:val="0"/>
              <w:spacing w:before="0" w:after="0" w:line="240" w:lineRule="auto"/>
              <w:ind w:left="34"/>
              <w:jc w:val="left"/>
              <w:cnfStyle w:val="000000000000"/>
              <w:rPr>
                <w:rFonts w:asciiTheme="minorHAnsi" w:eastAsia="Calibri" w:hAnsiTheme="minorHAnsi" w:cstheme="minorHAnsi"/>
                <w:sz w:val="18"/>
                <w:szCs w:val="20"/>
                <w:lang w:val="en-GB"/>
              </w:rPr>
            </w:pPr>
            <w:r w:rsidRPr="001A4D6B">
              <w:rPr>
                <w:rFonts w:asciiTheme="minorHAnsi" w:eastAsia="Calibri" w:hAnsiTheme="minorHAnsi" w:cstheme="minorHAnsi"/>
                <w:sz w:val="18"/>
                <w:szCs w:val="20"/>
              </w:rPr>
              <w:t xml:space="preserve">Waste </w:t>
            </w:r>
            <w:r>
              <w:rPr>
                <w:rFonts w:asciiTheme="minorHAnsi" w:eastAsia="Calibri" w:hAnsiTheme="minorHAnsi" w:cstheme="minorHAnsi"/>
                <w:sz w:val="18"/>
                <w:szCs w:val="20"/>
              </w:rPr>
              <w:t>generation</w:t>
            </w:r>
          </w:p>
        </w:tc>
        <w:tc>
          <w:tcPr>
            <w:tcW w:w="3997" w:type="dxa"/>
            <w:vAlign w:val="center"/>
          </w:tcPr>
          <w:p w:rsidR="007D560C" w:rsidRPr="001A4D6B" w:rsidRDefault="007D560C" w:rsidP="007D560C">
            <w:pPr>
              <w:cnfStyle w:val="000000000000"/>
              <w:rPr>
                <w:rFonts w:asciiTheme="minorHAnsi" w:hAnsiTheme="minorHAnsi" w:cstheme="minorHAnsi"/>
                <w:sz w:val="18"/>
                <w:szCs w:val="20"/>
              </w:rPr>
            </w:pPr>
            <w:r w:rsidRPr="001A4D6B">
              <w:rPr>
                <w:rFonts w:asciiTheme="minorHAnsi" w:eastAsia="Calibri" w:hAnsiTheme="minorHAnsi" w:cstheme="minorHAnsi"/>
                <w:sz w:val="18"/>
                <w:szCs w:val="20"/>
              </w:rPr>
              <w:t>Local, medium-term, significant importance</w:t>
            </w:r>
          </w:p>
        </w:tc>
      </w:tr>
      <w:tr w:rsidR="007D560C" w:rsidRPr="001A4D6B" w:rsidTr="007D560C">
        <w:trPr>
          <w:cnfStyle w:val="000000100000"/>
          <w:trHeight w:val="435"/>
        </w:trPr>
        <w:tc>
          <w:tcPr>
            <w:cnfStyle w:val="001000000000"/>
            <w:tcW w:w="1526" w:type="dxa"/>
            <w:vMerge/>
            <w:vAlign w:val="center"/>
          </w:tcPr>
          <w:p w:rsidR="007D560C" w:rsidRPr="001A4D6B" w:rsidRDefault="007D560C" w:rsidP="007D560C">
            <w:pPr>
              <w:widowControl w:val="0"/>
              <w:spacing w:before="0" w:after="0" w:line="240" w:lineRule="auto"/>
              <w:jc w:val="left"/>
              <w:rPr>
                <w:rFonts w:asciiTheme="minorHAnsi" w:eastAsia="Calibri" w:hAnsiTheme="minorHAnsi" w:cstheme="minorHAnsi"/>
                <w:b w:val="0"/>
                <w:i/>
                <w:sz w:val="20"/>
                <w:szCs w:val="20"/>
                <w:lang w:val="en-GB"/>
              </w:rPr>
            </w:pPr>
          </w:p>
        </w:tc>
        <w:tc>
          <w:tcPr>
            <w:tcW w:w="3572" w:type="dxa"/>
            <w:vAlign w:val="center"/>
          </w:tcPr>
          <w:p w:rsidR="007D560C" w:rsidRPr="001A4D6B" w:rsidRDefault="007D560C" w:rsidP="007D560C">
            <w:pPr>
              <w:widowControl w:val="0"/>
              <w:spacing w:before="0" w:after="0" w:line="240" w:lineRule="auto"/>
              <w:ind w:left="34"/>
              <w:jc w:val="left"/>
              <w:cnfStyle w:val="000000100000"/>
              <w:rPr>
                <w:rFonts w:asciiTheme="minorHAnsi" w:eastAsia="Calibri" w:hAnsiTheme="minorHAnsi" w:cstheme="minorHAnsi"/>
                <w:sz w:val="18"/>
                <w:szCs w:val="20"/>
                <w:lang w:val="en-GB"/>
              </w:rPr>
            </w:pPr>
            <w:r w:rsidRPr="001A4D6B">
              <w:rPr>
                <w:rFonts w:asciiTheme="minorHAnsi" w:eastAsia="Calibri" w:hAnsiTheme="minorHAnsi" w:cstheme="minorHAnsi"/>
                <w:sz w:val="18"/>
                <w:szCs w:val="20"/>
              </w:rPr>
              <w:t xml:space="preserve">Noise </w:t>
            </w:r>
          </w:p>
        </w:tc>
        <w:tc>
          <w:tcPr>
            <w:tcW w:w="3997" w:type="dxa"/>
            <w:vAlign w:val="center"/>
          </w:tcPr>
          <w:p w:rsidR="007D560C" w:rsidRPr="001A4D6B" w:rsidRDefault="007D560C" w:rsidP="007D560C">
            <w:pPr>
              <w:cnfStyle w:val="000000100000"/>
              <w:rPr>
                <w:rFonts w:asciiTheme="minorHAnsi" w:hAnsiTheme="minorHAnsi" w:cstheme="minorHAnsi"/>
                <w:sz w:val="18"/>
                <w:szCs w:val="20"/>
              </w:rPr>
            </w:pPr>
            <w:r w:rsidRPr="001A4D6B">
              <w:rPr>
                <w:rFonts w:asciiTheme="minorHAnsi" w:eastAsia="Calibri" w:hAnsiTheme="minorHAnsi" w:cstheme="minorHAnsi"/>
                <w:sz w:val="18"/>
                <w:szCs w:val="20"/>
              </w:rPr>
              <w:t xml:space="preserve">Local, long-term, significant importance </w:t>
            </w:r>
          </w:p>
        </w:tc>
      </w:tr>
      <w:tr w:rsidR="007D560C" w:rsidRPr="001A4D6B" w:rsidTr="007D560C">
        <w:trPr>
          <w:trHeight w:val="570"/>
        </w:trPr>
        <w:tc>
          <w:tcPr>
            <w:cnfStyle w:val="001000000000"/>
            <w:tcW w:w="1526" w:type="dxa"/>
            <w:vMerge/>
            <w:vAlign w:val="center"/>
          </w:tcPr>
          <w:p w:rsidR="007D560C" w:rsidRPr="001A4D6B" w:rsidRDefault="007D560C" w:rsidP="007D560C">
            <w:pPr>
              <w:widowControl w:val="0"/>
              <w:spacing w:before="0" w:after="0" w:line="240" w:lineRule="auto"/>
              <w:jc w:val="left"/>
              <w:rPr>
                <w:rFonts w:asciiTheme="minorHAnsi" w:eastAsia="Calibri" w:hAnsiTheme="minorHAnsi" w:cstheme="minorHAnsi"/>
                <w:b w:val="0"/>
                <w:i/>
                <w:sz w:val="20"/>
                <w:szCs w:val="20"/>
                <w:lang w:val="en-GB"/>
              </w:rPr>
            </w:pPr>
          </w:p>
        </w:tc>
        <w:tc>
          <w:tcPr>
            <w:tcW w:w="3572" w:type="dxa"/>
            <w:vAlign w:val="center"/>
          </w:tcPr>
          <w:p w:rsidR="007D560C" w:rsidRPr="001A4D6B" w:rsidRDefault="007D560C" w:rsidP="007D560C">
            <w:pPr>
              <w:widowControl w:val="0"/>
              <w:spacing w:before="0" w:after="0" w:line="240" w:lineRule="auto"/>
              <w:ind w:left="34"/>
              <w:jc w:val="left"/>
              <w:cnfStyle w:val="000000000000"/>
              <w:rPr>
                <w:rFonts w:asciiTheme="minorHAnsi" w:eastAsia="Calibri" w:hAnsiTheme="minorHAnsi" w:cstheme="minorHAnsi"/>
                <w:sz w:val="18"/>
                <w:szCs w:val="20"/>
                <w:lang w:val="mk-MK"/>
              </w:rPr>
            </w:pPr>
            <w:r w:rsidRPr="001A4D6B">
              <w:rPr>
                <w:rFonts w:asciiTheme="minorHAnsi" w:eastAsia="Calibri" w:hAnsiTheme="minorHAnsi" w:cstheme="minorHAnsi"/>
                <w:sz w:val="18"/>
                <w:szCs w:val="20"/>
              </w:rPr>
              <w:t xml:space="preserve">Impact on water and soil </w:t>
            </w:r>
          </w:p>
        </w:tc>
        <w:tc>
          <w:tcPr>
            <w:tcW w:w="3997" w:type="dxa"/>
            <w:vAlign w:val="center"/>
          </w:tcPr>
          <w:p w:rsidR="007D560C" w:rsidRPr="001A4D6B" w:rsidRDefault="007D560C" w:rsidP="007D560C">
            <w:pPr>
              <w:cnfStyle w:val="000000000000"/>
              <w:rPr>
                <w:rFonts w:asciiTheme="minorHAnsi" w:hAnsiTheme="minorHAnsi" w:cstheme="minorHAnsi"/>
                <w:sz w:val="18"/>
                <w:szCs w:val="20"/>
              </w:rPr>
            </w:pPr>
            <w:r w:rsidRPr="001A4D6B">
              <w:rPr>
                <w:rFonts w:asciiTheme="minorHAnsi" w:eastAsia="Calibri" w:hAnsiTheme="minorHAnsi" w:cstheme="minorHAnsi"/>
                <w:sz w:val="18"/>
                <w:szCs w:val="20"/>
              </w:rPr>
              <w:t xml:space="preserve">Local, short-term, significant importance </w:t>
            </w:r>
          </w:p>
        </w:tc>
      </w:tr>
      <w:tr w:rsidR="007D560C" w:rsidRPr="001A4D6B" w:rsidTr="007D560C">
        <w:trPr>
          <w:cnfStyle w:val="000000100000"/>
          <w:trHeight w:val="570"/>
        </w:trPr>
        <w:tc>
          <w:tcPr>
            <w:cnfStyle w:val="001000000000"/>
            <w:tcW w:w="1526" w:type="dxa"/>
            <w:vMerge/>
            <w:vAlign w:val="center"/>
          </w:tcPr>
          <w:p w:rsidR="007D560C" w:rsidRPr="001A4D6B" w:rsidRDefault="007D560C" w:rsidP="007D560C">
            <w:pPr>
              <w:widowControl w:val="0"/>
              <w:spacing w:before="0" w:after="0" w:line="240" w:lineRule="auto"/>
              <w:jc w:val="left"/>
              <w:rPr>
                <w:rFonts w:asciiTheme="minorHAnsi" w:eastAsia="Calibri" w:hAnsiTheme="minorHAnsi" w:cstheme="minorHAnsi"/>
                <w:b w:val="0"/>
                <w:i/>
                <w:sz w:val="20"/>
                <w:szCs w:val="20"/>
                <w:lang w:val="en-GB"/>
              </w:rPr>
            </w:pPr>
          </w:p>
        </w:tc>
        <w:tc>
          <w:tcPr>
            <w:tcW w:w="3572" w:type="dxa"/>
            <w:vAlign w:val="center"/>
          </w:tcPr>
          <w:p w:rsidR="007D560C" w:rsidRPr="001A4D6B" w:rsidRDefault="007D560C" w:rsidP="007D560C">
            <w:pPr>
              <w:widowControl w:val="0"/>
              <w:spacing w:line="240" w:lineRule="auto"/>
              <w:cnfStyle w:val="000000100000"/>
              <w:rPr>
                <w:rFonts w:asciiTheme="minorHAnsi" w:eastAsia="Calibri" w:hAnsiTheme="minorHAnsi" w:cstheme="minorHAnsi"/>
                <w:sz w:val="18"/>
                <w:szCs w:val="20"/>
                <w:lang w:val="mk-MK"/>
              </w:rPr>
            </w:pPr>
            <w:r w:rsidRPr="001A4D6B">
              <w:rPr>
                <w:rFonts w:asciiTheme="minorHAnsi" w:eastAsia="Calibri" w:hAnsiTheme="minorHAnsi" w:cstheme="minorHAnsi"/>
                <w:sz w:val="18"/>
                <w:szCs w:val="20"/>
              </w:rPr>
              <w:t xml:space="preserve">Impact on the flora and fauna </w:t>
            </w:r>
          </w:p>
        </w:tc>
        <w:tc>
          <w:tcPr>
            <w:tcW w:w="3997" w:type="dxa"/>
            <w:vAlign w:val="center"/>
          </w:tcPr>
          <w:p w:rsidR="007D560C" w:rsidRPr="001A4D6B" w:rsidRDefault="007D560C" w:rsidP="007D560C">
            <w:pPr>
              <w:cnfStyle w:val="000000100000"/>
              <w:rPr>
                <w:rFonts w:asciiTheme="minorHAnsi" w:hAnsiTheme="minorHAnsi" w:cstheme="minorHAnsi"/>
                <w:sz w:val="18"/>
                <w:szCs w:val="20"/>
                <w:lang w:val="mk-MK"/>
              </w:rPr>
            </w:pPr>
            <w:r w:rsidRPr="001A4D6B">
              <w:rPr>
                <w:rFonts w:asciiTheme="minorHAnsi" w:eastAsia="Calibri" w:hAnsiTheme="minorHAnsi" w:cstheme="minorHAnsi"/>
                <w:sz w:val="18"/>
                <w:szCs w:val="20"/>
              </w:rPr>
              <w:t xml:space="preserve">none </w:t>
            </w:r>
          </w:p>
        </w:tc>
      </w:tr>
      <w:tr w:rsidR="007D560C" w:rsidRPr="001A4D6B" w:rsidTr="007D560C">
        <w:trPr>
          <w:trHeight w:val="570"/>
        </w:trPr>
        <w:tc>
          <w:tcPr>
            <w:cnfStyle w:val="001000000000"/>
            <w:tcW w:w="1526" w:type="dxa"/>
            <w:vMerge/>
            <w:vAlign w:val="center"/>
          </w:tcPr>
          <w:p w:rsidR="007D560C" w:rsidRPr="001A4D6B" w:rsidRDefault="007D560C" w:rsidP="007D560C">
            <w:pPr>
              <w:widowControl w:val="0"/>
              <w:spacing w:before="0" w:after="0" w:line="240" w:lineRule="auto"/>
              <w:jc w:val="left"/>
              <w:rPr>
                <w:rFonts w:asciiTheme="minorHAnsi" w:eastAsia="Calibri" w:hAnsiTheme="minorHAnsi" w:cstheme="minorHAnsi"/>
                <w:b w:val="0"/>
                <w:i/>
                <w:sz w:val="20"/>
                <w:szCs w:val="20"/>
                <w:lang w:val="en-GB"/>
              </w:rPr>
            </w:pPr>
          </w:p>
        </w:tc>
        <w:tc>
          <w:tcPr>
            <w:tcW w:w="3572" w:type="dxa"/>
            <w:vAlign w:val="center"/>
          </w:tcPr>
          <w:p w:rsidR="007D560C" w:rsidRPr="001A4D6B" w:rsidRDefault="007D560C" w:rsidP="007D560C">
            <w:pPr>
              <w:widowControl w:val="0"/>
              <w:spacing w:line="240" w:lineRule="auto"/>
              <w:cnfStyle w:val="000000000000"/>
              <w:rPr>
                <w:rFonts w:asciiTheme="minorHAnsi" w:eastAsia="Calibri" w:hAnsiTheme="minorHAnsi" w:cstheme="minorHAnsi"/>
                <w:sz w:val="18"/>
                <w:szCs w:val="20"/>
                <w:lang w:val="mk-MK"/>
              </w:rPr>
            </w:pPr>
            <w:r w:rsidRPr="001A4D6B">
              <w:rPr>
                <w:rFonts w:asciiTheme="minorHAnsi" w:eastAsia="Calibri" w:hAnsiTheme="minorHAnsi" w:cstheme="minorHAnsi"/>
                <w:sz w:val="18"/>
                <w:szCs w:val="20"/>
              </w:rPr>
              <w:t xml:space="preserve">Impact on the cultural heritage </w:t>
            </w:r>
          </w:p>
        </w:tc>
        <w:tc>
          <w:tcPr>
            <w:tcW w:w="3997" w:type="dxa"/>
            <w:vAlign w:val="center"/>
          </w:tcPr>
          <w:p w:rsidR="007D560C" w:rsidRPr="001A4D6B" w:rsidRDefault="007D560C" w:rsidP="007D560C">
            <w:pPr>
              <w:cnfStyle w:val="000000000000"/>
              <w:rPr>
                <w:rFonts w:asciiTheme="minorHAnsi" w:hAnsiTheme="minorHAnsi" w:cstheme="minorHAnsi"/>
                <w:sz w:val="18"/>
                <w:szCs w:val="20"/>
                <w:lang w:val="mk-MK"/>
              </w:rPr>
            </w:pPr>
            <w:r w:rsidRPr="001A4D6B">
              <w:rPr>
                <w:rFonts w:asciiTheme="minorHAnsi" w:eastAsia="Calibri" w:hAnsiTheme="minorHAnsi" w:cstheme="minorHAnsi"/>
                <w:sz w:val="18"/>
                <w:szCs w:val="20"/>
              </w:rPr>
              <w:t xml:space="preserve">none </w:t>
            </w:r>
          </w:p>
        </w:tc>
      </w:tr>
      <w:tr w:rsidR="007D560C" w:rsidRPr="001A4D6B" w:rsidTr="007D560C">
        <w:trPr>
          <w:cnfStyle w:val="000000100000"/>
          <w:trHeight w:val="188"/>
        </w:trPr>
        <w:tc>
          <w:tcPr>
            <w:cnfStyle w:val="001000000000"/>
            <w:tcW w:w="1526" w:type="dxa"/>
            <w:vMerge w:val="restart"/>
            <w:vAlign w:val="center"/>
          </w:tcPr>
          <w:p w:rsidR="007D560C" w:rsidRPr="001A4D6B" w:rsidRDefault="007D560C" w:rsidP="007D560C">
            <w:pPr>
              <w:widowControl w:val="0"/>
              <w:spacing w:before="0" w:after="0" w:line="240" w:lineRule="auto"/>
              <w:jc w:val="left"/>
              <w:rPr>
                <w:rFonts w:asciiTheme="minorHAnsi" w:eastAsia="Calibri" w:hAnsiTheme="minorHAnsi" w:cstheme="minorHAnsi"/>
                <w:b w:val="0"/>
                <w:sz w:val="20"/>
                <w:szCs w:val="20"/>
                <w:lang w:val="mk-MK"/>
              </w:rPr>
            </w:pPr>
            <w:r w:rsidRPr="001A4D6B">
              <w:rPr>
                <w:rFonts w:asciiTheme="minorHAnsi" w:hAnsiTheme="minorHAnsi" w:cstheme="minorHAnsi"/>
                <w:sz w:val="20"/>
                <w:szCs w:val="20"/>
                <w:lang w:eastAsia="es-ES"/>
              </w:rPr>
              <w:t xml:space="preserve">Operational phase </w:t>
            </w:r>
          </w:p>
        </w:tc>
        <w:tc>
          <w:tcPr>
            <w:tcW w:w="3572" w:type="dxa"/>
            <w:vAlign w:val="center"/>
          </w:tcPr>
          <w:p w:rsidR="007D560C" w:rsidRPr="001A4D6B" w:rsidRDefault="007D560C" w:rsidP="007D560C">
            <w:pPr>
              <w:widowControl w:val="0"/>
              <w:spacing w:line="240" w:lineRule="auto"/>
              <w:cnfStyle w:val="000000100000"/>
              <w:rPr>
                <w:rFonts w:asciiTheme="minorHAnsi" w:eastAsia="Calibri" w:hAnsiTheme="minorHAnsi" w:cstheme="minorHAnsi"/>
                <w:sz w:val="18"/>
                <w:szCs w:val="20"/>
                <w:lang w:val="mk-MK"/>
              </w:rPr>
            </w:pPr>
            <w:r w:rsidRPr="001A4D6B">
              <w:rPr>
                <w:rFonts w:asciiTheme="minorHAnsi" w:eastAsia="Calibri" w:hAnsiTheme="minorHAnsi" w:cstheme="minorHAnsi"/>
                <w:sz w:val="18"/>
                <w:szCs w:val="20"/>
              </w:rPr>
              <w:t xml:space="preserve">Waste </w:t>
            </w:r>
            <w:r>
              <w:rPr>
                <w:rFonts w:asciiTheme="minorHAnsi" w:eastAsia="Calibri" w:hAnsiTheme="minorHAnsi" w:cstheme="minorHAnsi"/>
                <w:sz w:val="18"/>
                <w:szCs w:val="20"/>
              </w:rPr>
              <w:t>generation</w:t>
            </w:r>
          </w:p>
        </w:tc>
        <w:tc>
          <w:tcPr>
            <w:tcW w:w="3997" w:type="dxa"/>
            <w:vAlign w:val="center"/>
          </w:tcPr>
          <w:p w:rsidR="007D560C" w:rsidRPr="001A4D6B" w:rsidRDefault="007D560C" w:rsidP="007D560C">
            <w:pPr>
              <w:spacing w:before="0"/>
              <w:cnfStyle w:val="000000100000"/>
              <w:rPr>
                <w:rFonts w:asciiTheme="minorHAnsi" w:hAnsiTheme="minorHAnsi" w:cstheme="minorHAnsi"/>
                <w:sz w:val="18"/>
                <w:szCs w:val="20"/>
                <w:lang w:val="mk-MK"/>
              </w:rPr>
            </w:pPr>
            <w:r w:rsidRPr="001A4D6B">
              <w:rPr>
                <w:rFonts w:asciiTheme="minorHAnsi" w:eastAsia="Calibri" w:hAnsiTheme="minorHAnsi" w:cstheme="minorHAnsi"/>
                <w:sz w:val="18"/>
                <w:szCs w:val="20"/>
              </w:rPr>
              <w:t>Local, medium-term, significant importance</w:t>
            </w:r>
          </w:p>
        </w:tc>
      </w:tr>
      <w:tr w:rsidR="007D560C" w:rsidRPr="001A4D6B" w:rsidTr="007D560C">
        <w:trPr>
          <w:trHeight w:val="416"/>
        </w:trPr>
        <w:tc>
          <w:tcPr>
            <w:cnfStyle w:val="001000000000"/>
            <w:tcW w:w="1526" w:type="dxa"/>
            <w:vMerge/>
            <w:vAlign w:val="center"/>
          </w:tcPr>
          <w:p w:rsidR="007D560C" w:rsidRPr="001A4D6B" w:rsidRDefault="007D560C" w:rsidP="007D560C">
            <w:pPr>
              <w:widowControl w:val="0"/>
              <w:spacing w:before="0" w:after="0" w:line="240" w:lineRule="auto"/>
              <w:jc w:val="left"/>
              <w:rPr>
                <w:rFonts w:asciiTheme="minorHAnsi" w:hAnsiTheme="minorHAnsi" w:cstheme="minorHAnsi"/>
                <w:i/>
                <w:sz w:val="20"/>
                <w:szCs w:val="20"/>
                <w:lang w:val="mk-MK" w:eastAsia="es-ES"/>
              </w:rPr>
            </w:pPr>
          </w:p>
        </w:tc>
        <w:tc>
          <w:tcPr>
            <w:tcW w:w="3572" w:type="dxa"/>
            <w:vAlign w:val="center"/>
          </w:tcPr>
          <w:p w:rsidR="007D560C" w:rsidRPr="001A4D6B" w:rsidRDefault="007D560C" w:rsidP="007D560C">
            <w:pPr>
              <w:widowControl w:val="0"/>
              <w:spacing w:line="240" w:lineRule="auto"/>
              <w:cnfStyle w:val="000000000000"/>
              <w:rPr>
                <w:rFonts w:asciiTheme="minorHAnsi" w:eastAsia="Calibri" w:hAnsiTheme="minorHAnsi" w:cstheme="minorHAnsi"/>
                <w:sz w:val="18"/>
                <w:szCs w:val="20"/>
                <w:lang w:val="mk-MK"/>
              </w:rPr>
            </w:pPr>
            <w:r w:rsidRPr="001A4D6B">
              <w:rPr>
                <w:rFonts w:asciiTheme="minorHAnsi" w:eastAsia="Calibri" w:hAnsiTheme="minorHAnsi" w:cstheme="minorHAnsi"/>
                <w:sz w:val="18"/>
                <w:szCs w:val="20"/>
              </w:rPr>
              <w:t>Safety of employees, children and parents at entrance, stay and exiting the facility.</w:t>
            </w:r>
          </w:p>
        </w:tc>
        <w:tc>
          <w:tcPr>
            <w:tcW w:w="3997" w:type="dxa"/>
            <w:vAlign w:val="center"/>
          </w:tcPr>
          <w:p w:rsidR="007D560C" w:rsidRPr="001A4D6B" w:rsidRDefault="007D560C" w:rsidP="007D560C">
            <w:pPr>
              <w:spacing w:before="0"/>
              <w:cnfStyle w:val="000000000000"/>
              <w:rPr>
                <w:rFonts w:asciiTheme="minorHAnsi" w:hAnsiTheme="minorHAnsi" w:cstheme="minorHAnsi"/>
                <w:sz w:val="18"/>
                <w:szCs w:val="20"/>
                <w:lang w:val="mk-MK"/>
              </w:rPr>
            </w:pPr>
            <w:r w:rsidRPr="001A4D6B">
              <w:rPr>
                <w:rFonts w:asciiTheme="minorHAnsi" w:hAnsiTheme="minorHAnsi" w:cstheme="minorHAnsi"/>
                <w:sz w:val="18"/>
                <w:szCs w:val="20"/>
              </w:rPr>
              <w:t xml:space="preserve">Local, long-term, significant importance </w:t>
            </w:r>
          </w:p>
        </w:tc>
      </w:tr>
      <w:tr w:rsidR="007D560C" w:rsidRPr="001A4D6B" w:rsidTr="009C10DF">
        <w:trPr>
          <w:cnfStyle w:val="000000100000"/>
          <w:trHeight w:val="684"/>
        </w:trPr>
        <w:tc>
          <w:tcPr>
            <w:cnfStyle w:val="001000000000"/>
            <w:tcW w:w="1526" w:type="dxa"/>
            <w:vMerge/>
            <w:vAlign w:val="center"/>
          </w:tcPr>
          <w:p w:rsidR="007D560C" w:rsidRPr="001A4D6B" w:rsidRDefault="007D560C" w:rsidP="007D560C">
            <w:pPr>
              <w:widowControl w:val="0"/>
              <w:spacing w:before="0" w:after="0" w:line="240" w:lineRule="auto"/>
              <w:jc w:val="left"/>
              <w:rPr>
                <w:rFonts w:asciiTheme="minorHAnsi" w:hAnsiTheme="minorHAnsi" w:cstheme="minorHAnsi"/>
                <w:i/>
                <w:sz w:val="20"/>
                <w:szCs w:val="20"/>
                <w:lang w:val="mk-MK" w:eastAsia="es-ES"/>
              </w:rPr>
            </w:pPr>
          </w:p>
        </w:tc>
        <w:tc>
          <w:tcPr>
            <w:tcW w:w="3572" w:type="dxa"/>
            <w:vAlign w:val="center"/>
          </w:tcPr>
          <w:p w:rsidR="007D560C" w:rsidRPr="001A4D6B" w:rsidRDefault="007D560C" w:rsidP="007D560C">
            <w:pPr>
              <w:widowControl w:val="0"/>
              <w:spacing w:line="240" w:lineRule="auto"/>
              <w:cnfStyle w:val="000000100000"/>
              <w:rPr>
                <w:rFonts w:asciiTheme="minorHAnsi" w:eastAsia="Calibri" w:hAnsiTheme="minorHAnsi" w:cstheme="minorHAnsi"/>
                <w:sz w:val="18"/>
                <w:szCs w:val="20"/>
                <w:lang w:val="mk-MK"/>
              </w:rPr>
            </w:pPr>
            <w:r w:rsidRPr="001A4D6B">
              <w:rPr>
                <w:rFonts w:asciiTheme="minorHAnsi" w:eastAsia="Calibri" w:hAnsiTheme="minorHAnsi" w:cstheme="minorHAnsi"/>
                <w:sz w:val="18"/>
                <w:szCs w:val="20"/>
              </w:rPr>
              <w:t xml:space="preserve">Air quality </w:t>
            </w:r>
          </w:p>
        </w:tc>
        <w:tc>
          <w:tcPr>
            <w:tcW w:w="3997" w:type="dxa"/>
            <w:vAlign w:val="center"/>
          </w:tcPr>
          <w:p w:rsidR="007D560C" w:rsidRPr="001A4D6B" w:rsidRDefault="007D560C" w:rsidP="007D560C">
            <w:pPr>
              <w:cnfStyle w:val="000000100000"/>
              <w:rPr>
                <w:rFonts w:asciiTheme="minorHAnsi" w:hAnsiTheme="minorHAnsi" w:cstheme="minorHAnsi"/>
                <w:sz w:val="18"/>
                <w:szCs w:val="20"/>
                <w:highlight w:val="yellow"/>
              </w:rPr>
            </w:pPr>
            <w:r w:rsidRPr="001A4D6B">
              <w:rPr>
                <w:rFonts w:asciiTheme="minorHAnsi" w:eastAsia="Calibri" w:hAnsiTheme="minorHAnsi" w:cstheme="minorHAnsi"/>
                <w:sz w:val="18"/>
                <w:szCs w:val="20"/>
              </w:rPr>
              <w:t>Local, medium-term, significant importance</w:t>
            </w:r>
          </w:p>
        </w:tc>
      </w:tr>
    </w:tbl>
    <w:p w:rsidR="00BB6079" w:rsidRPr="001A4D6B" w:rsidRDefault="00BB6079" w:rsidP="001B16AA">
      <w:pPr>
        <w:pStyle w:val="ListParagraph"/>
        <w:jc w:val="center"/>
        <w:rPr>
          <w:rFonts w:asciiTheme="minorHAnsi" w:hAnsiTheme="minorHAnsi" w:cstheme="minorHAnsi"/>
          <w:b/>
          <w:lang w:val="mk-MK"/>
        </w:rPr>
      </w:pPr>
    </w:p>
    <w:p w:rsidR="007D560C" w:rsidRPr="007D560C" w:rsidRDefault="007D560C" w:rsidP="007D560C">
      <w:pPr>
        <w:ind w:firstLine="720"/>
        <w:rPr>
          <w:rFonts w:asciiTheme="minorHAnsi" w:hAnsiTheme="minorHAnsi" w:cstheme="minorHAnsi"/>
        </w:rPr>
      </w:pPr>
      <w:r w:rsidRPr="007D560C">
        <w:rPr>
          <w:rFonts w:asciiTheme="minorHAnsi" w:hAnsiTheme="minorHAnsi" w:cstheme="minorHAnsi"/>
        </w:rPr>
        <w:t>Briefly, the realization of the project in the Municipality of Strumica, can cause adverse environmental impacts such as: increased level of noise (as result from the operation with heavy construction machinery and equipment), incompliance with national legislative OH&amp;S requirements, risk on communal safety, possible water pollution, air emissions and generation of different waste streams. Detailed description of each impact follows in the next chapter.</w:t>
      </w:r>
      <w:r w:rsidR="002500FC">
        <w:rPr>
          <w:rFonts w:asciiTheme="minorHAnsi" w:hAnsiTheme="minorHAnsi" w:cstheme="minorHAnsi"/>
        </w:rPr>
        <w:t>In</w:t>
      </w:r>
      <w:fldSimple w:instr=" REF _Ref19779559 \h  \* MERGEFORMAT ">
        <w:r w:rsidR="002500FC" w:rsidRPr="002500FC">
          <w:rPr>
            <w:rFonts w:asciiTheme="minorHAnsi" w:hAnsiTheme="minorHAnsi" w:cstheme="minorHAnsi"/>
          </w:rPr>
          <w:t>Table 3</w:t>
        </w:r>
      </w:fldSimple>
      <w:r w:rsidRPr="007D560C">
        <w:rPr>
          <w:rFonts w:asciiTheme="minorHAnsi" w:hAnsiTheme="minorHAnsi" w:cstheme="minorHAnsi"/>
        </w:rPr>
        <w:t>are shown criteria on which impact assessment of the project activities is conduct.</w:t>
      </w:r>
    </w:p>
    <w:p w:rsidR="007D560C" w:rsidRPr="001A4D6B" w:rsidRDefault="007D560C" w:rsidP="001B16AA">
      <w:pPr>
        <w:pStyle w:val="ListParagraph"/>
        <w:jc w:val="center"/>
        <w:rPr>
          <w:rFonts w:asciiTheme="minorHAnsi" w:hAnsiTheme="minorHAnsi" w:cstheme="minorHAnsi"/>
          <w:b/>
          <w:lang w:val="mk-MK"/>
        </w:rPr>
        <w:sectPr w:rsidR="007D560C" w:rsidRPr="001A4D6B" w:rsidSect="00CE7CAE">
          <w:pgSz w:w="11906" w:h="16838" w:code="9"/>
          <w:pgMar w:top="1440" w:right="1440" w:bottom="1440" w:left="1440" w:header="709" w:footer="709" w:gutter="0"/>
          <w:cols w:space="708"/>
          <w:docGrid w:linePitch="360"/>
        </w:sectPr>
      </w:pPr>
    </w:p>
    <w:p w:rsidR="00BB6079" w:rsidRPr="001A4D6B" w:rsidRDefault="00BB6079" w:rsidP="001B16AA">
      <w:pPr>
        <w:pStyle w:val="ListParagraph"/>
        <w:jc w:val="center"/>
        <w:rPr>
          <w:rFonts w:asciiTheme="minorHAnsi" w:hAnsiTheme="minorHAnsi" w:cstheme="minorHAnsi"/>
          <w:b/>
          <w:lang w:val="mk-MK"/>
        </w:rPr>
      </w:pPr>
    </w:p>
    <w:p w:rsidR="00BB6079" w:rsidRPr="001A4D6B" w:rsidRDefault="002500FC" w:rsidP="002500FC">
      <w:pPr>
        <w:pStyle w:val="Caption"/>
        <w:rPr>
          <w:rFonts w:eastAsia="Calibri"/>
          <w:bCs w:val="0"/>
          <w:sz w:val="20"/>
          <w:szCs w:val="20"/>
          <w:lang w:eastAsia="de-DE"/>
        </w:rPr>
      </w:pPr>
      <w:bookmarkStart w:id="24" w:name="_Ref19779559"/>
      <w:bookmarkStart w:id="25" w:name="_Toc19779822"/>
      <w:r>
        <w:t xml:space="preserve">Table </w:t>
      </w:r>
      <w:fldSimple w:instr=" SEQ Table \* ARABIC ">
        <w:r>
          <w:rPr>
            <w:noProof/>
          </w:rPr>
          <w:t>3</w:t>
        </w:r>
      </w:fldSimple>
      <w:bookmarkEnd w:id="24"/>
      <w:r w:rsidR="00BF2647" w:rsidRPr="001A4D6B">
        <w:rPr>
          <w:rFonts w:eastAsia="Calibri"/>
          <w:sz w:val="20"/>
          <w:szCs w:val="20"/>
          <w:lang w:eastAsia="de-DE"/>
        </w:rPr>
        <w:t>Impact assessment of the project activities in the construction and operational phase</w:t>
      </w:r>
      <w:bookmarkEnd w:id="25"/>
    </w:p>
    <w:p w:rsidR="00BB6079" w:rsidRPr="001A4D6B" w:rsidRDefault="00BB6079" w:rsidP="001B16AA">
      <w:pPr>
        <w:pStyle w:val="ListParagraph"/>
        <w:jc w:val="center"/>
        <w:rPr>
          <w:rFonts w:asciiTheme="minorHAnsi" w:hAnsiTheme="minorHAnsi" w:cstheme="minorHAnsi"/>
          <w:b/>
          <w:lang w:val="en-US"/>
        </w:rPr>
      </w:pPr>
    </w:p>
    <w:tbl>
      <w:tblPr>
        <w:tblW w:w="142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42"/>
        <w:gridCol w:w="1417"/>
        <w:gridCol w:w="482"/>
        <w:gridCol w:w="1084"/>
        <w:gridCol w:w="1560"/>
        <w:gridCol w:w="1134"/>
        <w:gridCol w:w="1417"/>
        <w:gridCol w:w="1276"/>
        <w:gridCol w:w="992"/>
        <w:gridCol w:w="851"/>
      </w:tblGrid>
      <w:tr w:rsidR="007D560C" w:rsidRPr="00E71F53" w:rsidTr="00251044">
        <w:trPr>
          <w:trHeight w:val="115"/>
          <w:tblHeader/>
        </w:trPr>
        <w:tc>
          <w:tcPr>
            <w:tcW w:w="14248" w:type="dxa"/>
            <w:gridSpan w:val="10"/>
            <w:shd w:val="clear" w:color="auto" w:fill="FBE4D5" w:themeFill="accent2" w:themeFillTint="33"/>
            <w:vAlign w:val="center"/>
          </w:tcPr>
          <w:p w:rsidR="007D560C" w:rsidRPr="005A402A" w:rsidRDefault="007D560C" w:rsidP="00251044">
            <w:pPr>
              <w:spacing w:before="0" w:after="0"/>
              <w:jc w:val="center"/>
              <w:rPr>
                <w:rFonts w:asciiTheme="majorHAnsi" w:hAnsiTheme="majorHAnsi" w:cstheme="majorHAnsi"/>
                <w:b/>
                <w:bCs/>
                <w:i/>
                <w:iCs/>
                <w:sz w:val="18"/>
                <w:szCs w:val="18"/>
                <w:lang w:val="mk-MK" w:eastAsia="de-DE"/>
              </w:rPr>
            </w:pPr>
            <w:r w:rsidRPr="005A402A">
              <w:rPr>
                <w:rFonts w:asciiTheme="majorHAnsi" w:hAnsiTheme="majorHAnsi" w:cstheme="majorHAnsi"/>
                <w:b/>
                <w:bCs/>
                <w:i/>
                <w:iCs/>
                <w:sz w:val="18"/>
                <w:szCs w:val="18"/>
                <w:lang w:eastAsia="de-DE"/>
              </w:rPr>
              <w:t xml:space="preserve">Impact assessment – Construction phase </w:t>
            </w:r>
            <w:r>
              <w:rPr>
                <w:rFonts w:asciiTheme="majorHAnsi" w:hAnsiTheme="majorHAnsi" w:cstheme="majorHAnsi"/>
                <w:b/>
                <w:bCs/>
                <w:i/>
                <w:iCs/>
                <w:sz w:val="18"/>
                <w:szCs w:val="18"/>
                <w:lang w:eastAsia="de-DE"/>
              </w:rPr>
              <w:t xml:space="preserve">of the kindergarten in City of Strumica </w:t>
            </w:r>
          </w:p>
        </w:tc>
      </w:tr>
      <w:tr w:rsidR="007D560C" w:rsidRPr="00E71F53" w:rsidTr="00251044">
        <w:trPr>
          <w:trHeight w:val="435"/>
          <w:tblHeader/>
        </w:trPr>
        <w:tc>
          <w:tcPr>
            <w:tcW w:w="4042" w:type="dxa"/>
            <w:vMerge w:val="restart"/>
            <w:shd w:val="clear" w:color="auto" w:fill="FBE4D5" w:themeFill="accent2" w:themeFillTint="33"/>
            <w:noWrap/>
            <w:vAlign w:val="center"/>
          </w:tcPr>
          <w:p w:rsidR="007D560C" w:rsidRPr="005A402A" w:rsidRDefault="007D560C" w:rsidP="00251044">
            <w:pPr>
              <w:spacing w:before="0" w:after="0"/>
              <w:jc w:val="center"/>
              <w:rPr>
                <w:rFonts w:asciiTheme="majorHAnsi" w:hAnsiTheme="majorHAnsi" w:cstheme="majorHAnsi"/>
                <w:b/>
                <w:bCs/>
                <w:i/>
                <w:iCs/>
                <w:sz w:val="18"/>
                <w:szCs w:val="18"/>
                <w:lang w:val="mk-MK" w:eastAsia="de-DE"/>
              </w:rPr>
            </w:pPr>
            <w:r w:rsidRPr="005A402A">
              <w:rPr>
                <w:rFonts w:asciiTheme="majorHAnsi" w:hAnsiTheme="majorHAnsi" w:cstheme="majorHAnsi"/>
                <w:b/>
                <w:bCs/>
                <w:i/>
                <w:iCs/>
                <w:sz w:val="18"/>
                <w:szCs w:val="18"/>
                <w:lang w:eastAsia="de-DE"/>
              </w:rPr>
              <w:t xml:space="preserve">Environmental aspects </w:t>
            </w:r>
          </w:p>
        </w:tc>
        <w:tc>
          <w:tcPr>
            <w:tcW w:w="1417" w:type="dxa"/>
            <w:vMerge w:val="restart"/>
            <w:shd w:val="clear" w:color="auto" w:fill="FBE4D5" w:themeFill="accent2" w:themeFillTint="33"/>
            <w:textDirection w:val="btLr"/>
            <w:vAlign w:val="center"/>
          </w:tcPr>
          <w:p w:rsidR="007D560C" w:rsidRPr="005A402A" w:rsidRDefault="007D560C" w:rsidP="00251044">
            <w:pPr>
              <w:spacing w:before="0" w:after="0"/>
              <w:jc w:val="center"/>
              <w:rPr>
                <w:rFonts w:asciiTheme="majorHAnsi" w:hAnsiTheme="majorHAnsi" w:cstheme="majorHAnsi"/>
                <w:b/>
                <w:bCs/>
                <w:sz w:val="18"/>
                <w:szCs w:val="18"/>
                <w:lang w:val="mk-MK" w:eastAsia="de-DE"/>
              </w:rPr>
            </w:pPr>
            <w:r w:rsidRPr="005A402A">
              <w:rPr>
                <w:rFonts w:asciiTheme="majorHAnsi" w:hAnsiTheme="majorHAnsi" w:cstheme="majorHAnsi"/>
                <w:b/>
                <w:bCs/>
                <w:sz w:val="18"/>
                <w:szCs w:val="18"/>
                <w:lang w:eastAsia="de-DE"/>
              </w:rPr>
              <w:t>Type of impact</w:t>
            </w:r>
          </w:p>
        </w:tc>
        <w:tc>
          <w:tcPr>
            <w:tcW w:w="475" w:type="dxa"/>
            <w:vMerge w:val="restart"/>
            <w:shd w:val="clear" w:color="auto" w:fill="FBE4D5" w:themeFill="accent2" w:themeFillTint="33"/>
            <w:textDirection w:val="btLr"/>
            <w:vAlign w:val="center"/>
          </w:tcPr>
          <w:p w:rsidR="007D560C" w:rsidRPr="005A402A" w:rsidRDefault="007D560C" w:rsidP="00251044">
            <w:pPr>
              <w:spacing w:before="0" w:after="0"/>
              <w:jc w:val="center"/>
              <w:rPr>
                <w:rFonts w:asciiTheme="majorHAnsi" w:hAnsiTheme="majorHAnsi" w:cstheme="majorHAnsi"/>
                <w:b/>
                <w:bCs/>
                <w:sz w:val="18"/>
                <w:szCs w:val="18"/>
                <w:lang w:val="mk-MK" w:eastAsia="de-DE"/>
              </w:rPr>
            </w:pPr>
            <w:r w:rsidRPr="005A402A">
              <w:rPr>
                <w:rFonts w:asciiTheme="majorHAnsi" w:hAnsiTheme="majorHAnsi" w:cstheme="majorHAnsi"/>
                <w:b/>
                <w:bCs/>
                <w:sz w:val="18"/>
                <w:szCs w:val="18"/>
                <w:lang w:eastAsia="de-DE"/>
              </w:rPr>
              <w:t>Positive (+) or negative (_)</w:t>
            </w:r>
          </w:p>
        </w:tc>
        <w:tc>
          <w:tcPr>
            <w:tcW w:w="1084" w:type="dxa"/>
            <w:vMerge w:val="restart"/>
            <w:shd w:val="clear" w:color="auto" w:fill="FBE4D5" w:themeFill="accent2" w:themeFillTint="33"/>
            <w:textDirection w:val="btLr"/>
            <w:vAlign w:val="center"/>
          </w:tcPr>
          <w:p w:rsidR="007D560C" w:rsidRPr="003B4C3F" w:rsidRDefault="007D560C" w:rsidP="00251044">
            <w:pPr>
              <w:spacing w:before="0" w:after="0"/>
              <w:jc w:val="center"/>
              <w:rPr>
                <w:rFonts w:asciiTheme="majorHAnsi" w:hAnsiTheme="majorHAnsi" w:cstheme="majorHAnsi"/>
                <w:b/>
                <w:bCs/>
                <w:sz w:val="18"/>
                <w:szCs w:val="18"/>
                <w:lang w:val="mk-MK" w:eastAsia="de-DE"/>
              </w:rPr>
            </w:pPr>
            <w:r w:rsidRPr="003B4C3F">
              <w:rPr>
                <w:rFonts w:asciiTheme="majorHAnsi" w:hAnsiTheme="majorHAnsi" w:cstheme="majorHAnsi"/>
                <w:b/>
                <w:bCs/>
                <w:sz w:val="18"/>
                <w:szCs w:val="18"/>
                <w:lang w:eastAsia="de-DE"/>
              </w:rPr>
              <w:t>Intensity</w:t>
            </w:r>
          </w:p>
        </w:tc>
        <w:tc>
          <w:tcPr>
            <w:tcW w:w="1560" w:type="dxa"/>
            <w:vMerge w:val="restart"/>
            <w:shd w:val="clear" w:color="auto" w:fill="FBE4D5" w:themeFill="accent2" w:themeFillTint="33"/>
            <w:textDirection w:val="btLr"/>
            <w:vAlign w:val="center"/>
          </w:tcPr>
          <w:p w:rsidR="007D560C" w:rsidRPr="003B4C3F" w:rsidRDefault="007D560C" w:rsidP="00251044">
            <w:pPr>
              <w:spacing w:before="0" w:after="0"/>
              <w:jc w:val="center"/>
              <w:rPr>
                <w:rFonts w:asciiTheme="majorHAnsi" w:hAnsiTheme="majorHAnsi" w:cstheme="majorHAnsi"/>
                <w:b/>
                <w:bCs/>
                <w:sz w:val="18"/>
                <w:szCs w:val="18"/>
                <w:lang w:val="mk-MK" w:eastAsia="de-DE"/>
              </w:rPr>
            </w:pPr>
            <w:r w:rsidRPr="003B4C3F">
              <w:rPr>
                <w:rFonts w:asciiTheme="majorHAnsi" w:hAnsiTheme="majorHAnsi" w:cstheme="majorHAnsi"/>
                <w:b/>
                <w:bCs/>
                <w:sz w:val="18"/>
                <w:szCs w:val="18"/>
                <w:lang w:eastAsia="de-DE"/>
              </w:rPr>
              <w:t xml:space="preserve">Scope / location of impact occurrence </w:t>
            </w:r>
          </w:p>
        </w:tc>
        <w:tc>
          <w:tcPr>
            <w:tcW w:w="1134" w:type="dxa"/>
            <w:vMerge w:val="restart"/>
            <w:shd w:val="clear" w:color="auto" w:fill="FBE4D5" w:themeFill="accent2" w:themeFillTint="33"/>
            <w:textDirection w:val="btLr"/>
            <w:vAlign w:val="center"/>
          </w:tcPr>
          <w:p w:rsidR="007D560C" w:rsidRPr="005A402A" w:rsidRDefault="007D560C" w:rsidP="00251044">
            <w:pPr>
              <w:spacing w:before="0" w:after="0"/>
              <w:jc w:val="center"/>
              <w:rPr>
                <w:rFonts w:asciiTheme="majorHAnsi" w:hAnsiTheme="majorHAnsi" w:cstheme="majorHAnsi"/>
                <w:b/>
                <w:bCs/>
                <w:sz w:val="18"/>
                <w:szCs w:val="18"/>
                <w:lang w:val="mk-MK" w:eastAsia="de-DE"/>
              </w:rPr>
            </w:pPr>
            <w:r w:rsidRPr="005A402A">
              <w:rPr>
                <w:rFonts w:asciiTheme="majorHAnsi" w:hAnsiTheme="majorHAnsi" w:cstheme="majorHAnsi"/>
                <w:b/>
                <w:bCs/>
                <w:sz w:val="18"/>
                <w:szCs w:val="18"/>
                <w:lang w:eastAsia="de-DE"/>
              </w:rPr>
              <w:t xml:space="preserve">Time of impact occurrence </w:t>
            </w:r>
          </w:p>
        </w:tc>
        <w:tc>
          <w:tcPr>
            <w:tcW w:w="1417" w:type="dxa"/>
            <w:vMerge w:val="restart"/>
            <w:shd w:val="clear" w:color="auto" w:fill="FBE4D5" w:themeFill="accent2" w:themeFillTint="33"/>
            <w:textDirection w:val="btLr"/>
            <w:vAlign w:val="center"/>
          </w:tcPr>
          <w:p w:rsidR="007D560C" w:rsidRPr="005A402A" w:rsidRDefault="007D560C" w:rsidP="00251044">
            <w:pPr>
              <w:spacing w:before="0" w:after="0"/>
              <w:jc w:val="center"/>
              <w:rPr>
                <w:rFonts w:asciiTheme="majorHAnsi" w:hAnsiTheme="majorHAnsi" w:cstheme="majorHAnsi"/>
                <w:b/>
                <w:bCs/>
                <w:sz w:val="18"/>
                <w:szCs w:val="18"/>
                <w:lang w:val="mk-MK" w:eastAsia="de-DE"/>
              </w:rPr>
            </w:pPr>
            <w:r w:rsidRPr="005A402A">
              <w:rPr>
                <w:rFonts w:asciiTheme="majorHAnsi" w:hAnsiTheme="majorHAnsi" w:cstheme="majorHAnsi"/>
                <w:b/>
                <w:bCs/>
                <w:sz w:val="18"/>
                <w:szCs w:val="18"/>
                <w:lang w:eastAsia="de-DE"/>
              </w:rPr>
              <w:t xml:space="preserve">Impact duration </w:t>
            </w:r>
          </w:p>
        </w:tc>
        <w:tc>
          <w:tcPr>
            <w:tcW w:w="1276" w:type="dxa"/>
            <w:vMerge w:val="restart"/>
            <w:shd w:val="clear" w:color="auto" w:fill="FBE4D5" w:themeFill="accent2" w:themeFillTint="33"/>
            <w:textDirection w:val="btLr"/>
            <w:vAlign w:val="center"/>
          </w:tcPr>
          <w:p w:rsidR="007D560C" w:rsidRPr="005A402A" w:rsidRDefault="007D560C" w:rsidP="00251044">
            <w:pPr>
              <w:spacing w:before="0" w:after="0"/>
              <w:jc w:val="center"/>
              <w:rPr>
                <w:rFonts w:asciiTheme="majorHAnsi" w:hAnsiTheme="majorHAnsi" w:cstheme="majorHAnsi"/>
                <w:b/>
                <w:bCs/>
                <w:sz w:val="18"/>
                <w:szCs w:val="18"/>
                <w:lang w:val="mk-MK" w:eastAsia="de-DE"/>
              </w:rPr>
            </w:pPr>
            <w:r w:rsidRPr="005A402A">
              <w:rPr>
                <w:rFonts w:asciiTheme="majorHAnsi" w:hAnsiTheme="majorHAnsi" w:cstheme="majorHAnsi"/>
                <w:b/>
                <w:bCs/>
                <w:sz w:val="18"/>
                <w:szCs w:val="18"/>
                <w:lang w:eastAsia="de-DE"/>
              </w:rPr>
              <w:t>Reversible / non-reversible</w:t>
            </w:r>
          </w:p>
        </w:tc>
        <w:tc>
          <w:tcPr>
            <w:tcW w:w="992" w:type="dxa"/>
            <w:vMerge w:val="restart"/>
            <w:shd w:val="clear" w:color="auto" w:fill="FBE4D5" w:themeFill="accent2" w:themeFillTint="33"/>
            <w:textDirection w:val="btLr"/>
            <w:vAlign w:val="center"/>
          </w:tcPr>
          <w:p w:rsidR="007D560C" w:rsidRPr="005A402A" w:rsidRDefault="007D560C" w:rsidP="00251044">
            <w:pPr>
              <w:spacing w:before="0" w:after="0"/>
              <w:jc w:val="center"/>
              <w:rPr>
                <w:rFonts w:asciiTheme="majorHAnsi" w:hAnsiTheme="majorHAnsi" w:cstheme="majorHAnsi"/>
                <w:b/>
                <w:bCs/>
                <w:sz w:val="18"/>
                <w:szCs w:val="18"/>
                <w:lang w:val="mk-MK" w:eastAsia="de-DE"/>
              </w:rPr>
            </w:pPr>
            <w:r w:rsidRPr="005A402A">
              <w:rPr>
                <w:rFonts w:asciiTheme="majorHAnsi" w:hAnsiTheme="majorHAnsi" w:cstheme="majorHAnsi"/>
                <w:b/>
                <w:bCs/>
                <w:sz w:val="18"/>
                <w:szCs w:val="18"/>
                <w:lang w:eastAsia="de-DE"/>
              </w:rPr>
              <w:t xml:space="preserve">Probability of occurrence </w:t>
            </w:r>
          </w:p>
        </w:tc>
        <w:tc>
          <w:tcPr>
            <w:tcW w:w="851" w:type="dxa"/>
            <w:vMerge w:val="restart"/>
            <w:shd w:val="clear" w:color="auto" w:fill="FBE4D5" w:themeFill="accent2" w:themeFillTint="33"/>
            <w:textDirection w:val="btLr"/>
            <w:vAlign w:val="center"/>
          </w:tcPr>
          <w:p w:rsidR="007D560C" w:rsidRPr="005A402A" w:rsidRDefault="007D560C" w:rsidP="00251044">
            <w:pPr>
              <w:spacing w:before="0" w:after="0"/>
              <w:jc w:val="center"/>
              <w:rPr>
                <w:rFonts w:asciiTheme="majorHAnsi" w:hAnsiTheme="majorHAnsi" w:cstheme="majorHAnsi"/>
                <w:b/>
                <w:bCs/>
                <w:sz w:val="18"/>
                <w:szCs w:val="18"/>
                <w:lang w:val="mk-MK" w:eastAsia="de-DE"/>
              </w:rPr>
            </w:pPr>
            <w:r w:rsidRPr="005A402A">
              <w:rPr>
                <w:rFonts w:asciiTheme="majorHAnsi" w:hAnsiTheme="majorHAnsi" w:cstheme="majorHAnsi"/>
                <w:b/>
                <w:bCs/>
                <w:sz w:val="18"/>
                <w:szCs w:val="18"/>
                <w:lang w:eastAsia="de-DE"/>
              </w:rPr>
              <w:t>Significance</w:t>
            </w:r>
          </w:p>
        </w:tc>
      </w:tr>
      <w:tr w:rsidR="007D560C" w:rsidRPr="00E71F53" w:rsidTr="00251044">
        <w:trPr>
          <w:trHeight w:val="579"/>
          <w:tblHeader/>
        </w:trPr>
        <w:tc>
          <w:tcPr>
            <w:tcW w:w="4042" w:type="dxa"/>
            <w:vMerge/>
            <w:shd w:val="clear" w:color="auto" w:fill="FBE4D5" w:themeFill="accent2" w:themeFillTint="33"/>
            <w:vAlign w:val="center"/>
          </w:tcPr>
          <w:p w:rsidR="007D560C" w:rsidRPr="00E71F53" w:rsidRDefault="007D560C" w:rsidP="00251044">
            <w:pPr>
              <w:spacing w:before="0" w:after="0"/>
              <w:rPr>
                <w:rFonts w:asciiTheme="majorHAnsi" w:hAnsiTheme="majorHAnsi" w:cstheme="majorHAnsi"/>
                <w:b/>
                <w:bCs/>
                <w:i/>
                <w:iCs/>
                <w:sz w:val="18"/>
                <w:szCs w:val="18"/>
                <w:lang w:val="mk-MK" w:eastAsia="de-DE"/>
              </w:rPr>
            </w:pPr>
          </w:p>
        </w:tc>
        <w:tc>
          <w:tcPr>
            <w:tcW w:w="1417" w:type="dxa"/>
            <w:vMerge/>
            <w:shd w:val="clear" w:color="auto" w:fill="FBE4D5" w:themeFill="accent2" w:themeFillTint="33"/>
            <w:vAlign w:val="center"/>
          </w:tcPr>
          <w:p w:rsidR="007D560C" w:rsidRPr="00E71F53" w:rsidRDefault="007D560C" w:rsidP="00251044">
            <w:pPr>
              <w:spacing w:before="0" w:after="0"/>
              <w:rPr>
                <w:rFonts w:asciiTheme="majorHAnsi" w:hAnsiTheme="majorHAnsi" w:cstheme="majorHAnsi"/>
                <w:b/>
                <w:bCs/>
                <w:sz w:val="18"/>
                <w:szCs w:val="18"/>
                <w:lang w:val="mk-MK" w:eastAsia="de-DE"/>
              </w:rPr>
            </w:pPr>
          </w:p>
        </w:tc>
        <w:tc>
          <w:tcPr>
            <w:tcW w:w="475" w:type="dxa"/>
            <w:vMerge/>
            <w:shd w:val="clear" w:color="auto" w:fill="FBE4D5" w:themeFill="accent2" w:themeFillTint="33"/>
            <w:vAlign w:val="center"/>
          </w:tcPr>
          <w:p w:rsidR="007D560C" w:rsidRPr="00E71F53" w:rsidRDefault="007D560C" w:rsidP="00251044">
            <w:pPr>
              <w:spacing w:before="0" w:after="0"/>
              <w:rPr>
                <w:rFonts w:asciiTheme="majorHAnsi" w:hAnsiTheme="majorHAnsi" w:cstheme="majorHAnsi"/>
                <w:b/>
                <w:bCs/>
                <w:sz w:val="18"/>
                <w:szCs w:val="18"/>
                <w:lang w:val="mk-MK" w:eastAsia="de-DE"/>
              </w:rPr>
            </w:pPr>
          </w:p>
        </w:tc>
        <w:tc>
          <w:tcPr>
            <w:tcW w:w="1084" w:type="dxa"/>
            <w:vMerge/>
            <w:shd w:val="clear" w:color="auto" w:fill="FBE4D5" w:themeFill="accent2" w:themeFillTint="33"/>
            <w:vAlign w:val="center"/>
          </w:tcPr>
          <w:p w:rsidR="007D560C" w:rsidRPr="00E71F53" w:rsidRDefault="007D560C" w:rsidP="00251044">
            <w:pPr>
              <w:spacing w:before="0" w:after="0"/>
              <w:rPr>
                <w:rFonts w:asciiTheme="majorHAnsi" w:hAnsiTheme="majorHAnsi" w:cstheme="majorHAnsi"/>
                <w:b/>
                <w:bCs/>
                <w:sz w:val="18"/>
                <w:szCs w:val="18"/>
                <w:lang w:val="mk-MK" w:eastAsia="de-DE"/>
              </w:rPr>
            </w:pPr>
          </w:p>
        </w:tc>
        <w:tc>
          <w:tcPr>
            <w:tcW w:w="1560" w:type="dxa"/>
            <w:vMerge/>
            <w:shd w:val="clear" w:color="auto" w:fill="FBE4D5" w:themeFill="accent2" w:themeFillTint="33"/>
            <w:vAlign w:val="center"/>
          </w:tcPr>
          <w:p w:rsidR="007D560C" w:rsidRPr="00E71F53" w:rsidRDefault="007D560C" w:rsidP="00251044">
            <w:pPr>
              <w:spacing w:before="0" w:after="0"/>
              <w:rPr>
                <w:rFonts w:asciiTheme="majorHAnsi" w:hAnsiTheme="majorHAnsi" w:cstheme="majorHAnsi"/>
                <w:b/>
                <w:bCs/>
                <w:sz w:val="18"/>
                <w:szCs w:val="18"/>
                <w:lang w:val="mk-MK" w:eastAsia="de-DE"/>
              </w:rPr>
            </w:pPr>
          </w:p>
        </w:tc>
        <w:tc>
          <w:tcPr>
            <w:tcW w:w="1134" w:type="dxa"/>
            <w:vMerge/>
            <w:shd w:val="clear" w:color="auto" w:fill="FBE4D5" w:themeFill="accent2" w:themeFillTint="33"/>
            <w:vAlign w:val="center"/>
          </w:tcPr>
          <w:p w:rsidR="007D560C" w:rsidRPr="00E71F53" w:rsidRDefault="007D560C" w:rsidP="00251044">
            <w:pPr>
              <w:spacing w:before="0" w:after="0"/>
              <w:rPr>
                <w:rFonts w:asciiTheme="majorHAnsi" w:hAnsiTheme="majorHAnsi" w:cstheme="majorHAnsi"/>
                <w:b/>
                <w:bCs/>
                <w:sz w:val="18"/>
                <w:szCs w:val="18"/>
                <w:lang w:val="mk-MK" w:eastAsia="de-DE"/>
              </w:rPr>
            </w:pPr>
          </w:p>
        </w:tc>
        <w:tc>
          <w:tcPr>
            <w:tcW w:w="1417" w:type="dxa"/>
            <w:vMerge/>
            <w:shd w:val="clear" w:color="auto" w:fill="FBE4D5" w:themeFill="accent2" w:themeFillTint="33"/>
            <w:vAlign w:val="center"/>
          </w:tcPr>
          <w:p w:rsidR="007D560C" w:rsidRPr="00E71F53" w:rsidRDefault="007D560C" w:rsidP="00251044">
            <w:pPr>
              <w:spacing w:before="0" w:after="0"/>
              <w:rPr>
                <w:rFonts w:asciiTheme="majorHAnsi" w:hAnsiTheme="majorHAnsi" w:cstheme="majorHAnsi"/>
                <w:b/>
                <w:bCs/>
                <w:sz w:val="18"/>
                <w:szCs w:val="18"/>
                <w:lang w:val="mk-MK" w:eastAsia="de-DE"/>
              </w:rPr>
            </w:pPr>
          </w:p>
        </w:tc>
        <w:tc>
          <w:tcPr>
            <w:tcW w:w="1276" w:type="dxa"/>
            <w:vMerge/>
            <w:shd w:val="clear" w:color="auto" w:fill="FBE4D5" w:themeFill="accent2" w:themeFillTint="33"/>
            <w:vAlign w:val="center"/>
          </w:tcPr>
          <w:p w:rsidR="007D560C" w:rsidRPr="00E71F53" w:rsidRDefault="007D560C" w:rsidP="00251044">
            <w:pPr>
              <w:spacing w:before="0" w:after="0"/>
              <w:rPr>
                <w:rFonts w:asciiTheme="majorHAnsi" w:hAnsiTheme="majorHAnsi" w:cstheme="majorHAnsi"/>
                <w:b/>
                <w:bCs/>
                <w:sz w:val="18"/>
                <w:szCs w:val="18"/>
                <w:lang w:val="mk-MK" w:eastAsia="de-DE"/>
              </w:rPr>
            </w:pPr>
          </w:p>
        </w:tc>
        <w:tc>
          <w:tcPr>
            <w:tcW w:w="992" w:type="dxa"/>
            <w:vMerge/>
            <w:shd w:val="clear" w:color="auto" w:fill="FBE4D5" w:themeFill="accent2" w:themeFillTint="33"/>
            <w:vAlign w:val="center"/>
          </w:tcPr>
          <w:p w:rsidR="007D560C" w:rsidRPr="00E71F53" w:rsidRDefault="007D560C" w:rsidP="00251044">
            <w:pPr>
              <w:spacing w:before="0" w:after="0"/>
              <w:rPr>
                <w:rFonts w:asciiTheme="majorHAnsi" w:hAnsiTheme="majorHAnsi" w:cstheme="majorHAnsi"/>
                <w:b/>
                <w:bCs/>
                <w:sz w:val="18"/>
                <w:szCs w:val="18"/>
                <w:lang w:val="mk-MK" w:eastAsia="de-DE"/>
              </w:rPr>
            </w:pPr>
          </w:p>
        </w:tc>
        <w:tc>
          <w:tcPr>
            <w:tcW w:w="851" w:type="dxa"/>
            <w:vMerge/>
            <w:shd w:val="clear" w:color="auto" w:fill="FBE4D5" w:themeFill="accent2" w:themeFillTint="33"/>
            <w:vAlign w:val="center"/>
          </w:tcPr>
          <w:p w:rsidR="007D560C" w:rsidRPr="00E71F53" w:rsidRDefault="007D560C" w:rsidP="00251044">
            <w:pPr>
              <w:spacing w:before="0" w:after="0"/>
              <w:rPr>
                <w:rFonts w:asciiTheme="majorHAnsi" w:hAnsiTheme="majorHAnsi" w:cstheme="majorHAnsi"/>
                <w:b/>
                <w:bCs/>
                <w:sz w:val="18"/>
                <w:szCs w:val="18"/>
                <w:lang w:val="mk-MK" w:eastAsia="de-DE"/>
              </w:rPr>
            </w:pPr>
          </w:p>
        </w:tc>
      </w:tr>
      <w:tr w:rsidR="007D560C" w:rsidRPr="00E71F53" w:rsidTr="00251044">
        <w:trPr>
          <w:trHeight w:val="1340"/>
          <w:tblHeader/>
        </w:trPr>
        <w:tc>
          <w:tcPr>
            <w:tcW w:w="4042" w:type="dxa"/>
            <w:vMerge/>
            <w:shd w:val="clear" w:color="auto" w:fill="FBE4D5" w:themeFill="accent2" w:themeFillTint="33"/>
            <w:vAlign w:val="center"/>
          </w:tcPr>
          <w:p w:rsidR="007D560C" w:rsidRPr="00E71F53" w:rsidRDefault="007D560C" w:rsidP="00251044">
            <w:pPr>
              <w:spacing w:before="0" w:after="0"/>
              <w:rPr>
                <w:rFonts w:asciiTheme="majorHAnsi" w:hAnsiTheme="majorHAnsi" w:cstheme="majorHAnsi"/>
                <w:b/>
                <w:bCs/>
                <w:i/>
                <w:iCs/>
                <w:sz w:val="18"/>
                <w:szCs w:val="18"/>
                <w:lang w:val="mk-MK" w:eastAsia="de-DE"/>
              </w:rPr>
            </w:pPr>
          </w:p>
        </w:tc>
        <w:tc>
          <w:tcPr>
            <w:tcW w:w="1417" w:type="dxa"/>
            <w:vMerge/>
            <w:shd w:val="clear" w:color="auto" w:fill="FBE4D5" w:themeFill="accent2" w:themeFillTint="33"/>
            <w:vAlign w:val="center"/>
          </w:tcPr>
          <w:p w:rsidR="007D560C" w:rsidRPr="00E71F53" w:rsidRDefault="007D560C" w:rsidP="00251044">
            <w:pPr>
              <w:spacing w:before="0" w:after="0"/>
              <w:rPr>
                <w:rFonts w:asciiTheme="majorHAnsi" w:hAnsiTheme="majorHAnsi" w:cstheme="majorHAnsi"/>
                <w:b/>
                <w:bCs/>
                <w:sz w:val="18"/>
                <w:szCs w:val="18"/>
                <w:lang w:val="mk-MK" w:eastAsia="de-DE"/>
              </w:rPr>
            </w:pPr>
          </w:p>
        </w:tc>
        <w:tc>
          <w:tcPr>
            <w:tcW w:w="475" w:type="dxa"/>
            <w:vMerge/>
            <w:shd w:val="clear" w:color="auto" w:fill="FBE4D5" w:themeFill="accent2" w:themeFillTint="33"/>
            <w:vAlign w:val="center"/>
          </w:tcPr>
          <w:p w:rsidR="007D560C" w:rsidRPr="00E71F53" w:rsidRDefault="007D560C" w:rsidP="00251044">
            <w:pPr>
              <w:spacing w:before="0" w:after="0"/>
              <w:rPr>
                <w:rFonts w:asciiTheme="majorHAnsi" w:hAnsiTheme="majorHAnsi" w:cstheme="majorHAnsi"/>
                <w:b/>
                <w:bCs/>
                <w:sz w:val="18"/>
                <w:szCs w:val="18"/>
                <w:lang w:val="mk-MK" w:eastAsia="de-DE"/>
              </w:rPr>
            </w:pPr>
          </w:p>
        </w:tc>
        <w:tc>
          <w:tcPr>
            <w:tcW w:w="1084" w:type="dxa"/>
            <w:vMerge/>
            <w:shd w:val="clear" w:color="auto" w:fill="FBE4D5" w:themeFill="accent2" w:themeFillTint="33"/>
            <w:vAlign w:val="center"/>
          </w:tcPr>
          <w:p w:rsidR="007D560C" w:rsidRPr="00E71F53" w:rsidRDefault="007D560C" w:rsidP="00251044">
            <w:pPr>
              <w:spacing w:before="0" w:after="0"/>
              <w:rPr>
                <w:rFonts w:asciiTheme="majorHAnsi" w:hAnsiTheme="majorHAnsi" w:cstheme="majorHAnsi"/>
                <w:b/>
                <w:bCs/>
                <w:sz w:val="18"/>
                <w:szCs w:val="18"/>
                <w:lang w:val="mk-MK" w:eastAsia="de-DE"/>
              </w:rPr>
            </w:pPr>
          </w:p>
        </w:tc>
        <w:tc>
          <w:tcPr>
            <w:tcW w:w="1560" w:type="dxa"/>
            <w:vMerge/>
            <w:shd w:val="clear" w:color="auto" w:fill="FBE4D5" w:themeFill="accent2" w:themeFillTint="33"/>
            <w:vAlign w:val="center"/>
          </w:tcPr>
          <w:p w:rsidR="007D560C" w:rsidRPr="00E71F53" w:rsidRDefault="007D560C" w:rsidP="00251044">
            <w:pPr>
              <w:spacing w:before="0" w:after="0"/>
              <w:rPr>
                <w:rFonts w:asciiTheme="majorHAnsi" w:hAnsiTheme="majorHAnsi" w:cstheme="majorHAnsi"/>
                <w:b/>
                <w:bCs/>
                <w:sz w:val="18"/>
                <w:szCs w:val="18"/>
                <w:lang w:val="mk-MK" w:eastAsia="de-DE"/>
              </w:rPr>
            </w:pPr>
          </w:p>
        </w:tc>
        <w:tc>
          <w:tcPr>
            <w:tcW w:w="1134" w:type="dxa"/>
            <w:vMerge/>
            <w:shd w:val="clear" w:color="auto" w:fill="FBE4D5" w:themeFill="accent2" w:themeFillTint="33"/>
            <w:vAlign w:val="center"/>
          </w:tcPr>
          <w:p w:rsidR="007D560C" w:rsidRPr="00E71F53" w:rsidRDefault="007D560C" w:rsidP="00251044">
            <w:pPr>
              <w:spacing w:before="0" w:after="0"/>
              <w:rPr>
                <w:rFonts w:asciiTheme="majorHAnsi" w:hAnsiTheme="majorHAnsi" w:cstheme="majorHAnsi"/>
                <w:b/>
                <w:bCs/>
                <w:sz w:val="18"/>
                <w:szCs w:val="18"/>
                <w:lang w:val="mk-MK" w:eastAsia="de-DE"/>
              </w:rPr>
            </w:pPr>
          </w:p>
        </w:tc>
        <w:tc>
          <w:tcPr>
            <w:tcW w:w="1417" w:type="dxa"/>
            <w:vMerge/>
            <w:shd w:val="clear" w:color="auto" w:fill="FBE4D5" w:themeFill="accent2" w:themeFillTint="33"/>
            <w:vAlign w:val="center"/>
          </w:tcPr>
          <w:p w:rsidR="007D560C" w:rsidRPr="00E71F53" w:rsidRDefault="007D560C" w:rsidP="00251044">
            <w:pPr>
              <w:spacing w:before="0" w:after="0"/>
              <w:rPr>
                <w:rFonts w:asciiTheme="majorHAnsi" w:hAnsiTheme="majorHAnsi" w:cstheme="majorHAnsi"/>
                <w:b/>
                <w:bCs/>
                <w:sz w:val="18"/>
                <w:szCs w:val="18"/>
                <w:lang w:val="mk-MK" w:eastAsia="de-DE"/>
              </w:rPr>
            </w:pPr>
          </w:p>
        </w:tc>
        <w:tc>
          <w:tcPr>
            <w:tcW w:w="1276" w:type="dxa"/>
            <w:vMerge/>
            <w:shd w:val="clear" w:color="auto" w:fill="FBE4D5" w:themeFill="accent2" w:themeFillTint="33"/>
            <w:vAlign w:val="center"/>
          </w:tcPr>
          <w:p w:rsidR="007D560C" w:rsidRPr="00E71F53" w:rsidRDefault="007D560C" w:rsidP="00251044">
            <w:pPr>
              <w:spacing w:before="0" w:after="0"/>
              <w:rPr>
                <w:rFonts w:asciiTheme="majorHAnsi" w:hAnsiTheme="majorHAnsi" w:cstheme="majorHAnsi"/>
                <w:b/>
                <w:bCs/>
                <w:sz w:val="18"/>
                <w:szCs w:val="18"/>
                <w:lang w:val="mk-MK" w:eastAsia="de-DE"/>
              </w:rPr>
            </w:pPr>
          </w:p>
        </w:tc>
        <w:tc>
          <w:tcPr>
            <w:tcW w:w="992" w:type="dxa"/>
            <w:vMerge/>
            <w:shd w:val="clear" w:color="auto" w:fill="FBE4D5" w:themeFill="accent2" w:themeFillTint="33"/>
            <w:vAlign w:val="center"/>
          </w:tcPr>
          <w:p w:rsidR="007D560C" w:rsidRPr="00E71F53" w:rsidRDefault="007D560C" w:rsidP="00251044">
            <w:pPr>
              <w:spacing w:before="0" w:after="0"/>
              <w:rPr>
                <w:rFonts w:asciiTheme="majorHAnsi" w:hAnsiTheme="majorHAnsi" w:cstheme="majorHAnsi"/>
                <w:b/>
                <w:bCs/>
                <w:sz w:val="18"/>
                <w:szCs w:val="18"/>
                <w:lang w:val="mk-MK" w:eastAsia="de-DE"/>
              </w:rPr>
            </w:pPr>
          </w:p>
        </w:tc>
        <w:tc>
          <w:tcPr>
            <w:tcW w:w="851" w:type="dxa"/>
            <w:vMerge/>
            <w:shd w:val="clear" w:color="auto" w:fill="FBE4D5" w:themeFill="accent2" w:themeFillTint="33"/>
            <w:vAlign w:val="center"/>
          </w:tcPr>
          <w:p w:rsidR="007D560C" w:rsidRPr="00E71F53" w:rsidRDefault="007D560C" w:rsidP="00251044">
            <w:pPr>
              <w:spacing w:before="0" w:after="0"/>
              <w:rPr>
                <w:rFonts w:asciiTheme="majorHAnsi" w:hAnsiTheme="majorHAnsi" w:cstheme="majorHAnsi"/>
                <w:b/>
                <w:bCs/>
                <w:sz w:val="18"/>
                <w:szCs w:val="18"/>
                <w:lang w:val="mk-MK" w:eastAsia="de-DE"/>
              </w:rPr>
            </w:pPr>
          </w:p>
        </w:tc>
      </w:tr>
      <w:tr w:rsidR="007D560C" w:rsidRPr="00E71F53" w:rsidTr="00251044">
        <w:trPr>
          <w:trHeight w:val="189"/>
        </w:trPr>
        <w:tc>
          <w:tcPr>
            <w:tcW w:w="14248" w:type="dxa"/>
            <w:gridSpan w:val="10"/>
            <w:shd w:val="clear" w:color="auto" w:fill="BFBFBF" w:themeFill="background1" w:themeFillShade="BF"/>
            <w:vAlign w:val="center"/>
          </w:tcPr>
          <w:p w:rsidR="007D560C" w:rsidRPr="004D45CE" w:rsidRDefault="007D560C" w:rsidP="00251044">
            <w:pPr>
              <w:spacing w:before="0" w:after="0"/>
              <w:rPr>
                <w:rFonts w:asciiTheme="majorHAnsi" w:hAnsiTheme="majorHAnsi" w:cstheme="majorHAnsi"/>
                <w:b/>
                <w:bCs/>
                <w:sz w:val="18"/>
                <w:szCs w:val="18"/>
                <w:lang w:val="mk-MK" w:eastAsia="de-DE"/>
              </w:rPr>
            </w:pPr>
            <w:r w:rsidRPr="005A402A">
              <w:rPr>
                <w:rFonts w:asciiTheme="majorHAnsi" w:hAnsiTheme="majorHAnsi" w:cstheme="majorHAnsi"/>
                <w:b/>
                <w:bCs/>
                <w:sz w:val="18"/>
                <w:szCs w:val="18"/>
                <w:lang w:eastAsia="de-DE"/>
              </w:rPr>
              <w:t>Physical and natural elements of the environment</w:t>
            </w:r>
          </w:p>
        </w:tc>
      </w:tr>
      <w:tr w:rsidR="007D560C" w:rsidRPr="00E71F53" w:rsidTr="00251044">
        <w:trPr>
          <w:trHeight w:val="122"/>
        </w:trPr>
        <w:tc>
          <w:tcPr>
            <w:tcW w:w="4042" w:type="dxa"/>
            <w:vAlign w:val="center"/>
          </w:tcPr>
          <w:p w:rsidR="007D560C" w:rsidRPr="005A402A" w:rsidRDefault="007D560C" w:rsidP="00251044">
            <w:pPr>
              <w:spacing w:before="0" w:after="0"/>
              <w:rPr>
                <w:rFonts w:asciiTheme="majorHAnsi" w:hAnsiTheme="majorHAnsi" w:cstheme="majorHAnsi"/>
                <w:b/>
                <w:bCs/>
                <w:sz w:val="18"/>
                <w:szCs w:val="18"/>
                <w:lang w:val="mk-MK" w:eastAsia="de-DE"/>
              </w:rPr>
            </w:pPr>
            <w:r w:rsidRPr="005A402A">
              <w:rPr>
                <w:rFonts w:asciiTheme="majorHAnsi" w:hAnsiTheme="majorHAnsi" w:cstheme="majorHAnsi"/>
                <w:b/>
                <w:bCs/>
                <w:sz w:val="18"/>
                <w:szCs w:val="18"/>
                <w:lang w:eastAsia="de-DE"/>
              </w:rPr>
              <w:t>Ground water</w:t>
            </w:r>
          </w:p>
        </w:tc>
        <w:tc>
          <w:tcPr>
            <w:tcW w:w="1417" w:type="dxa"/>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indirect</w:t>
            </w:r>
          </w:p>
        </w:tc>
        <w:tc>
          <w:tcPr>
            <w:tcW w:w="475" w:type="dxa"/>
            <w:noWrap/>
            <w:vAlign w:val="center"/>
          </w:tcPr>
          <w:p w:rsidR="007D560C" w:rsidRPr="00E71F53" w:rsidRDefault="007D560C" w:rsidP="00251044">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1084"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medium</w:t>
            </w:r>
          </w:p>
        </w:tc>
        <w:tc>
          <w:tcPr>
            <w:tcW w:w="1560"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volume</w:t>
            </w:r>
          </w:p>
        </w:tc>
        <w:tc>
          <w:tcPr>
            <w:tcW w:w="1134"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delayed</w:t>
            </w:r>
          </w:p>
        </w:tc>
        <w:tc>
          <w:tcPr>
            <w:tcW w:w="1417"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Pr>
                <w:rFonts w:asciiTheme="majorHAnsi" w:hAnsiTheme="majorHAnsi" w:cstheme="majorHAnsi"/>
                <w:sz w:val="18"/>
                <w:szCs w:val="18"/>
                <w:lang w:eastAsia="de-DE"/>
              </w:rPr>
              <w:t>me</w:t>
            </w:r>
            <w:r w:rsidRPr="005A402A">
              <w:rPr>
                <w:rFonts w:asciiTheme="majorHAnsi" w:hAnsiTheme="majorHAnsi" w:cstheme="majorHAnsi"/>
                <w:sz w:val="18"/>
                <w:szCs w:val="18"/>
                <w:lang w:eastAsia="de-DE"/>
              </w:rPr>
              <w:t>d</w:t>
            </w:r>
            <w:r>
              <w:rPr>
                <w:rFonts w:asciiTheme="majorHAnsi" w:hAnsiTheme="majorHAnsi" w:cstheme="majorHAnsi"/>
                <w:sz w:val="18"/>
                <w:szCs w:val="18"/>
                <w:lang w:eastAsia="de-DE"/>
              </w:rPr>
              <w:t>ium</w:t>
            </w:r>
            <w:r w:rsidRPr="005A402A">
              <w:rPr>
                <w:rFonts w:asciiTheme="majorHAnsi" w:hAnsiTheme="majorHAnsi" w:cstheme="majorHAnsi"/>
                <w:sz w:val="18"/>
                <w:szCs w:val="18"/>
                <w:lang w:eastAsia="de-DE"/>
              </w:rPr>
              <w:t>-term</w:t>
            </w:r>
          </w:p>
        </w:tc>
        <w:tc>
          <w:tcPr>
            <w:tcW w:w="1276"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reversible</w:t>
            </w:r>
          </w:p>
        </w:tc>
        <w:tc>
          <w:tcPr>
            <w:tcW w:w="992"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potential</w:t>
            </w:r>
          </w:p>
        </w:tc>
        <w:tc>
          <w:tcPr>
            <w:tcW w:w="851"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local</w:t>
            </w:r>
          </w:p>
        </w:tc>
      </w:tr>
      <w:tr w:rsidR="007D560C" w:rsidRPr="00E71F53" w:rsidTr="00251044">
        <w:trPr>
          <w:trHeight w:val="131"/>
        </w:trPr>
        <w:tc>
          <w:tcPr>
            <w:tcW w:w="4042" w:type="dxa"/>
            <w:vAlign w:val="center"/>
          </w:tcPr>
          <w:p w:rsidR="007D560C" w:rsidRPr="005A402A" w:rsidRDefault="007D560C" w:rsidP="00251044">
            <w:pPr>
              <w:spacing w:before="0" w:after="0"/>
              <w:rPr>
                <w:rFonts w:asciiTheme="majorHAnsi" w:hAnsiTheme="majorHAnsi" w:cstheme="majorHAnsi"/>
                <w:b/>
                <w:bCs/>
                <w:sz w:val="18"/>
                <w:szCs w:val="18"/>
                <w:lang w:val="mk-MK" w:eastAsia="de-DE"/>
              </w:rPr>
            </w:pPr>
            <w:r w:rsidRPr="005A402A">
              <w:rPr>
                <w:rFonts w:asciiTheme="majorHAnsi" w:hAnsiTheme="majorHAnsi" w:cstheme="majorHAnsi"/>
                <w:b/>
                <w:bCs/>
                <w:sz w:val="18"/>
                <w:szCs w:val="18"/>
                <w:lang w:eastAsia="de-DE"/>
              </w:rPr>
              <w:t>Hydrological situation – quantity, flows or levels of rivers, small streams etc.</w:t>
            </w:r>
          </w:p>
        </w:tc>
        <w:tc>
          <w:tcPr>
            <w:tcW w:w="1417"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indirect</w:t>
            </w:r>
          </w:p>
        </w:tc>
        <w:tc>
          <w:tcPr>
            <w:tcW w:w="475" w:type="dxa"/>
            <w:noWrap/>
            <w:vAlign w:val="center"/>
          </w:tcPr>
          <w:p w:rsidR="007D560C" w:rsidRPr="00E71F53" w:rsidRDefault="007D560C" w:rsidP="00251044">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1084"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significant</w:t>
            </w:r>
          </w:p>
        </w:tc>
        <w:tc>
          <w:tcPr>
            <w:tcW w:w="1560"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area</w:t>
            </w:r>
          </w:p>
        </w:tc>
        <w:tc>
          <w:tcPr>
            <w:tcW w:w="1134"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delayed</w:t>
            </w:r>
          </w:p>
        </w:tc>
        <w:tc>
          <w:tcPr>
            <w:tcW w:w="1417"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long-term</w:t>
            </w:r>
          </w:p>
        </w:tc>
        <w:tc>
          <w:tcPr>
            <w:tcW w:w="1276"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non-reversible</w:t>
            </w:r>
          </w:p>
        </w:tc>
        <w:tc>
          <w:tcPr>
            <w:tcW w:w="992"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certain</w:t>
            </w:r>
          </w:p>
        </w:tc>
        <w:tc>
          <w:tcPr>
            <w:tcW w:w="851"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local</w:t>
            </w:r>
          </w:p>
        </w:tc>
      </w:tr>
      <w:tr w:rsidR="007D560C" w:rsidRPr="00E71F53" w:rsidTr="00251044">
        <w:trPr>
          <w:trHeight w:val="70"/>
        </w:trPr>
        <w:tc>
          <w:tcPr>
            <w:tcW w:w="4042" w:type="dxa"/>
            <w:vAlign w:val="center"/>
          </w:tcPr>
          <w:p w:rsidR="007D560C" w:rsidRPr="005A402A" w:rsidRDefault="007D560C" w:rsidP="00251044">
            <w:pPr>
              <w:spacing w:before="0" w:after="0"/>
              <w:rPr>
                <w:rFonts w:asciiTheme="majorHAnsi" w:hAnsiTheme="majorHAnsi" w:cstheme="majorHAnsi"/>
                <w:b/>
                <w:bCs/>
                <w:sz w:val="18"/>
                <w:szCs w:val="18"/>
                <w:lang w:val="mk-MK" w:eastAsia="de-DE"/>
              </w:rPr>
            </w:pPr>
            <w:r w:rsidRPr="005A402A">
              <w:rPr>
                <w:rFonts w:asciiTheme="majorHAnsi" w:hAnsiTheme="majorHAnsi" w:cstheme="majorHAnsi"/>
                <w:b/>
                <w:bCs/>
                <w:sz w:val="18"/>
                <w:szCs w:val="18"/>
                <w:lang w:eastAsia="de-DE"/>
              </w:rPr>
              <w:t>Landscape</w:t>
            </w:r>
          </w:p>
        </w:tc>
        <w:tc>
          <w:tcPr>
            <w:tcW w:w="1417"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direct</w:t>
            </w:r>
          </w:p>
        </w:tc>
        <w:tc>
          <w:tcPr>
            <w:tcW w:w="475" w:type="dxa"/>
            <w:noWrap/>
            <w:vAlign w:val="center"/>
          </w:tcPr>
          <w:p w:rsidR="007D560C" w:rsidRPr="00E71F53" w:rsidRDefault="007D560C" w:rsidP="00251044">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1084"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significant</w:t>
            </w:r>
          </w:p>
        </w:tc>
        <w:tc>
          <w:tcPr>
            <w:tcW w:w="1560"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area/ volume</w:t>
            </w:r>
          </w:p>
        </w:tc>
        <w:tc>
          <w:tcPr>
            <w:tcW w:w="1134"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immediate</w:t>
            </w:r>
          </w:p>
        </w:tc>
        <w:tc>
          <w:tcPr>
            <w:tcW w:w="1417"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long-term</w:t>
            </w:r>
          </w:p>
        </w:tc>
        <w:tc>
          <w:tcPr>
            <w:tcW w:w="1276"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non-reversible</w:t>
            </w:r>
          </w:p>
        </w:tc>
        <w:tc>
          <w:tcPr>
            <w:tcW w:w="992"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certain</w:t>
            </w:r>
          </w:p>
        </w:tc>
        <w:tc>
          <w:tcPr>
            <w:tcW w:w="851" w:type="dxa"/>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local</w:t>
            </w:r>
          </w:p>
        </w:tc>
      </w:tr>
      <w:tr w:rsidR="007D560C" w:rsidRPr="00E71F53" w:rsidTr="00251044">
        <w:trPr>
          <w:trHeight w:val="113"/>
        </w:trPr>
        <w:tc>
          <w:tcPr>
            <w:tcW w:w="4042" w:type="dxa"/>
            <w:vAlign w:val="center"/>
          </w:tcPr>
          <w:p w:rsidR="007D560C" w:rsidRPr="005A402A" w:rsidRDefault="007D560C" w:rsidP="00251044">
            <w:pPr>
              <w:spacing w:before="0" w:after="0"/>
              <w:rPr>
                <w:rFonts w:asciiTheme="majorHAnsi" w:hAnsiTheme="majorHAnsi" w:cstheme="majorHAnsi"/>
                <w:b/>
                <w:bCs/>
                <w:sz w:val="18"/>
                <w:szCs w:val="18"/>
                <w:lang w:val="mk-MK" w:eastAsia="de-DE"/>
              </w:rPr>
            </w:pPr>
            <w:r w:rsidRPr="005A402A">
              <w:rPr>
                <w:rFonts w:asciiTheme="majorHAnsi" w:hAnsiTheme="majorHAnsi" w:cstheme="majorHAnsi"/>
                <w:b/>
                <w:bCs/>
                <w:sz w:val="18"/>
                <w:szCs w:val="18"/>
                <w:lang w:eastAsia="de-DE"/>
              </w:rPr>
              <w:t xml:space="preserve">Air quality </w:t>
            </w:r>
          </w:p>
        </w:tc>
        <w:tc>
          <w:tcPr>
            <w:tcW w:w="1417"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direct</w:t>
            </w:r>
          </w:p>
        </w:tc>
        <w:tc>
          <w:tcPr>
            <w:tcW w:w="475" w:type="dxa"/>
            <w:noWrap/>
            <w:vAlign w:val="center"/>
          </w:tcPr>
          <w:p w:rsidR="007D560C" w:rsidRPr="00E71F53" w:rsidRDefault="007D560C" w:rsidP="00251044">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1084"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medium</w:t>
            </w:r>
          </w:p>
        </w:tc>
        <w:tc>
          <w:tcPr>
            <w:tcW w:w="1560"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area/ volume</w:t>
            </w:r>
          </w:p>
        </w:tc>
        <w:tc>
          <w:tcPr>
            <w:tcW w:w="1134"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immediate</w:t>
            </w:r>
          </w:p>
        </w:tc>
        <w:tc>
          <w:tcPr>
            <w:tcW w:w="1417" w:type="dxa"/>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Pr>
                <w:rFonts w:asciiTheme="majorHAnsi" w:hAnsiTheme="majorHAnsi" w:cstheme="majorHAnsi"/>
                <w:sz w:val="18"/>
                <w:szCs w:val="18"/>
                <w:lang w:eastAsia="de-DE"/>
              </w:rPr>
              <w:t>me</w:t>
            </w:r>
            <w:r w:rsidRPr="005A402A">
              <w:rPr>
                <w:rFonts w:asciiTheme="majorHAnsi" w:hAnsiTheme="majorHAnsi" w:cstheme="majorHAnsi"/>
                <w:sz w:val="18"/>
                <w:szCs w:val="18"/>
                <w:lang w:eastAsia="de-DE"/>
              </w:rPr>
              <w:t>d</w:t>
            </w:r>
            <w:r>
              <w:rPr>
                <w:rFonts w:asciiTheme="majorHAnsi" w:hAnsiTheme="majorHAnsi" w:cstheme="majorHAnsi"/>
                <w:sz w:val="18"/>
                <w:szCs w:val="18"/>
                <w:lang w:eastAsia="de-DE"/>
              </w:rPr>
              <w:t>ium</w:t>
            </w:r>
            <w:r w:rsidRPr="005A402A">
              <w:rPr>
                <w:rFonts w:asciiTheme="majorHAnsi" w:hAnsiTheme="majorHAnsi" w:cstheme="majorHAnsi"/>
                <w:sz w:val="18"/>
                <w:szCs w:val="18"/>
                <w:lang w:eastAsia="de-DE"/>
              </w:rPr>
              <w:t xml:space="preserve"> -term</w:t>
            </w:r>
          </w:p>
        </w:tc>
        <w:tc>
          <w:tcPr>
            <w:tcW w:w="1276"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reversible</w:t>
            </w:r>
          </w:p>
        </w:tc>
        <w:tc>
          <w:tcPr>
            <w:tcW w:w="992"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certain</w:t>
            </w:r>
          </w:p>
        </w:tc>
        <w:tc>
          <w:tcPr>
            <w:tcW w:w="851"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local</w:t>
            </w:r>
          </w:p>
        </w:tc>
      </w:tr>
      <w:tr w:rsidR="007D560C" w:rsidRPr="00E71F53" w:rsidTr="00251044">
        <w:trPr>
          <w:trHeight w:val="90"/>
        </w:trPr>
        <w:tc>
          <w:tcPr>
            <w:tcW w:w="4042" w:type="dxa"/>
            <w:vAlign w:val="center"/>
          </w:tcPr>
          <w:p w:rsidR="007D560C" w:rsidRPr="005A402A" w:rsidRDefault="007D560C" w:rsidP="00251044">
            <w:pPr>
              <w:spacing w:before="0" w:after="0"/>
              <w:rPr>
                <w:rFonts w:asciiTheme="majorHAnsi" w:hAnsiTheme="majorHAnsi" w:cstheme="majorHAnsi"/>
                <w:b/>
                <w:bCs/>
                <w:sz w:val="18"/>
                <w:szCs w:val="18"/>
                <w:lang w:val="mk-MK" w:eastAsia="de-DE"/>
              </w:rPr>
            </w:pPr>
            <w:r w:rsidRPr="005A402A">
              <w:rPr>
                <w:rFonts w:asciiTheme="majorHAnsi" w:hAnsiTheme="majorHAnsi" w:cstheme="majorHAnsi"/>
                <w:b/>
                <w:bCs/>
                <w:sz w:val="18"/>
                <w:szCs w:val="18"/>
                <w:lang w:eastAsia="de-DE"/>
              </w:rPr>
              <w:t>Water quality</w:t>
            </w:r>
          </w:p>
        </w:tc>
        <w:tc>
          <w:tcPr>
            <w:tcW w:w="1417"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direct</w:t>
            </w:r>
          </w:p>
        </w:tc>
        <w:tc>
          <w:tcPr>
            <w:tcW w:w="475" w:type="dxa"/>
            <w:noWrap/>
            <w:vAlign w:val="center"/>
          </w:tcPr>
          <w:p w:rsidR="007D560C" w:rsidRPr="00E71F53" w:rsidRDefault="007D560C" w:rsidP="00251044">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1084"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low</w:t>
            </w:r>
          </w:p>
        </w:tc>
        <w:tc>
          <w:tcPr>
            <w:tcW w:w="1560"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area/volume</w:t>
            </w:r>
          </w:p>
        </w:tc>
        <w:tc>
          <w:tcPr>
            <w:tcW w:w="1134"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immediate</w:t>
            </w:r>
          </w:p>
        </w:tc>
        <w:tc>
          <w:tcPr>
            <w:tcW w:w="1417"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short-term</w:t>
            </w:r>
          </w:p>
        </w:tc>
        <w:tc>
          <w:tcPr>
            <w:tcW w:w="1276"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reversible</w:t>
            </w:r>
          </w:p>
        </w:tc>
        <w:tc>
          <w:tcPr>
            <w:tcW w:w="992"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potential</w:t>
            </w:r>
          </w:p>
        </w:tc>
        <w:tc>
          <w:tcPr>
            <w:tcW w:w="851"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local</w:t>
            </w:r>
          </w:p>
        </w:tc>
      </w:tr>
      <w:tr w:rsidR="007D560C" w:rsidRPr="00E71F53" w:rsidTr="00251044">
        <w:trPr>
          <w:trHeight w:val="79"/>
        </w:trPr>
        <w:tc>
          <w:tcPr>
            <w:tcW w:w="4042" w:type="dxa"/>
            <w:vAlign w:val="center"/>
          </w:tcPr>
          <w:p w:rsidR="007D560C" w:rsidRPr="005A402A" w:rsidRDefault="007D560C" w:rsidP="00251044">
            <w:pPr>
              <w:spacing w:before="0" w:after="0"/>
              <w:rPr>
                <w:rFonts w:asciiTheme="majorHAnsi" w:hAnsiTheme="majorHAnsi" w:cstheme="majorHAnsi"/>
                <w:b/>
                <w:bCs/>
                <w:sz w:val="18"/>
                <w:szCs w:val="18"/>
                <w:lang w:val="mk-MK" w:eastAsia="de-DE"/>
              </w:rPr>
            </w:pPr>
            <w:r w:rsidRPr="005A402A">
              <w:rPr>
                <w:rFonts w:asciiTheme="majorHAnsi" w:hAnsiTheme="majorHAnsi" w:cstheme="majorHAnsi"/>
                <w:b/>
                <w:bCs/>
                <w:sz w:val="18"/>
                <w:szCs w:val="18"/>
                <w:lang w:eastAsia="de-DE"/>
              </w:rPr>
              <w:t xml:space="preserve">Soil pollution </w:t>
            </w:r>
          </w:p>
        </w:tc>
        <w:tc>
          <w:tcPr>
            <w:tcW w:w="1417"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cumulative</w:t>
            </w:r>
          </w:p>
        </w:tc>
        <w:tc>
          <w:tcPr>
            <w:tcW w:w="475" w:type="dxa"/>
            <w:noWrap/>
            <w:vAlign w:val="center"/>
          </w:tcPr>
          <w:p w:rsidR="007D560C" w:rsidRPr="00E71F53" w:rsidRDefault="007D560C" w:rsidP="00251044">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1084"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medium</w:t>
            </w:r>
          </w:p>
        </w:tc>
        <w:tc>
          <w:tcPr>
            <w:tcW w:w="1560"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area</w:t>
            </w:r>
          </w:p>
        </w:tc>
        <w:tc>
          <w:tcPr>
            <w:tcW w:w="1134"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delayed</w:t>
            </w:r>
          </w:p>
        </w:tc>
        <w:tc>
          <w:tcPr>
            <w:tcW w:w="1417"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short-term</w:t>
            </w:r>
          </w:p>
        </w:tc>
        <w:tc>
          <w:tcPr>
            <w:tcW w:w="1276"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reversible</w:t>
            </w:r>
          </w:p>
        </w:tc>
        <w:tc>
          <w:tcPr>
            <w:tcW w:w="992"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potential</w:t>
            </w:r>
          </w:p>
        </w:tc>
        <w:tc>
          <w:tcPr>
            <w:tcW w:w="851"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local</w:t>
            </w:r>
          </w:p>
        </w:tc>
      </w:tr>
      <w:tr w:rsidR="007D560C" w:rsidRPr="00E71F53" w:rsidTr="00251044">
        <w:trPr>
          <w:trHeight w:val="84"/>
        </w:trPr>
        <w:tc>
          <w:tcPr>
            <w:tcW w:w="4042" w:type="dxa"/>
            <w:vAlign w:val="center"/>
          </w:tcPr>
          <w:p w:rsidR="007D560C" w:rsidRPr="005A402A" w:rsidRDefault="007D560C" w:rsidP="00251044">
            <w:pPr>
              <w:spacing w:before="0" w:after="0"/>
              <w:rPr>
                <w:rFonts w:asciiTheme="majorHAnsi" w:hAnsiTheme="majorHAnsi" w:cstheme="majorHAnsi"/>
                <w:b/>
                <w:bCs/>
                <w:sz w:val="18"/>
                <w:szCs w:val="18"/>
                <w:lang w:val="mk-MK" w:eastAsia="de-DE"/>
              </w:rPr>
            </w:pPr>
            <w:r w:rsidRPr="005A402A">
              <w:rPr>
                <w:rFonts w:asciiTheme="majorHAnsi" w:hAnsiTheme="majorHAnsi" w:cstheme="majorHAnsi"/>
                <w:b/>
                <w:bCs/>
                <w:sz w:val="18"/>
                <w:szCs w:val="18"/>
                <w:lang w:eastAsia="de-DE"/>
              </w:rPr>
              <w:t>Different types of waste</w:t>
            </w:r>
          </w:p>
        </w:tc>
        <w:tc>
          <w:tcPr>
            <w:tcW w:w="1417"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direct</w:t>
            </w:r>
          </w:p>
        </w:tc>
        <w:tc>
          <w:tcPr>
            <w:tcW w:w="475" w:type="dxa"/>
            <w:noWrap/>
            <w:vAlign w:val="center"/>
          </w:tcPr>
          <w:p w:rsidR="007D560C" w:rsidRPr="00E71F53" w:rsidRDefault="007D560C" w:rsidP="00251044">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1084"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significant</w:t>
            </w:r>
          </w:p>
        </w:tc>
        <w:tc>
          <w:tcPr>
            <w:tcW w:w="1560"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area/ volume</w:t>
            </w:r>
          </w:p>
        </w:tc>
        <w:tc>
          <w:tcPr>
            <w:tcW w:w="1134"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immediate</w:t>
            </w:r>
          </w:p>
        </w:tc>
        <w:tc>
          <w:tcPr>
            <w:tcW w:w="1417"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Pr>
                <w:rFonts w:asciiTheme="majorHAnsi" w:hAnsiTheme="majorHAnsi" w:cstheme="majorHAnsi"/>
                <w:sz w:val="18"/>
                <w:szCs w:val="18"/>
                <w:lang w:eastAsia="de-DE"/>
              </w:rPr>
              <w:t>me</w:t>
            </w:r>
            <w:r w:rsidRPr="005A402A">
              <w:rPr>
                <w:rFonts w:asciiTheme="majorHAnsi" w:hAnsiTheme="majorHAnsi" w:cstheme="majorHAnsi"/>
                <w:sz w:val="18"/>
                <w:szCs w:val="18"/>
                <w:lang w:eastAsia="de-DE"/>
              </w:rPr>
              <w:t>d</w:t>
            </w:r>
            <w:r>
              <w:rPr>
                <w:rFonts w:asciiTheme="majorHAnsi" w:hAnsiTheme="majorHAnsi" w:cstheme="majorHAnsi"/>
                <w:sz w:val="18"/>
                <w:szCs w:val="18"/>
                <w:lang w:eastAsia="de-DE"/>
              </w:rPr>
              <w:t>ium</w:t>
            </w:r>
            <w:r w:rsidRPr="005A402A">
              <w:rPr>
                <w:rFonts w:asciiTheme="majorHAnsi" w:hAnsiTheme="majorHAnsi" w:cstheme="majorHAnsi"/>
                <w:sz w:val="18"/>
                <w:szCs w:val="18"/>
                <w:lang w:eastAsia="de-DE"/>
              </w:rPr>
              <w:t xml:space="preserve"> -term</w:t>
            </w:r>
          </w:p>
        </w:tc>
        <w:tc>
          <w:tcPr>
            <w:tcW w:w="1276"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non-reversible</w:t>
            </w:r>
          </w:p>
        </w:tc>
        <w:tc>
          <w:tcPr>
            <w:tcW w:w="992"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certain</w:t>
            </w:r>
          </w:p>
        </w:tc>
        <w:tc>
          <w:tcPr>
            <w:tcW w:w="851" w:type="dxa"/>
            <w:noWrap/>
            <w:vAlign w:val="center"/>
          </w:tcPr>
          <w:p w:rsidR="007D560C" w:rsidRPr="005A402A" w:rsidRDefault="007D560C" w:rsidP="00251044">
            <w:pPr>
              <w:spacing w:before="0" w:after="0"/>
              <w:jc w:val="center"/>
              <w:rPr>
                <w:rFonts w:asciiTheme="majorHAnsi" w:hAnsiTheme="majorHAnsi" w:cstheme="majorHAnsi"/>
                <w:sz w:val="18"/>
                <w:szCs w:val="18"/>
                <w:lang w:val="mk-MK" w:eastAsia="de-DE"/>
              </w:rPr>
            </w:pPr>
            <w:r w:rsidRPr="005A402A">
              <w:rPr>
                <w:rFonts w:asciiTheme="majorHAnsi" w:hAnsiTheme="majorHAnsi" w:cstheme="majorHAnsi"/>
                <w:sz w:val="18"/>
                <w:szCs w:val="18"/>
                <w:lang w:eastAsia="de-DE"/>
              </w:rPr>
              <w:t>local</w:t>
            </w:r>
          </w:p>
        </w:tc>
      </w:tr>
      <w:tr w:rsidR="007D560C" w:rsidRPr="00E71F53" w:rsidTr="00251044">
        <w:trPr>
          <w:trHeight w:val="192"/>
        </w:trPr>
        <w:tc>
          <w:tcPr>
            <w:tcW w:w="4042" w:type="dxa"/>
            <w:vAlign w:val="center"/>
          </w:tcPr>
          <w:p w:rsidR="007D560C" w:rsidRPr="008655D9" w:rsidRDefault="007D560C" w:rsidP="00251044">
            <w:pPr>
              <w:spacing w:before="0" w:after="0"/>
              <w:rPr>
                <w:rFonts w:asciiTheme="majorHAnsi" w:hAnsiTheme="majorHAnsi" w:cstheme="majorHAnsi"/>
                <w:b/>
                <w:bCs/>
                <w:sz w:val="18"/>
                <w:szCs w:val="18"/>
                <w:lang w:val="mk-MK" w:eastAsia="de-DE"/>
              </w:rPr>
            </w:pPr>
            <w:r w:rsidRPr="008655D9">
              <w:rPr>
                <w:rFonts w:asciiTheme="majorHAnsi" w:hAnsiTheme="majorHAnsi" w:cstheme="majorHAnsi"/>
                <w:b/>
                <w:bCs/>
                <w:sz w:val="18"/>
                <w:szCs w:val="18"/>
                <w:lang w:eastAsia="de-DE"/>
              </w:rPr>
              <w:t xml:space="preserve">Chemicals / motor oils </w:t>
            </w:r>
          </w:p>
        </w:tc>
        <w:tc>
          <w:tcPr>
            <w:tcW w:w="1417"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direct</w:t>
            </w:r>
          </w:p>
        </w:tc>
        <w:tc>
          <w:tcPr>
            <w:tcW w:w="475" w:type="dxa"/>
            <w:noWrap/>
            <w:vAlign w:val="center"/>
          </w:tcPr>
          <w:p w:rsidR="007D560C" w:rsidRPr="00E71F53" w:rsidRDefault="007D560C" w:rsidP="00251044">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1084"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low</w:t>
            </w:r>
          </w:p>
        </w:tc>
        <w:tc>
          <w:tcPr>
            <w:tcW w:w="1560"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area</w:t>
            </w:r>
          </w:p>
        </w:tc>
        <w:tc>
          <w:tcPr>
            <w:tcW w:w="1134"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delayed</w:t>
            </w:r>
          </w:p>
        </w:tc>
        <w:tc>
          <w:tcPr>
            <w:tcW w:w="1417"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Pr>
                <w:rFonts w:asciiTheme="majorHAnsi" w:hAnsiTheme="majorHAnsi" w:cstheme="majorHAnsi"/>
                <w:sz w:val="18"/>
                <w:szCs w:val="18"/>
                <w:lang w:eastAsia="de-DE"/>
              </w:rPr>
              <w:t>me</w:t>
            </w:r>
            <w:r w:rsidRPr="005A402A">
              <w:rPr>
                <w:rFonts w:asciiTheme="majorHAnsi" w:hAnsiTheme="majorHAnsi" w:cstheme="majorHAnsi"/>
                <w:sz w:val="18"/>
                <w:szCs w:val="18"/>
                <w:lang w:eastAsia="de-DE"/>
              </w:rPr>
              <w:t>d</w:t>
            </w:r>
            <w:r>
              <w:rPr>
                <w:rFonts w:asciiTheme="majorHAnsi" w:hAnsiTheme="majorHAnsi" w:cstheme="majorHAnsi"/>
                <w:sz w:val="18"/>
                <w:szCs w:val="18"/>
                <w:lang w:eastAsia="de-DE"/>
              </w:rPr>
              <w:t>ium</w:t>
            </w:r>
            <w:r w:rsidRPr="008655D9">
              <w:rPr>
                <w:rFonts w:asciiTheme="majorHAnsi" w:hAnsiTheme="majorHAnsi" w:cstheme="majorHAnsi"/>
                <w:sz w:val="18"/>
                <w:szCs w:val="18"/>
                <w:lang w:eastAsia="de-DE"/>
              </w:rPr>
              <w:t xml:space="preserve"> -term</w:t>
            </w:r>
          </w:p>
        </w:tc>
        <w:tc>
          <w:tcPr>
            <w:tcW w:w="1276"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reversible</w:t>
            </w:r>
          </w:p>
        </w:tc>
        <w:tc>
          <w:tcPr>
            <w:tcW w:w="992"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potential</w:t>
            </w:r>
          </w:p>
        </w:tc>
        <w:tc>
          <w:tcPr>
            <w:tcW w:w="851"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local</w:t>
            </w:r>
          </w:p>
        </w:tc>
      </w:tr>
      <w:tr w:rsidR="007D560C" w:rsidRPr="00E71F53" w:rsidTr="00251044">
        <w:trPr>
          <w:trHeight w:val="192"/>
        </w:trPr>
        <w:tc>
          <w:tcPr>
            <w:tcW w:w="4042" w:type="dxa"/>
            <w:vAlign w:val="center"/>
          </w:tcPr>
          <w:p w:rsidR="007D560C" w:rsidRPr="008655D9" w:rsidRDefault="007D560C" w:rsidP="00251044">
            <w:pPr>
              <w:spacing w:before="0" w:after="0"/>
              <w:rPr>
                <w:rFonts w:asciiTheme="majorHAnsi" w:hAnsiTheme="majorHAnsi" w:cstheme="majorHAnsi"/>
                <w:b/>
                <w:bCs/>
                <w:sz w:val="18"/>
                <w:szCs w:val="18"/>
                <w:lang w:val="mk-MK" w:eastAsia="de-DE"/>
              </w:rPr>
            </w:pPr>
            <w:r w:rsidRPr="008655D9">
              <w:rPr>
                <w:rFonts w:asciiTheme="majorHAnsi" w:hAnsiTheme="majorHAnsi" w:cstheme="majorHAnsi"/>
                <w:b/>
                <w:bCs/>
                <w:sz w:val="18"/>
                <w:szCs w:val="18"/>
                <w:lang w:eastAsia="de-DE"/>
              </w:rPr>
              <w:t xml:space="preserve">Biodiversity </w:t>
            </w:r>
          </w:p>
        </w:tc>
        <w:tc>
          <w:tcPr>
            <w:tcW w:w="1417"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indirect</w:t>
            </w:r>
          </w:p>
        </w:tc>
        <w:tc>
          <w:tcPr>
            <w:tcW w:w="475" w:type="dxa"/>
            <w:noWrap/>
            <w:vAlign w:val="center"/>
          </w:tcPr>
          <w:p w:rsidR="007D560C" w:rsidRPr="00E71F53" w:rsidRDefault="007D560C" w:rsidP="00251044">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1084"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low</w:t>
            </w:r>
          </w:p>
        </w:tc>
        <w:tc>
          <w:tcPr>
            <w:tcW w:w="1560"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area</w:t>
            </w:r>
          </w:p>
        </w:tc>
        <w:tc>
          <w:tcPr>
            <w:tcW w:w="1134"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immediate</w:t>
            </w:r>
          </w:p>
        </w:tc>
        <w:tc>
          <w:tcPr>
            <w:tcW w:w="1417"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short-term</w:t>
            </w:r>
          </w:p>
        </w:tc>
        <w:tc>
          <w:tcPr>
            <w:tcW w:w="1276"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reversible</w:t>
            </w:r>
          </w:p>
        </w:tc>
        <w:tc>
          <w:tcPr>
            <w:tcW w:w="992"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potential</w:t>
            </w:r>
          </w:p>
        </w:tc>
        <w:tc>
          <w:tcPr>
            <w:tcW w:w="851"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local</w:t>
            </w:r>
          </w:p>
        </w:tc>
      </w:tr>
      <w:tr w:rsidR="007D560C" w:rsidRPr="00E71F53" w:rsidTr="00251044">
        <w:trPr>
          <w:trHeight w:val="181"/>
        </w:trPr>
        <w:tc>
          <w:tcPr>
            <w:tcW w:w="14248" w:type="dxa"/>
            <w:gridSpan w:val="10"/>
            <w:shd w:val="clear" w:color="auto" w:fill="A8D08D" w:themeFill="accent6" w:themeFillTint="99"/>
            <w:noWrap/>
            <w:vAlign w:val="center"/>
          </w:tcPr>
          <w:p w:rsidR="007D560C" w:rsidRPr="004D45CE" w:rsidRDefault="007D560C" w:rsidP="00251044">
            <w:pPr>
              <w:spacing w:before="0" w:after="0"/>
              <w:jc w:val="left"/>
              <w:rPr>
                <w:rFonts w:asciiTheme="majorHAnsi" w:hAnsiTheme="majorHAnsi" w:cstheme="majorHAnsi"/>
                <w:b/>
                <w:bCs/>
                <w:sz w:val="18"/>
                <w:szCs w:val="18"/>
                <w:lang w:val="mk-MK" w:eastAsia="de-DE"/>
              </w:rPr>
            </w:pPr>
            <w:r w:rsidRPr="008655D9">
              <w:rPr>
                <w:rFonts w:asciiTheme="majorHAnsi" w:hAnsiTheme="majorHAnsi" w:cstheme="majorHAnsi"/>
                <w:b/>
                <w:bCs/>
                <w:sz w:val="18"/>
                <w:szCs w:val="18"/>
                <w:lang w:eastAsia="de-DE"/>
              </w:rPr>
              <w:t>Social issues</w:t>
            </w:r>
          </w:p>
        </w:tc>
      </w:tr>
      <w:tr w:rsidR="007D560C" w:rsidRPr="00E71F53" w:rsidTr="00251044">
        <w:trPr>
          <w:trHeight w:val="172"/>
        </w:trPr>
        <w:tc>
          <w:tcPr>
            <w:tcW w:w="4042" w:type="dxa"/>
            <w:noWrap/>
            <w:vAlign w:val="center"/>
          </w:tcPr>
          <w:p w:rsidR="007D560C" w:rsidRPr="008655D9" w:rsidRDefault="007D560C" w:rsidP="00251044">
            <w:pPr>
              <w:spacing w:before="0" w:after="0"/>
              <w:rPr>
                <w:rFonts w:asciiTheme="majorHAnsi" w:hAnsiTheme="majorHAnsi" w:cstheme="majorHAnsi"/>
                <w:b/>
                <w:bCs/>
                <w:sz w:val="18"/>
                <w:szCs w:val="18"/>
                <w:lang w:val="mk-MK" w:eastAsia="de-DE"/>
              </w:rPr>
            </w:pPr>
            <w:r w:rsidRPr="008655D9">
              <w:rPr>
                <w:rFonts w:asciiTheme="majorHAnsi" w:hAnsiTheme="majorHAnsi" w:cstheme="majorHAnsi"/>
                <w:b/>
                <w:bCs/>
                <w:sz w:val="18"/>
                <w:szCs w:val="18"/>
                <w:lang w:eastAsia="de-DE"/>
              </w:rPr>
              <w:t>New employment</w:t>
            </w:r>
          </w:p>
        </w:tc>
        <w:tc>
          <w:tcPr>
            <w:tcW w:w="1417"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direct</w:t>
            </w:r>
          </w:p>
        </w:tc>
        <w:tc>
          <w:tcPr>
            <w:tcW w:w="475" w:type="dxa"/>
            <w:noWrap/>
            <w:vAlign w:val="center"/>
          </w:tcPr>
          <w:p w:rsidR="007D560C" w:rsidRPr="00E71F53" w:rsidRDefault="007D560C" w:rsidP="00251044">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1084"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medium</w:t>
            </w:r>
          </w:p>
        </w:tc>
        <w:tc>
          <w:tcPr>
            <w:tcW w:w="1560"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dispersion</w:t>
            </w:r>
          </w:p>
        </w:tc>
        <w:tc>
          <w:tcPr>
            <w:tcW w:w="1134"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delayed</w:t>
            </w:r>
          </w:p>
        </w:tc>
        <w:tc>
          <w:tcPr>
            <w:tcW w:w="1417"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long-term</w:t>
            </w:r>
          </w:p>
        </w:tc>
        <w:tc>
          <w:tcPr>
            <w:tcW w:w="1276"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non-reversible</w:t>
            </w:r>
          </w:p>
        </w:tc>
        <w:tc>
          <w:tcPr>
            <w:tcW w:w="992"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certain</w:t>
            </w:r>
          </w:p>
        </w:tc>
        <w:tc>
          <w:tcPr>
            <w:tcW w:w="851"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local</w:t>
            </w:r>
          </w:p>
        </w:tc>
      </w:tr>
      <w:tr w:rsidR="007D560C" w:rsidRPr="00E71F53" w:rsidTr="00251044">
        <w:trPr>
          <w:trHeight w:val="147"/>
        </w:trPr>
        <w:tc>
          <w:tcPr>
            <w:tcW w:w="4042" w:type="dxa"/>
            <w:noWrap/>
            <w:vAlign w:val="center"/>
          </w:tcPr>
          <w:p w:rsidR="007D560C" w:rsidRPr="008655D9" w:rsidRDefault="007D560C" w:rsidP="00251044">
            <w:pPr>
              <w:spacing w:before="0" w:after="0"/>
              <w:rPr>
                <w:rFonts w:asciiTheme="majorHAnsi" w:hAnsiTheme="majorHAnsi" w:cstheme="majorHAnsi"/>
                <w:b/>
                <w:bCs/>
                <w:sz w:val="18"/>
                <w:szCs w:val="18"/>
                <w:lang w:val="mk-MK" w:eastAsia="de-DE"/>
              </w:rPr>
            </w:pPr>
            <w:r w:rsidRPr="008655D9">
              <w:rPr>
                <w:rFonts w:asciiTheme="majorHAnsi" w:hAnsiTheme="majorHAnsi" w:cstheme="majorHAnsi"/>
                <w:b/>
                <w:bCs/>
                <w:sz w:val="18"/>
                <w:szCs w:val="18"/>
                <w:lang w:eastAsia="de-DE"/>
              </w:rPr>
              <w:t xml:space="preserve">Occupational safety and health </w:t>
            </w:r>
          </w:p>
        </w:tc>
        <w:tc>
          <w:tcPr>
            <w:tcW w:w="1417"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direct</w:t>
            </w:r>
          </w:p>
        </w:tc>
        <w:tc>
          <w:tcPr>
            <w:tcW w:w="475" w:type="dxa"/>
            <w:noWrap/>
            <w:vAlign w:val="center"/>
          </w:tcPr>
          <w:p w:rsidR="007D560C" w:rsidRPr="00E71F53" w:rsidRDefault="007D560C" w:rsidP="00251044">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1084"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significant</w:t>
            </w:r>
          </w:p>
        </w:tc>
        <w:tc>
          <w:tcPr>
            <w:tcW w:w="1560"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dispersion</w:t>
            </w:r>
          </w:p>
        </w:tc>
        <w:tc>
          <w:tcPr>
            <w:tcW w:w="1134"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immediate</w:t>
            </w:r>
          </w:p>
        </w:tc>
        <w:tc>
          <w:tcPr>
            <w:tcW w:w="1417"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long-term</w:t>
            </w:r>
          </w:p>
        </w:tc>
        <w:tc>
          <w:tcPr>
            <w:tcW w:w="1276"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non-reversible</w:t>
            </w:r>
          </w:p>
        </w:tc>
        <w:tc>
          <w:tcPr>
            <w:tcW w:w="992"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certain</w:t>
            </w:r>
          </w:p>
        </w:tc>
        <w:tc>
          <w:tcPr>
            <w:tcW w:w="851"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local</w:t>
            </w:r>
          </w:p>
        </w:tc>
      </w:tr>
      <w:tr w:rsidR="007D560C" w:rsidRPr="00E71F53" w:rsidTr="00251044">
        <w:trPr>
          <w:trHeight w:val="152"/>
        </w:trPr>
        <w:tc>
          <w:tcPr>
            <w:tcW w:w="4042" w:type="dxa"/>
            <w:noWrap/>
            <w:vAlign w:val="center"/>
          </w:tcPr>
          <w:p w:rsidR="007D560C" w:rsidRPr="008655D9" w:rsidRDefault="007D560C" w:rsidP="00251044">
            <w:pPr>
              <w:spacing w:before="0" w:after="0"/>
              <w:rPr>
                <w:rFonts w:asciiTheme="majorHAnsi" w:hAnsiTheme="majorHAnsi" w:cstheme="majorHAnsi"/>
                <w:b/>
                <w:bCs/>
                <w:sz w:val="18"/>
                <w:szCs w:val="18"/>
                <w:lang w:val="mk-MK" w:eastAsia="de-DE"/>
              </w:rPr>
            </w:pPr>
            <w:r w:rsidRPr="008655D9">
              <w:rPr>
                <w:rFonts w:asciiTheme="majorHAnsi" w:hAnsiTheme="majorHAnsi" w:cstheme="majorHAnsi"/>
                <w:b/>
                <w:bCs/>
                <w:sz w:val="18"/>
                <w:szCs w:val="18"/>
                <w:lang w:eastAsia="de-DE"/>
              </w:rPr>
              <w:t xml:space="preserve">Local economy development </w:t>
            </w:r>
          </w:p>
        </w:tc>
        <w:tc>
          <w:tcPr>
            <w:tcW w:w="1417"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direct</w:t>
            </w:r>
          </w:p>
        </w:tc>
        <w:tc>
          <w:tcPr>
            <w:tcW w:w="475" w:type="dxa"/>
            <w:noWrap/>
            <w:vAlign w:val="center"/>
          </w:tcPr>
          <w:p w:rsidR="007D560C" w:rsidRPr="00E71F53" w:rsidRDefault="007D560C" w:rsidP="00251044">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1084"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medium</w:t>
            </w:r>
          </w:p>
        </w:tc>
        <w:tc>
          <w:tcPr>
            <w:tcW w:w="1560"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dispersion</w:t>
            </w:r>
          </w:p>
        </w:tc>
        <w:tc>
          <w:tcPr>
            <w:tcW w:w="1134"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immediate</w:t>
            </w:r>
          </w:p>
        </w:tc>
        <w:tc>
          <w:tcPr>
            <w:tcW w:w="1417"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long-term</w:t>
            </w:r>
          </w:p>
        </w:tc>
        <w:tc>
          <w:tcPr>
            <w:tcW w:w="1276"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non-reversible</w:t>
            </w:r>
          </w:p>
        </w:tc>
        <w:tc>
          <w:tcPr>
            <w:tcW w:w="992"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certain</w:t>
            </w:r>
          </w:p>
        </w:tc>
        <w:tc>
          <w:tcPr>
            <w:tcW w:w="851"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regional</w:t>
            </w:r>
          </w:p>
        </w:tc>
      </w:tr>
      <w:tr w:rsidR="007D560C" w:rsidRPr="00E71F53" w:rsidTr="00251044">
        <w:trPr>
          <w:trHeight w:val="141"/>
        </w:trPr>
        <w:tc>
          <w:tcPr>
            <w:tcW w:w="4042" w:type="dxa"/>
            <w:noWrap/>
            <w:vAlign w:val="center"/>
          </w:tcPr>
          <w:p w:rsidR="007D560C" w:rsidRPr="008655D9" w:rsidRDefault="007D560C" w:rsidP="00251044">
            <w:pPr>
              <w:spacing w:before="0" w:after="0"/>
              <w:rPr>
                <w:rFonts w:asciiTheme="majorHAnsi" w:hAnsiTheme="majorHAnsi" w:cstheme="majorHAnsi"/>
                <w:b/>
                <w:bCs/>
                <w:sz w:val="18"/>
                <w:szCs w:val="18"/>
                <w:lang w:val="mk-MK" w:eastAsia="de-DE"/>
              </w:rPr>
            </w:pPr>
            <w:r w:rsidRPr="008655D9">
              <w:rPr>
                <w:rFonts w:asciiTheme="majorHAnsi" w:hAnsiTheme="majorHAnsi" w:cstheme="majorHAnsi"/>
                <w:b/>
                <w:bCs/>
                <w:sz w:val="18"/>
                <w:szCs w:val="18"/>
                <w:lang w:eastAsia="de-DE"/>
              </w:rPr>
              <w:t xml:space="preserve">Noise and vibrations </w:t>
            </w:r>
          </w:p>
        </w:tc>
        <w:tc>
          <w:tcPr>
            <w:tcW w:w="1417"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direct</w:t>
            </w:r>
          </w:p>
        </w:tc>
        <w:tc>
          <w:tcPr>
            <w:tcW w:w="475" w:type="dxa"/>
            <w:noWrap/>
            <w:vAlign w:val="center"/>
          </w:tcPr>
          <w:p w:rsidR="007D560C" w:rsidRPr="00E71F53" w:rsidRDefault="007D560C" w:rsidP="00251044">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1084"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low</w:t>
            </w:r>
          </w:p>
        </w:tc>
        <w:tc>
          <w:tcPr>
            <w:tcW w:w="1560"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dispersion</w:t>
            </w:r>
          </w:p>
        </w:tc>
        <w:tc>
          <w:tcPr>
            <w:tcW w:w="1134"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immediate</w:t>
            </w:r>
          </w:p>
        </w:tc>
        <w:tc>
          <w:tcPr>
            <w:tcW w:w="1417"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Pr>
                <w:rFonts w:asciiTheme="majorHAnsi" w:hAnsiTheme="majorHAnsi" w:cstheme="majorHAnsi"/>
                <w:sz w:val="18"/>
                <w:szCs w:val="18"/>
                <w:lang w:eastAsia="de-DE"/>
              </w:rPr>
              <w:t>me</w:t>
            </w:r>
            <w:r w:rsidRPr="005A402A">
              <w:rPr>
                <w:rFonts w:asciiTheme="majorHAnsi" w:hAnsiTheme="majorHAnsi" w:cstheme="majorHAnsi"/>
                <w:sz w:val="18"/>
                <w:szCs w:val="18"/>
                <w:lang w:eastAsia="de-DE"/>
              </w:rPr>
              <w:t>d</w:t>
            </w:r>
            <w:r>
              <w:rPr>
                <w:rFonts w:asciiTheme="majorHAnsi" w:hAnsiTheme="majorHAnsi" w:cstheme="majorHAnsi"/>
                <w:sz w:val="18"/>
                <w:szCs w:val="18"/>
                <w:lang w:eastAsia="de-DE"/>
              </w:rPr>
              <w:t>ium</w:t>
            </w:r>
            <w:r w:rsidRPr="008655D9">
              <w:rPr>
                <w:rFonts w:asciiTheme="majorHAnsi" w:hAnsiTheme="majorHAnsi" w:cstheme="majorHAnsi"/>
                <w:sz w:val="18"/>
                <w:szCs w:val="18"/>
                <w:lang w:eastAsia="de-DE"/>
              </w:rPr>
              <w:t xml:space="preserve"> -term</w:t>
            </w:r>
          </w:p>
        </w:tc>
        <w:tc>
          <w:tcPr>
            <w:tcW w:w="1276"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non-reversible</w:t>
            </w:r>
          </w:p>
        </w:tc>
        <w:tc>
          <w:tcPr>
            <w:tcW w:w="992"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certain</w:t>
            </w:r>
          </w:p>
        </w:tc>
        <w:tc>
          <w:tcPr>
            <w:tcW w:w="851"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local</w:t>
            </w:r>
          </w:p>
        </w:tc>
      </w:tr>
      <w:tr w:rsidR="007D560C" w:rsidRPr="00E71F53" w:rsidTr="00251044">
        <w:trPr>
          <w:trHeight w:val="182"/>
        </w:trPr>
        <w:tc>
          <w:tcPr>
            <w:tcW w:w="4042" w:type="dxa"/>
            <w:noWrap/>
            <w:vAlign w:val="center"/>
          </w:tcPr>
          <w:p w:rsidR="007D560C" w:rsidRPr="008655D9" w:rsidRDefault="007D560C" w:rsidP="00251044">
            <w:pPr>
              <w:spacing w:before="0" w:after="0"/>
              <w:rPr>
                <w:rFonts w:asciiTheme="majorHAnsi" w:hAnsiTheme="majorHAnsi" w:cstheme="majorHAnsi"/>
                <w:b/>
                <w:bCs/>
                <w:sz w:val="18"/>
                <w:szCs w:val="18"/>
                <w:lang w:val="mk-MK" w:eastAsia="de-DE"/>
              </w:rPr>
            </w:pPr>
            <w:r w:rsidRPr="008655D9">
              <w:rPr>
                <w:rFonts w:asciiTheme="majorHAnsi" w:hAnsiTheme="majorHAnsi" w:cstheme="majorHAnsi"/>
                <w:b/>
                <w:bCs/>
                <w:sz w:val="18"/>
                <w:szCs w:val="18"/>
                <w:lang w:eastAsia="de-DE"/>
              </w:rPr>
              <w:t xml:space="preserve">Community development </w:t>
            </w:r>
          </w:p>
        </w:tc>
        <w:tc>
          <w:tcPr>
            <w:tcW w:w="1417" w:type="dxa"/>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direct</w:t>
            </w:r>
          </w:p>
        </w:tc>
        <w:tc>
          <w:tcPr>
            <w:tcW w:w="475" w:type="dxa"/>
            <w:noWrap/>
            <w:vAlign w:val="center"/>
          </w:tcPr>
          <w:p w:rsidR="007D560C" w:rsidRPr="00E71F53" w:rsidRDefault="007D560C" w:rsidP="00251044">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1084" w:type="dxa"/>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significant</w:t>
            </w:r>
          </w:p>
        </w:tc>
        <w:tc>
          <w:tcPr>
            <w:tcW w:w="1560"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dispersion</w:t>
            </w:r>
          </w:p>
        </w:tc>
        <w:tc>
          <w:tcPr>
            <w:tcW w:w="1134"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delayed</w:t>
            </w:r>
          </w:p>
        </w:tc>
        <w:tc>
          <w:tcPr>
            <w:tcW w:w="1417"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long-term</w:t>
            </w:r>
          </w:p>
        </w:tc>
        <w:tc>
          <w:tcPr>
            <w:tcW w:w="1276"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non-reversible</w:t>
            </w:r>
          </w:p>
        </w:tc>
        <w:tc>
          <w:tcPr>
            <w:tcW w:w="992"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certain</w:t>
            </w:r>
          </w:p>
        </w:tc>
        <w:tc>
          <w:tcPr>
            <w:tcW w:w="851" w:type="dxa"/>
            <w:noWrap/>
            <w:vAlign w:val="center"/>
          </w:tcPr>
          <w:p w:rsidR="007D560C" w:rsidRPr="008655D9" w:rsidRDefault="007D560C" w:rsidP="00251044">
            <w:pPr>
              <w:spacing w:before="0" w:after="0"/>
              <w:jc w:val="center"/>
              <w:rPr>
                <w:rFonts w:asciiTheme="majorHAnsi" w:hAnsiTheme="majorHAnsi" w:cstheme="majorHAnsi"/>
                <w:sz w:val="18"/>
                <w:szCs w:val="18"/>
                <w:lang w:val="mk-MK" w:eastAsia="de-DE"/>
              </w:rPr>
            </w:pPr>
            <w:r w:rsidRPr="008655D9">
              <w:rPr>
                <w:rFonts w:asciiTheme="majorHAnsi" w:hAnsiTheme="majorHAnsi" w:cstheme="majorHAnsi"/>
                <w:sz w:val="18"/>
                <w:szCs w:val="18"/>
                <w:lang w:eastAsia="de-DE"/>
              </w:rPr>
              <w:t>regional</w:t>
            </w:r>
          </w:p>
        </w:tc>
      </w:tr>
    </w:tbl>
    <w:p w:rsidR="00F27FD9" w:rsidRPr="001A4D6B" w:rsidRDefault="00F27FD9" w:rsidP="001B16AA">
      <w:pPr>
        <w:pStyle w:val="ListParagraph"/>
        <w:jc w:val="center"/>
        <w:rPr>
          <w:rFonts w:asciiTheme="minorHAnsi" w:hAnsiTheme="minorHAnsi" w:cstheme="minorHAnsi"/>
          <w:b/>
          <w:lang w:val="en-US"/>
        </w:rPr>
      </w:pPr>
    </w:p>
    <w:p w:rsidR="00F27FD9" w:rsidRPr="001A4D6B" w:rsidRDefault="00F27FD9" w:rsidP="001B16AA">
      <w:pPr>
        <w:pStyle w:val="ListParagraph"/>
        <w:jc w:val="center"/>
        <w:rPr>
          <w:rFonts w:asciiTheme="minorHAnsi" w:hAnsiTheme="minorHAnsi" w:cstheme="minorHAnsi"/>
          <w:b/>
          <w:lang w:val="en-US"/>
        </w:rPr>
      </w:pPr>
    </w:p>
    <w:p w:rsidR="00F27FD9" w:rsidRPr="001A4D6B" w:rsidRDefault="00F27FD9" w:rsidP="001B16AA">
      <w:pPr>
        <w:pStyle w:val="ListParagraph"/>
        <w:jc w:val="center"/>
        <w:rPr>
          <w:rFonts w:asciiTheme="minorHAnsi" w:hAnsiTheme="minorHAnsi" w:cstheme="minorHAnsi"/>
          <w:b/>
          <w:lang w:val="en-US"/>
        </w:rPr>
      </w:pPr>
    </w:p>
    <w:p w:rsidR="00F27FD9" w:rsidRPr="001A4D6B" w:rsidRDefault="00F27FD9" w:rsidP="001B16AA">
      <w:pPr>
        <w:pStyle w:val="ListParagraph"/>
        <w:jc w:val="center"/>
        <w:rPr>
          <w:rFonts w:asciiTheme="minorHAnsi" w:hAnsiTheme="minorHAnsi" w:cstheme="minorHAnsi"/>
          <w:b/>
          <w:lang w:val="en-US"/>
        </w:rPr>
      </w:pPr>
    </w:p>
    <w:p w:rsidR="00BB6079" w:rsidRPr="001A4D6B" w:rsidRDefault="00BB6079" w:rsidP="001B16AA">
      <w:pPr>
        <w:pStyle w:val="ListParagraph"/>
        <w:jc w:val="center"/>
        <w:rPr>
          <w:rFonts w:asciiTheme="minorHAnsi" w:hAnsiTheme="minorHAnsi" w:cstheme="minorHAnsi"/>
          <w:b/>
          <w:lang w:val="mk-MK"/>
        </w:rPr>
      </w:pPr>
    </w:p>
    <w:tbl>
      <w:tblPr>
        <w:tblW w:w="144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00"/>
        <w:gridCol w:w="1282"/>
        <w:gridCol w:w="713"/>
        <w:gridCol w:w="951"/>
        <w:gridCol w:w="1246"/>
        <w:gridCol w:w="1064"/>
        <w:gridCol w:w="1305"/>
        <w:gridCol w:w="1301"/>
        <w:gridCol w:w="1064"/>
        <w:gridCol w:w="1232"/>
      </w:tblGrid>
      <w:tr w:rsidR="007D560C" w:rsidRPr="007D560C" w:rsidTr="00251044">
        <w:trPr>
          <w:trHeight w:val="115"/>
          <w:tblHeader/>
        </w:trPr>
        <w:tc>
          <w:tcPr>
            <w:tcW w:w="14458" w:type="dxa"/>
            <w:gridSpan w:val="10"/>
            <w:shd w:val="clear" w:color="auto" w:fill="8EAADB" w:themeFill="accent5" w:themeFillTint="99"/>
            <w:vAlign w:val="center"/>
          </w:tcPr>
          <w:p w:rsidR="007D560C" w:rsidRPr="007D560C" w:rsidRDefault="007D560C" w:rsidP="00251044">
            <w:pPr>
              <w:spacing w:before="0" w:after="0"/>
              <w:jc w:val="center"/>
              <w:rPr>
                <w:rFonts w:asciiTheme="majorHAnsi" w:hAnsiTheme="majorHAnsi" w:cstheme="majorHAnsi"/>
                <w:b/>
                <w:bCs/>
                <w:i/>
                <w:iCs/>
                <w:sz w:val="20"/>
                <w:szCs w:val="18"/>
                <w:lang w:val="mk-MK" w:eastAsia="de-DE"/>
              </w:rPr>
            </w:pPr>
            <w:r w:rsidRPr="007D560C">
              <w:rPr>
                <w:rFonts w:asciiTheme="majorHAnsi" w:hAnsiTheme="majorHAnsi" w:cstheme="majorHAnsi"/>
                <w:b/>
                <w:bCs/>
                <w:i/>
                <w:iCs/>
                <w:sz w:val="20"/>
                <w:szCs w:val="18"/>
                <w:lang w:eastAsia="de-DE"/>
              </w:rPr>
              <w:t>Impact assessment – Operational phase of new kindergarten in City of Strumica</w:t>
            </w:r>
          </w:p>
        </w:tc>
      </w:tr>
      <w:tr w:rsidR="007D560C" w:rsidRPr="007D560C" w:rsidTr="00251044">
        <w:trPr>
          <w:trHeight w:val="435"/>
          <w:tblHeader/>
        </w:trPr>
        <w:tc>
          <w:tcPr>
            <w:tcW w:w="4300" w:type="dxa"/>
            <w:vMerge w:val="restart"/>
            <w:shd w:val="clear" w:color="auto" w:fill="FFFFFF" w:themeFill="background1"/>
            <w:noWrap/>
            <w:vAlign w:val="center"/>
          </w:tcPr>
          <w:p w:rsidR="007D560C" w:rsidRPr="007D560C" w:rsidRDefault="007D560C" w:rsidP="00251044">
            <w:pPr>
              <w:spacing w:before="0" w:after="0"/>
              <w:jc w:val="center"/>
              <w:rPr>
                <w:rFonts w:asciiTheme="majorHAnsi" w:hAnsiTheme="majorHAnsi" w:cstheme="majorHAnsi"/>
                <w:b/>
                <w:bCs/>
                <w:i/>
                <w:iCs/>
                <w:sz w:val="20"/>
                <w:szCs w:val="18"/>
                <w:lang w:val="mk-MK" w:eastAsia="de-DE"/>
              </w:rPr>
            </w:pPr>
            <w:r w:rsidRPr="007D560C">
              <w:rPr>
                <w:rFonts w:asciiTheme="majorHAnsi" w:hAnsiTheme="majorHAnsi" w:cstheme="majorHAnsi"/>
                <w:b/>
                <w:bCs/>
                <w:i/>
                <w:iCs/>
                <w:sz w:val="20"/>
                <w:szCs w:val="18"/>
                <w:lang w:eastAsia="de-DE"/>
              </w:rPr>
              <w:t xml:space="preserve">Environmental aspects </w:t>
            </w:r>
          </w:p>
        </w:tc>
        <w:tc>
          <w:tcPr>
            <w:tcW w:w="1282" w:type="dxa"/>
            <w:vMerge w:val="restart"/>
            <w:shd w:val="clear" w:color="auto" w:fill="8EAADB" w:themeFill="accent5" w:themeFillTint="99"/>
            <w:textDirection w:val="btLr"/>
            <w:vAlign w:val="center"/>
          </w:tcPr>
          <w:p w:rsidR="007D560C" w:rsidRPr="007D560C" w:rsidRDefault="007D560C" w:rsidP="00251044">
            <w:pPr>
              <w:spacing w:before="0" w:after="0"/>
              <w:jc w:val="center"/>
              <w:rPr>
                <w:rFonts w:asciiTheme="majorHAnsi" w:hAnsiTheme="majorHAnsi" w:cstheme="majorHAnsi"/>
                <w:b/>
                <w:bCs/>
                <w:sz w:val="20"/>
                <w:szCs w:val="18"/>
                <w:lang w:val="mk-MK" w:eastAsia="de-DE"/>
              </w:rPr>
            </w:pPr>
            <w:r w:rsidRPr="007D560C">
              <w:rPr>
                <w:rFonts w:asciiTheme="majorHAnsi" w:hAnsiTheme="majorHAnsi" w:cstheme="majorHAnsi"/>
                <w:b/>
                <w:bCs/>
                <w:sz w:val="20"/>
                <w:szCs w:val="18"/>
                <w:lang w:eastAsia="de-DE"/>
              </w:rPr>
              <w:t>Type of impact</w:t>
            </w:r>
          </w:p>
        </w:tc>
        <w:tc>
          <w:tcPr>
            <w:tcW w:w="713" w:type="dxa"/>
            <w:vMerge w:val="restart"/>
            <w:shd w:val="clear" w:color="auto" w:fill="8EAADB" w:themeFill="accent5" w:themeFillTint="99"/>
            <w:textDirection w:val="btLr"/>
            <w:vAlign w:val="center"/>
          </w:tcPr>
          <w:p w:rsidR="007D560C" w:rsidRPr="007D560C" w:rsidRDefault="007D560C" w:rsidP="00251044">
            <w:pPr>
              <w:spacing w:before="0" w:after="0"/>
              <w:jc w:val="center"/>
              <w:rPr>
                <w:rFonts w:asciiTheme="majorHAnsi" w:hAnsiTheme="majorHAnsi" w:cstheme="majorHAnsi"/>
                <w:b/>
                <w:bCs/>
                <w:sz w:val="20"/>
                <w:szCs w:val="18"/>
                <w:lang w:val="mk-MK" w:eastAsia="de-DE"/>
              </w:rPr>
            </w:pPr>
            <w:r w:rsidRPr="007D560C">
              <w:rPr>
                <w:rFonts w:asciiTheme="majorHAnsi" w:hAnsiTheme="majorHAnsi" w:cstheme="majorHAnsi"/>
                <w:b/>
                <w:bCs/>
                <w:sz w:val="20"/>
                <w:szCs w:val="18"/>
                <w:lang w:eastAsia="de-DE"/>
              </w:rPr>
              <w:t>Positive (+) or negative (_)</w:t>
            </w:r>
          </w:p>
        </w:tc>
        <w:tc>
          <w:tcPr>
            <w:tcW w:w="951" w:type="dxa"/>
            <w:vMerge w:val="restart"/>
            <w:shd w:val="clear" w:color="auto" w:fill="8EAADB" w:themeFill="accent5" w:themeFillTint="99"/>
            <w:textDirection w:val="btLr"/>
            <w:vAlign w:val="center"/>
          </w:tcPr>
          <w:p w:rsidR="007D560C" w:rsidRPr="007D560C" w:rsidRDefault="007D560C" w:rsidP="00251044">
            <w:pPr>
              <w:spacing w:before="0" w:after="0"/>
              <w:jc w:val="center"/>
              <w:rPr>
                <w:rFonts w:asciiTheme="majorHAnsi" w:hAnsiTheme="majorHAnsi" w:cstheme="majorHAnsi"/>
                <w:b/>
                <w:bCs/>
                <w:sz w:val="20"/>
                <w:szCs w:val="18"/>
                <w:lang w:val="mk-MK" w:eastAsia="de-DE"/>
              </w:rPr>
            </w:pPr>
            <w:r w:rsidRPr="007D560C">
              <w:rPr>
                <w:rFonts w:asciiTheme="majorHAnsi" w:hAnsiTheme="majorHAnsi" w:cstheme="majorHAnsi"/>
                <w:b/>
                <w:bCs/>
                <w:sz w:val="20"/>
                <w:szCs w:val="18"/>
                <w:lang w:eastAsia="de-DE"/>
              </w:rPr>
              <w:t>Intensity</w:t>
            </w:r>
          </w:p>
        </w:tc>
        <w:tc>
          <w:tcPr>
            <w:tcW w:w="1246" w:type="dxa"/>
            <w:vMerge w:val="restart"/>
            <w:shd w:val="clear" w:color="auto" w:fill="8EAADB" w:themeFill="accent5" w:themeFillTint="99"/>
            <w:textDirection w:val="btLr"/>
            <w:vAlign w:val="center"/>
          </w:tcPr>
          <w:p w:rsidR="007D560C" w:rsidRPr="007D560C" w:rsidRDefault="007D560C" w:rsidP="00251044">
            <w:pPr>
              <w:spacing w:before="0" w:after="0"/>
              <w:jc w:val="center"/>
              <w:rPr>
                <w:rFonts w:asciiTheme="majorHAnsi" w:hAnsiTheme="majorHAnsi" w:cstheme="majorHAnsi"/>
                <w:b/>
                <w:bCs/>
                <w:sz w:val="20"/>
                <w:szCs w:val="18"/>
                <w:lang w:val="mk-MK" w:eastAsia="de-DE"/>
              </w:rPr>
            </w:pPr>
            <w:r w:rsidRPr="007D560C">
              <w:rPr>
                <w:rFonts w:asciiTheme="majorHAnsi" w:hAnsiTheme="majorHAnsi" w:cstheme="majorHAnsi"/>
                <w:b/>
                <w:bCs/>
                <w:sz w:val="20"/>
                <w:szCs w:val="18"/>
                <w:lang w:eastAsia="de-DE"/>
              </w:rPr>
              <w:t xml:space="preserve">Scope / location of impact occurrence </w:t>
            </w:r>
          </w:p>
        </w:tc>
        <w:tc>
          <w:tcPr>
            <w:tcW w:w="1064" w:type="dxa"/>
            <w:vMerge w:val="restart"/>
            <w:shd w:val="clear" w:color="auto" w:fill="8EAADB" w:themeFill="accent5" w:themeFillTint="99"/>
            <w:textDirection w:val="btLr"/>
            <w:vAlign w:val="center"/>
          </w:tcPr>
          <w:p w:rsidR="007D560C" w:rsidRPr="007D560C" w:rsidRDefault="007D560C" w:rsidP="00251044">
            <w:pPr>
              <w:spacing w:before="0" w:after="0"/>
              <w:jc w:val="center"/>
              <w:rPr>
                <w:rFonts w:asciiTheme="majorHAnsi" w:hAnsiTheme="majorHAnsi" w:cstheme="majorHAnsi"/>
                <w:b/>
                <w:bCs/>
                <w:sz w:val="20"/>
                <w:szCs w:val="18"/>
                <w:lang w:val="mk-MK" w:eastAsia="de-DE"/>
              </w:rPr>
            </w:pPr>
            <w:r w:rsidRPr="007D560C">
              <w:rPr>
                <w:rFonts w:asciiTheme="majorHAnsi" w:hAnsiTheme="majorHAnsi" w:cstheme="majorHAnsi"/>
                <w:b/>
                <w:bCs/>
                <w:sz w:val="20"/>
                <w:szCs w:val="18"/>
                <w:lang w:eastAsia="de-DE"/>
              </w:rPr>
              <w:t xml:space="preserve">Time of impact occurrence </w:t>
            </w:r>
          </w:p>
        </w:tc>
        <w:tc>
          <w:tcPr>
            <w:tcW w:w="1305" w:type="dxa"/>
            <w:vMerge w:val="restart"/>
            <w:shd w:val="clear" w:color="auto" w:fill="8EAADB" w:themeFill="accent5" w:themeFillTint="99"/>
            <w:textDirection w:val="btLr"/>
            <w:vAlign w:val="center"/>
          </w:tcPr>
          <w:p w:rsidR="007D560C" w:rsidRPr="007D560C" w:rsidRDefault="007D560C" w:rsidP="00251044">
            <w:pPr>
              <w:spacing w:before="0" w:after="0"/>
              <w:jc w:val="center"/>
              <w:rPr>
                <w:rFonts w:asciiTheme="majorHAnsi" w:hAnsiTheme="majorHAnsi" w:cstheme="majorHAnsi"/>
                <w:b/>
                <w:bCs/>
                <w:sz w:val="20"/>
                <w:szCs w:val="18"/>
                <w:lang w:val="mk-MK" w:eastAsia="de-DE"/>
              </w:rPr>
            </w:pPr>
            <w:r w:rsidRPr="007D560C">
              <w:rPr>
                <w:rFonts w:asciiTheme="majorHAnsi" w:hAnsiTheme="majorHAnsi" w:cstheme="majorHAnsi"/>
                <w:b/>
                <w:bCs/>
                <w:sz w:val="20"/>
                <w:szCs w:val="18"/>
                <w:lang w:eastAsia="de-DE"/>
              </w:rPr>
              <w:t xml:space="preserve">Impact duration </w:t>
            </w:r>
          </w:p>
        </w:tc>
        <w:tc>
          <w:tcPr>
            <w:tcW w:w="1301" w:type="dxa"/>
            <w:vMerge w:val="restart"/>
            <w:shd w:val="clear" w:color="auto" w:fill="8EAADB" w:themeFill="accent5" w:themeFillTint="99"/>
            <w:textDirection w:val="btLr"/>
            <w:vAlign w:val="center"/>
          </w:tcPr>
          <w:p w:rsidR="007D560C" w:rsidRPr="007D560C" w:rsidRDefault="007D560C" w:rsidP="00251044">
            <w:pPr>
              <w:spacing w:before="0" w:after="0"/>
              <w:jc w:val="center"/>
              <w:rPr>
                <w:rFonts w:asciiTheme="majorHAnsi" w:hAnsiTheme="majorHAnsi" w:cstheme="majorHAnsi"/>
                <w:b/>
                <w:bCs/>
                <w:sz w:val="20"/>
                <w:szCs w:val="18"/>
                <w:lang w:val="mk-MK" w:eastAsia="de-DE"/>
              </w:rPr>
            </w:pPr>
            <w:r w:rsidRPr="007D560C">
              <w:rPr>
                <w:rFonts w:asciiTheme="majorHAnsi" w:hAnsiTheme="majorHAnsi" w:cstheme="majorHAnsi"/>
                <w:b/>
                <w:bCs/>
                <w:sz w:val="20"/>
                <w:szCs w:val="18"/>
                <w:lang w:eastAsia="de-DE"/>
              </w:rPr>
              <w:t>Reversible / non-reversible</w:t>
            </w:r>
          </w:p>
        </w:tc>
        <w:tc>
          <w:tcPr>
            <w:tcW w:w="1064" w:type="dxa"/>
            <w:vMerge w:val="restart"/>
            <w:shd w:val="clear" w:color="auto" w:fill="8EAADB" w:themeFill="accent5" w:themeFillTint="99"/>
            <w:textDirection w:val="btLr"/>
            <w:vAlign w:val="center"/>
          </w:tcPr>
          <w:p w:rsidR="007D560C" w:rsidRPr="007D560C" w:rsidRDefault="007D560C" w:rsidP="00251044">
            <w:pPr>
              <w:spacing w:before="0" w:after="0"/>
              <w:jc w:val="center"/>
              <w:rPr>
                <w:rFonts w:asciiTheme="majorHAnsi" w:hAnsiTheme="majorHAnsi" w:cstheme="majorHAnsi"/>
                <w:b/>
                <w:bCs/>
                <w:sz w:val="20"/>
                <w:szCs w:val="18"/>
                <w:lang w:val="mk-MK" w:eastAsia="de-DE"/>
              </w:rPr>
            </w:pPr>
            <w:r w:rsidRPr="007D560C">
              <w:rPr>
                <w:rFonts w:asciiTheme="majorHAnsi" w:hAnsiTheme="majorHAnsi" w:cstheme="majorHAnsi"/>
                <w:b/>
                <w:bCs/>
                <w:sz w:val="20"/>
                <w:szCs w:val="18"/>
                <w:lang w:eastAsia="de-DE"/>
              </w:rPr>
              <w:t xml:space="preserve">Probability of occurrence </w:t>
            </w:r>
          </w:p>
        </w:tc>
        <w:tc>
          <w:tcPr>
            <w:tcW w:w="1232" w:type="dxa"/>
            <w:vMerge w:val="restart"/>
            <w:shd w:val="clear" w:color="auto" w:fill="8EAADB" w:themeFill="accent5" w:themeFillTint="99"/>
            <w:textDirection w:val="btLr"/>
            <w:vAlign w:val="center"/>
          </w:tcPr>
          <w:p w:rsidR="007D560C" w:rsidRPr="007D560C" w:rsidRDefault="007D560C" w:rsidP="00251044">
            <w:pPr>
              <w:spacing w:before="0" w:after="0"/>
              <w:jc w:val="center"/>
              <w:rPr>
                <w:rFonts w:asciiTheme="majorHAnsi" w:hAnsiTheme="majorHAnsi" w:cstheme="majorHAnsi"/>
                <w:b/>
                <w:bCs/>
                <w:sz w:val="20"/>
                <w:szCs w:val="18"/>
                <w:lang w:val="mk-MK" w:eastAsia="de-DE"/>
              </w:rPr>
            </w:pPr>
            <w:r w:rsidRPr="007D560C">
              <w:rPr>
                <w:rFonts w:asciiTheme="majorHAnsi" w:hAnsiTheme="majorHAnsi" w:cstheme="majorHAnsi"/>
                <w:b/>
                <w:bCs/>
                <w:sz w:val="20"/>
                <w:szCs w:val="18"/>
                <w:lang w:eastAsia="de-DE"/>
              </w:rPr>
              <w:t>Significance</w:t>
            </w:r>
          </w:p>
        </w:tc>
      </w:tr>
      <w:tr w:rsidR="007D560C" w:rsidRPr="007D560C" w:rsidTr="00251044">
        <w:trPr>
          <w:trHeight w:val="579"/>
          <w:tblHeader/>
        </w:trPr>
        <w:tc>
          <w:tcPr>
            <w:tcW w:w="4300" w:type="dxa"/>
            <w:vMerge/>
            <w:shd w:val="clear" w:color="auto" w:fill="FFFFFF" w:themeFill="background1"/>
            <w:vAlign w:val="center"/>
          </w:tcPr>
          <w:p w:rsidR="007D560C" w:rsidRPr="007D560C" w:rsidRDefault="007D560C" w:rsidP="00251044">
            <w:pPr>
              <w:spacing w:before="0" w:after="0"/>
              <w:rPr>
                <w:rFonts w:asciiTheme="majorHAnsi" w:hAnsiTheme="majorHAnsi" w:cstheme="majorHAnsi"/>
                <w:b/>
                <w:bCs/>
                <w:i/>
                <w:iCs/>
                <w:sz w:val="20"/>
                <w:szCs w:val="18"/>
                <w:lang w:val="mk-MK" w:eastAsia="de-DE"/>
              </w:rPr>
            </w:pPr>
          </w:p>
        </w:tc>
        <w:tc>
          <w:tcPr>
            <w:tcW w:w="1282" w:type="dxa"/>
            <w:vMerge/>
            <w:shd w:val="clear" w:color="auto" w:fill="8EAADB" w:themeFill="accent5" w:themeFillTint="99"/>
            <w:vAlign w:val="center"/>
          </w:tcPr>
          <w:p w:rsidR="007D560C" w:rsidRPr="007D560C" w:rsidRDefault="007D560C" w:rsidP="00251044">
            <w:pPr>
              <w:spacing w:before="0" w:after="0"/>
              <w:rPr>
                <w:rFonts w:asciiTheme="majorHAnsi" w:hAnsiTheme="majorHAnsi" w:cstheme="majorHAnsi"/>
                <w:b/>
                <w:bCs/>
                <w:sz w:val="20"/>
                <w:szCs w:val="18"/>
                <w:lang w:val="mk-MK" w:eastAsia="de-DE"/>
              </w:rPr>
            </w:pPr>
          </w:p>
        </w:tc>
        <w:tc>
          <w:tcPr>
            <w:tcW w:w="713" w:type="dxa"/>
            <w:vMerge/>
            <w:shd w:val="clear" w:color="auto" w:fill="8EAADB" w:themeFill="accent5" w:themeFillTint="99"/>
            <w:vAlign w:val="center"/>
          </w:tcPr>
          <w:p w:rsidR="007D560C" w:rsidRPr="007D560C" w:rsidRDefault="007D560C" w:rsidP="00251044">
            <w:pPr>
              <w:spacing w:before="0" w:after="0"/>
              <w:rPr>
                <w:rFonts w:asciiTheme="majorHAnsi" w:hAnsiTheme="majorHAnsi" w:cstheme="majorHAnsi"/>
                <w:b/>
                <w:bCs/>
                <w:sz w:val="20"/>
                <w:szCs w:val="18"/>
                <w:lang w:val="mk-MK" w:eastAsia="de-DE"/>
              </w:rPr>
            </w:pPr>
          </w:p>
        </w:tc>
        <w:tc>
          <w:tcPr>
            <w:tcW w:w="951" w:type="dxa"/>
            <w:vMerge/>
            <w:shd w:val="clear" w:color="auto" w:fill="8EAADB" w:themeFill="accent5" w:themeFillTint="99"/>
            <w:vAlign w:val="center"/>
          </w:tcPr>
          <w:p w:rsidR="007D560C" w:rsidRPr="007D560C" w:rsidRDefault="007D560C" w:rsidP="00251044">
            <w:pPr>
              <w:spacing w:before="0" w:after="0"/>
              <w:rPr>
                <w:rFonts w:asciiTheme="majorHAnsi" w:hAnsiTheme="majorHAnsi" w:cstheme="majorHAnsi"/>
                <w:b/>
                <w:bCs/>
                <w:sz w:val="20"/>
                <w:szCs w:val="18"/>
                <w:lang w:val="mk-MK" w:eastAsia="de-DE"/>
              </w:rPr>
            </w:pPr>
          </w:p>
        </w:tc>
        <w:tc>
          <w:tcPr>
            <w:tcW w:w="1246" w:type="dxa"/>
            <w:vMerge/>
            <w:shd w:val="clear" w:color="auto" w:fill="8EAADB" w:themeFill="accent5" w:themeFillTint="99"/>
            <w:vAlign w:val="center"/>
          </w:tcPr>
          <w:p w:rsidR="007D560C" w:rsidRPr="007D560C" w:rsidRDefault="007D560C" w:rsidP="00251044">
            <w:pPr>
              <w:spacing w:before="0" w:after="0"/>
              <w:rPr>
                <w:rFonts w:asciiTheme="majorHAnsi" w:hAnsiTheme="majorHAnsi" w:cstheme="majorHAnsi"/>
                <w:b/>
                <w:bCs/>
                <w:sz w:val="20"/>
                <w:szCs w:val="18"/>
                <w:lang w:val="mk-MK" w:eastAsia="de-DE"/>
              </w:rPr>
            </w:pPr>
          </w:p>
        </w:tc>
        <w:tc>
          <w:tcPr>
            <w:tcW w:w="1064" w:type="dxa"/>
            <w:vMerge/>
            <w:shd w:val="clear" w:color="auto" w:fill="8EAADB" w:themeFill="accent5" w:themeFillTint="99"/>
            <w:vAlign w:val="center"/>
          </w:tcPr>
          <w:p w:rsidR="007D560C" w:rsidRPr="007D560C" w:rsidRDefault="007D560C" w:rsidP="00251044">
            <w:pPr>
              <w:spacing w:before="0" w:after="0"/>
              <w:rPr>
                <w:rFonts w:asciiTheme="majorHAnsi" w:hAnsiTheme="majorHAnsi" w:cstheme="majorHAnsi"/>
                <w:b/>
                <w:bCs/>
                <w:sz w:val="20"/>
                <w:szCs w:val="18"/>
                <w:lang w:val="mk-MK" w:eastAsia="de-DE"/>
              </w:rPr>
            </w:pPr>
          </w:p>
        </w:tc>
        <w:tc>
          <w:tcPr>
            <w:tcW w:w="1305" w:type="dxa"/>
            <w:vMerge/>
            <w:shd w:val="clear" w:color="auto" w:fill="8EAADB" w:themeFill="accent5" w:themeFillTint="99"/>
            <w:vAlign w:val="center"/>
          </w:tcPr>
          <w:p w:rsidR="007D560C" w:rsidRPr="007D560C" w:rsidRDefault="007D560C" w:rsidP="00251044">
            <w:pPr>
              <w:spacing w:before="0" w:after="0"/>
              <w:rPr>
                <w:rFonts w:asciiTheme="majorHAnsi" w:hAnsiTheme="majorHAnsi" w:cstheme="majorHAnsi"/>
                <w:b/>
                <w:bCs/>
                <w:sz w:val="20"/>
                <w:szCs w:val="18"/>
                <w:lang w:val="mk-MK" w:eastAsia="de-DE"/>
              </w:rPr>
            </w:pPr>
          </w:p>
        </w:tc>
        <w:tc>
          <w:tcPr>
            <w:tcW w:w="1301" w:type="dxa"/>
            <w:vMerge/>
            <w:shd w:val="clear" w:color="auto" w:fill="8EAADB" w:themeFill="accent5" w:themeFillTint="99"/>
            <w:vAlign w:val="center"/>
          </w:tcPr>
          <w:p w:rsidR="007D560C" w:rsidRPr="007D560C" w:rsidRDefault="007D560C" w:rsidP="00251044">
            <w:pPr>
              <w:spacing w:before="0" w:after="0"/>
              <w:rPr>
                <w:rFonts w:asciiTheme="majorHAnsi" w:hAnsiTheme="majorHAnsi" w:cstheme="majorHAnsi"/>
                <w:b/>
                <w:bCs/>
                <w:sz w:val="20"/>
                <w:szCs w:val="18"/>
                <w:lang w:val="mk-MK" w:eastAsia="de-DE"/>
              </w:rPr>
            </w:pPr>
          </w:p>
        </w:tc>
        <w:tc>
          <w:tcPr>
            <w:tcW w:w="1064" w:type="dxa"/>
            <w:vMerge/>
            <w:shd w:val="clear" w:color="auto" w:fill="8EAADB" w:themeFill="accent5" w:themeFillTint="99"/>
            <w:vAlign w:val="center"/>
          </w:tcPr>
          <w:p w:rsidR="007D560C" w:rsidRPr="007D560C" w:rsidRDefault="007D560C" w:rsidP="00251044">
            <w:pPr>
              <w:spacing w:before="0" w:after="0"/>
              <w:rPr>
                <w:rFonts w:asciiTheme="majorHAnsi" w:hAnsiTheme="majorHAnsi" w:cstheme="majorHAnsi"/>
                <w:b/>
                <w:bCs/>
                <w:sz w:val="20"/>
                <w:szCs w:val="18"/>
                <w:lang w:val="mk-MK" w:eastAsia="de-DE"/>
              </w:rPr>
            </w:pPr>
          </w:p>
        </w:tc>
        <w:tc>
          <w:tcPr>
            <w:tcW w:w="1232" w:type="dxa"/>
            <w:vMerge/>
            <w:shd w:val="clear" w:color="auto" w:fill="8EAADB" w:themeFill="accent5" w:themeFillTint="99"/>
            <w:vAlign w:val="center"/>
          </w:tcPr>
          <w:p w:rsidR="007D560C" w:rsidRPr="007D560C" w:rsidRDefault="007D560C" w:rsidP="00251044">
            <w:pPr>
              <w:spacing w:before="0" w:after="0"/>
              <w:rPr>
                <w:rFonts w:asciiTheme="majorHAnsi" w:hAnsiTheme="majorHAnsi" w:cstheme="majorHAnsi"/>
                <w:b/>
                <w:bCs/>
                <w:sz w:val="20"/>
                <w:szCs w:val="18"/>
                <w:lang w:val="mk-MK" w:eastAsia="de-DE"/>
              </w:rPr>
            </w:pPr>
          </w:p>
        </w:tc>
      </w:tr>
      <w:tr w:rsidR="007D560C" w:rsidRPr="007D560C" w:rsidTr="00251044">
        <w:trPr>
          <w:trHeight w:val="1340"/>
          <w:tblHeader/>
        </w:trPr>
        <w:tc>
          <w:tcPr>
            <w:tcW w:w="4300" w:type="dxa"/>
            <w:vMerge/>
            <w:shd w:val="clear" w:color="auto" w:fill="FFFFFF" w:themeFill="background1"/>
            <w:vAlign w:val="center"/>
          </w:tcPr>
          <w:p w:rsidR="007D560C" w:rsidRPr="007D560C" w:rsidRDefault="007D560C" w:rsidP="00251044">
            <w:pPr>
              <w:spacing w:before="0" w:after="0"/>
              <w:rPr>
                <w:rFonts w:asciiTheme="majorHAnsi" w:hAnsiTheme="majorHAnsi" w:cstheme="majorHAnsi"/>
                <w:b/>
                <w:bCs/>
                <w:i/>
                <w:iCs/>
                <w:sz w:val="20"/>
                <w:szCs w:val="18"/>
                <w:lang w:val="mk-MK" w:eastAsia="de-DE"/>
              </w:rPr>
            </w:pPr>
          </w:p>
        </w:tc>
        <w:tc>
          <w:tcPr>
            <w:tcW w:w="1282" w:type="dxa"/>
            <w:vMerge/>
            <w:shd w:val="clear" w:color="auto" w:fill="8EAADB" w:themeFill="accent5" w:themeFillTint="99"/>
            <w:vAlign w:val="center"/>
          </w:tcPr>
          <w:p w:rsidR="007D560C" w:rsidRPr="007D560C" w:rsidRDefault="007D560C" w:rsidP="00251044">
            <w:pPr>
              <w:spacing w:before="0" w:after="0"/>
              <w:rPr>
                <w:rFonts w:asciiTheme="majorHAnsi" w:hAnsiTheme="majorHAnsi" w:cstheme="majorHAnsi"/>
                <w:b/>
                <w:bCs/>
                <w:sz w:val="20"/>
                <w:szCs w:val="18"/>
                <w:lang w:val="mk-MK" w:eastAsia="de-DE"/>
              </w:rPr>
            </w:pPr>
          </w:p>
        </w:tc>
        <w:tc>
          <w:tcPr>
            <w:tcW w:w="713" w:type="dxa"/>
            <w:vMerge/>
            <w:shd w:val="clear" w:color="auto" w:fill="8EAADB" w:themeFill="accent5" w:themeFillTint="99"/>
            <w:vAlign w:val="center"/>
          </w:tcPr>
          <w:p w:rsidR="007D560C" w:rsidRPr="007D560C" w:rsidRDefault="007D560C" w:rsidP="00251044">
            <w:pPr>
              <w:spacing w:before="0" w:after="0"/>
              <w:rPr>
                <w:rFonts w:asciiTheme="majorHAnsi" w:hAnsiTheme="majorHAnsi" w:cstheme="majorHAnsi"/>
                <w:b/>
                <w:bCs/>
                <w:sz w:val="20"/>
                <w:szCs w:val="18"/>
                <w:lang w:val="mk-MK" w:eastAsia="de-DE"/>
              </w:rPr>
            </w:pPr>
          </w:p>
        </w:tc>
        <w:tc>
          <w:tcPr>
            <w:tcW w:w="951" w:type="dxa"/>
            <w:vMerge/>
            <w:shd w:val="clear" w:color="auto" w:fill="8EAADB" w:themeFill="accent5" w:themeFillTint="99"/>
            <w:vAlign w:val="center"/>
          </w:tcPr>
          <w:p w:rsidR="007D560C" w:rsidRPr="007D560C" w:rsidRDefault="007D560C" w:rsidP="00251044">
            <w:pPr>
              <w:spacing w:before="0" w:after="0"/>
              <w:rPr>
                <w:rFonts w:asciiTheme="majorHAnsi" w:hAnsiTheme="majorHAnsi" w:cstheme="majorHAnsi"/>
                <w:b/>
                <w:bCs/>
                <w:sz w:val="20"/>
                <w:szCs w:val="18"/>
                <w:lang w:val="mk-MK" w:eastAsia="de-DE"/>
              </w:rPr>
            </w:pPr>
          </w:p>
        </w:tc>
        <w:tc>
          <w:tcPr>
            <w:tcW w:w="1246" w:type="dxa"/>
            <w:vMerge/>
            <w:shd w:val="clear" w:color="auto" w:fill="8EAADB" w:themeFill="accent5" w:themeFillTint="99"/>
            <w:vAlign w:val="center"/>
          </w:tcPr>
          <w:p w:rsidR="007D560C" w:rsidRPr="007D560C" w:rsidRDefault="007D560C" w:rsidP="00251044">
            <w:pPr>
              <w:spacing w:before="0" w:after="0"/>
              <w:rPr>
                <w:rFonts w:asciiTheme="majorHAnsi" w:hAnsiTheme="majorHAnsi" w:cstheme="majorHAnsi"/>
                <w:b/>
                <w:bCs/>
                <w:sz w:val="20"/>
                <w:szCs w:val="18"/>
                <w:lang w:val="mk-MK" w:eastAsia="de-DE"/>
              </w:rPr>
            </w:pPr>
          </w:p>
        </w:tc>
        <w:tc>
          <w:tcPr>
            <w:tcW w:w="1064" w:type="dxa"/>
            <w:vMerge/>
            <w:shd w:val="clear" w:color="auto" w:fill="8EAADB" w:themeFill="accent5" w:themeFillTint="99"/>
            <w:vAlign w:val="center"/>
          </w:tcPr>
          <w:p w:rsidR="007D560C" w:rsidRPr="007D560C" w:rsidRDefault="007D560C" w:rsidP="00251044">
            <w:pPr>
              <w:spacing w:before="0" w:after="0"/>
              <w:rPr>
                <w:rFonts w:asciiTheme="majorHAnsi" w:hAnsiTheme="majorHAnsi" w:cstheme="majorHAnsi"/>
                <w:b/>
                <w:bCs/>
                <w:sz w:val="20"/>
                <w:szCs w:val="18"/>
                <w:lang w:val="mk-MK" w:eastAsia="de-DE"/>
              </w:rPr>
            </w:pPr>
          </w:p>
        </w:tc>
        <w:tc>
          <w:tcPr>
            <w:tcW w:w="1305" w:type="dxa"/>
            <w:vMerge/>
            <w:shd w:val="clear" w:color="auto" w:fill="8EAADB" w:themeFill="accent5" w:themeFillTint="99"/>
            <w:vAlign w:val="center"/>
          </w:tcPr>
          <w:p w:rsidR="007D560C" w:rsidRPr="007D560C" w:rsidRDefault="007D560C" w:rsidP="00251044">
            <w:pPr>
              <w:spacing w:before="0" w:after="0"/>
              <w:rPr>
                <w:rFonts w:asciiTheme="majorHAnsi" w:hAnsiTheme="majorHAnsi" w:cstheme="majorHAnsi"/>
                <w:b/>
                <w:bCs/>
                <w:sz w:val="20"/>
                <w:szCs w:val="18"/>
                <w:lang w:val="mk-MK" w:eastAsia="de-DE"/>
              </w:rPr>
            </w:pPr>
          </w:p>
        </w:tc>
        <w:tc>
          <w:tcPr>
            <w:tcW w:w="1301" w:type="dxa"/>
            <w:vMerge/>
            <w:shd w:val="clear" w:color="auto" w:fill="8EAADB" w:themeFill="accent5" w:themeFillTint="99"/>
            <w:vAlign w:val="center"/>
          </w:tcPr>
          <w:p w:rsidR="007D560C" w:rsidRPr="007D560C" w:rsidRDefault="007D560C" w:rsidP="00251044">
            <w:pPr>
              <w:spacing w:before="0" w:after="0"/>
              <w:rPr>
                <w:rFonts w:asciiTheme="majorHAnsi" w:hAnsiTheme="majorHAnsi" w:cstheme="majorHAnsi"/>
                <w:b/>
                <w:bCs/>
                <w:sz w:val="20"/>
                <w:szCs w:val="18"/>
                <w:lang w:val="mk-MK" w:eastAsia="de-DE"/>
              </w:rPr>
            </w:pPr>
          </w:p>
        </w:tc>
        <w:tc>
          <w:tcPr>
            <w:tcW w:w="1064" w:type="dxa"/>
            <w:vMerge/>
            <w:shd w:val="clear" w:color="auto" w:fill="8EAADB" w:themeFill="accent5" w:themeFillTint="99"/>
            <w:vAlign w:val="center"/>
          </w:tcPr>
          <w:p w:rsidR="007D560C" w:rsidRPr="007D560C" w:rsidRDefault="007D560C" w:rsidP="00251044">
            <w:pPr>
              <w:spacing w:before="0" w:after="0"/>
              <w:rPr>
                <w:rFonts w:asciiTheme="majorHAnsi" w:hAnsiTheme="majorHAnsi" w:cstheme="majorHAnsi"/>
                <w:b/>
                <w:bCs/>
                <w:sz w:val="20"/>
                <w:szCs w:val="18"/>
                <w:lang w:val="mk-MK" w:eastAsia="de-DE"/>
              </w:rPr>
            </w:pPr>
          </w:p>
        </w:tc>
        <w:tc>
          <w:tcPr>
            <w:tcW w:w="1232" w:type="dxa"/>
            <w:vMerge/>
            <w:shd w:val="clear" w:color="auto" w:fill="8EAADB" w:themeFill="accent5" w:themeFillTint="99"/>
            <w:vAlign w:val="center"/>
          </w:tcPr>
          <w:p w:rsidR="007D560C" w:rsidRPr="007D560C" w:rsidRDefault="007D560C" w:rsidP="00251044">
            <w:pPr>
              <w:spacing w:before="0" w:after="0"/>
              <w:rPr>
                <w:rFonts w:asciiTheme="majorHAnsi" w:hAnsiTheme="majorHAnsi" w:cstheme="majorHAnsi"/>
                <w:b/>
                <w:bCs/>
                <w:sz w:val="20"/>
                <w:szCs w:val="18"/>
                <w:lang w:val="mk-MK" w:eastAsia="de-DE"/>
              </w:rPr>
            </w:pPr>
          </w:p>
        </w:tc>
      </w:tr>
      <w:tr w:rsidR="007D560C" w:rsidRPr="007D560C" w:rsidTr="00251044">
        <w:trPr>
          <w:trHeight w:val="281"/>
        </w:trPr>
        <w:tc>
          <w:tcPr>
            <w:tcW w:w="14458" w:type="dxa"/>
            <w:gridSpan w:val="10"/>
            <w:shd w:val="clear" w:color="auto" w:fill="C00000"/>
            <w:vAlign w:val="center"/>
          </w:tcPr>
          <w:p w:rsidR="007D560C" w:rsidRPr="007D560C" w:rsidRDefault="007D560C" w:rsidP="00251044">
            <w:pPr>
              <w:spacing w:before="0" w:after="0"/>
              <w:rPr>
                <w:rFonts w:asciiTheme="majorHAnsi" w:hAnsiTheme="majorHAnsi" w:cstheme="majorHAnsi"/>
                <w:b/>
                <w:bCs/>
                <w:sz w:val="20"/>
                <w:szCs w:val="18"/>
                <w:lang w:val="mk-MK" w:eastAsia="de-DE"/>
              </w:rPr>
            </w:pPr>
            <w:r w:rsidRPr="007D560C">
              <w:rPr>
                <w:rFonts w:asciiTheme="majorHAnsi" w:hAnsiTheme="majorHAnsi" w:cstheme="majorHAnsi"/>
                <w:b/>
                <w:bCs/>
                <w:sz w:val="20"/>
                <w:szCs w:val="18"/>
                <w:lang w:eastAsia="de-DE"/>
              </w:rPr>
              <w:t>Physical and natural elements of the environment</w:t>
            </w:r>
          </w:p>
        </w:tc>
      </w:tr>
      <w:tr w:rsidR="007D560C" w:rsidRPr="007D560C" w:rsidTr="00251044">
        <w:trPr>
          <w:trHeight w:val="173"/>
        </w:trPr>
        <w:tc>
          <w:tcPr>
            <w:tcW w:w="4300" w:type="dxa"/>
            <w:vAlign w:val="center"/>
          </w:tcPr>
          <w:p w:rsidR="007D560C" w:rsidRPr="009C10DF" w:rsidRDefault="007D560C" w:rsidP="00251044">
            <w:pPr>
              <w:spacing w:before="0" w:after="0"/>
              <w:rPr>
                <w:rFonts w:asciiTheme="majorHAnsi" w:hAnsiTheme="majorHAnsi" w:cstheme="majorHAnsi"/>
                <w:b/>
                <w:bCs/>
                <w:sz w:val="18"/>
                <w:szCs w:val="18"/>
                <w:lang w:eastAsia="de-DE"/>
              </w:rPr>
            </w:pPr>
            <w:r w:rsidRPr="009C10DF">
              <w:rPr>
                <w:rFonts w:asciiTheme="majorHAnsi" w:hAnsiTheme="majorHAnsi" w:cstheme="majorHAnsi"/>
                <w:b/>
                <w:bCs/>
                <w:sz w:val="18"/>
                <w:szCs w:val="18"/>
                <w:lang w:eastAsia="de-DE"/>
              </w:rPr>
              <w:t xml:space="preserve">Air quality </w:t>
            </w:r>
          </w:p>
        </w:tc>
        <w:tc>
          <w:tcPr>
            <w:tcW w:w="1282"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direct</w:t>
            </w:r>
          </w:p>
        </w:tc>
        <w:tc>
          <w:tcPr>
            <w:tcW w:w="713"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w:t>
            </w:r>
          </w:p>
        </w:tc>
        <w:tc>
          <w:tcPr>
            <w:tcW w:w="951"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significant</w:t>
            </w:r>
          </w:p>
        </w:tc>
        <w:tc>
          <w:tcPr>
            <w:tcW w:w="1246"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area/ volume</w:t>
            </w:r>
          </w:p>
        </w:tc>
        <w:tc>
          <w:tcPr>
            <w:tcW w:w="1064"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immediate</w:t>
            </w:r>
          </w:p>
        </w:tc>
        <w:tc>
          <w:tcPr>
            <w:tcW w:w="1305"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long-term</w:t>
            </w:r>
          </w:p>
        </w:tc>
        <w:tc>
          <w:tcPr>
            <w:tcW w:w="1301"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reversible</w:t>
            </w:r>
          </w:p>
        </w:tc>
        <w:tc>
          <w:tcPr>
            <w:tcW w:w="1064"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certain</w:t>
            </w:r>
          </w:p>
        </w:tc>
        <w:tc>
          <w:tcPr>
            <w:tcW w:w="1232"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local</w:t>
            </w:r>
          </w:p>
        </w:tc>
      </w:tr>
      <w:tr w:rsidR="007D560C" w:rsidRPr="007D560C" w:rsidTr="00251044">
        <w:trPr>
          <w:trHeight w:val="84"/>
        </w:trPr>
        <w:tc>
          <w:tcPr>
            <w:tcW w:w="4300" w:type="dxa"/>
            <w:vAlign w:val="center"/>
          </w:tcPr>
          <w:p w:rsidR="007D560C" w:rsidRPr="009C10DF" w:rsidRDefault="007D560C" w:rsidP="00251044">
            <w:pPr>
              <w:spacing w:before="0" w:after="0"/>
              <w:rPr>
                <w:rFonts w:asciiTheme="majorHAnsi" w:hAnsiTheme="majorHAnsi" w:cstheme="majorHAnsi"/>
                <w:b/>
                <w:bCs/>
                <w:sz w:val="18"/>
                <w:szCs w:val="18"/>
                <w:lang w:eastAsia="de-DE"/>
              </w:rPr>
            </w:pPr>
            <w:r w:rsidRPr="009C10DF">
              <w:rPr>
                <w:rFonts w:asciiTheme="majorHAnsi" w:hAnsiTheme="majorHAnsi" w:cstheme="majorHAnsi"/>
                <w:b/>
                <w:bCs/>
                <w:sz w:val="18"/>
                <w:szCs w:val="18"/>
                <w:lang w:eastAsia="de-DE"/>
              </w:rPr>
              <w:t>Different types of waste</w:t>
            </w:r>
          </w:p>
        </w:tc>
        <w:tc>
          <w:tcPr>
            <w:tcW w:w="1282"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direct</w:t>
            </w:r>
          </w:p>
        </w:tc>
        <w:tc>
          <w:tcPr>
            <w:tcW w:w="713"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w:t>
            </w:r>
          </w:p>
        </w:tc>
        <w:tc>
          <w:tcPr>
            <w:tcW w:w="951"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significant</w:t>
            </w:r>
          </w:p>
        </w:tc>
        <w:tc>
          <w:tcPr>
            <w:tcW w:w="1246"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area/ volume</w:t>
            </w:r>
          </w:p>
        </w:tc>
        <w:tc>
          <w:tcPr>
            <w:tcW w:w="1064"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immediate</w:t>
            </w:r>
          </w:p>
        </w:tc>
        <w:tc>
          <w:tcPr>
            <w:tcW w:w="1305"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long-term</w:t>
            </w:r>
          </w:p>
        </w:tc>
        <w:tc>
          <w:tcPr>
            <w:tcW w:w="1301"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non-reversible</w:t>
            </w:r>
          </w:p>
        </w:tc>
        <w:tc>
          <w:tcPr>
            <w:tcW w:w="1064"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certain</w:t>
            </w:r>
          </w:p>
        </w:tc>
        <w:tc>
          <w:tcPr>
            <w:tcW w:w="1232"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local</w:t>
            </w:r>
          </w:p>
        </w:tc>
      </w:tr>
      <w:tr w:rsidR="007D560C" w:rsidRPr="007D560C" w:rsidTr="00251044">
        <w:trPr>
          <w:trHeight w:val="181"/>
        </w:trPr>
        <w:tc>
          <w:tcPr>
            <w:tcW w:w="14458" w:type="dxa"/>
            <w:gridSpan w:val="10"/>
            <w:shd w:val="clear" w:color="auto" w:fill="FFD966" w:themeFill="accent4" w:themeFillTint="99"/>
            <w:noWrap/>
            <w:vAlign w:val="center"/>
          </w:tcPr>
          <w:p w:rsidR="007D560C" w:rsidRPr="009C10DF" w:rsidRDefault="007D560C" w:rsidP="009C10DF">
            <w:pPr>
              <w:spacing w:before="0" w:after="0"/>
              <w:rPr>
                <w:rFonts w:asciiTheme="majorHAnsi" w:hAnsiTheme="majorHAnsi" w:cstheme="majorHAnsi"/>
                <w:b/>
                <w:bCs/>
                <w:sz w:val="18"/>
                <w:szCs w:val="18"/>
                <w:lang w:eastAsia="de-DE"/>
              </w:rPr>
            </w:pPr>
            <w:r w:rsidRPr="009C10DF">
              <w:rPr>
                <w:rFonts w:asciiTheme="majorHAnsi" w:hAnsiTheme="majorHAnsi" w:cstheme="majorHAnsi"/>
                <w:b/>
                <w:bCs/>
                <w:sz w:val="18"/>
                <w:szCs w:val="18"/>
                <w:lang w:eastAsia="de-DE"/>
              </w:rPr>
              <w:t>Social issues</w:t>
            </w:r>
          </w:p>
        </w:tc>
      </w:tr>
      <w:tr w:rsidR="007D560C" w:rsidRPr="007D560C" w:rsidTr="00251044">
        <w:trPr>
          <w:trHeight w:val="147"/>
        </w:trPr>
        <w:tc>
          <w:tcPr>
            <w:tcW w:w="4300" w:type="dxa"/>
            <w:noWrap/>
            <w:vAlign w:val="center"/>
          </w:tcPr>
          <w:p w:rsidR="007D560C" w:rsidRPr="009C10DF" w:rsidRDefault="007D560C" w:rsidP="00251044">
            <w:pPr>
              <w:spacing w:before="0" w:after="0"/>
              <w:rPr>
                <w:rFonts w:asciiTheme="majorHAnsi" w:hAnsiTheme="majorHAnsi" w:cstheme="majorHAnsi"/>
                <w:b/>
                <w:bCs/>
                <w:sz w:val="18"/>
                <w:szCs w:val="18"/>
                <w:lang w:eastAsia="de-DE"/>
              </w:rPr>
            </w:pPr>
            <w:r w:rsidRPr="009C10DF">
              <w:rPr>
                <w:rFonts w:asciiTheme="majorHAnsi" w:hAnsiTheme="majorHAnsi" w:cstheme="majorHAnsi"/>
                <w:b/>
                <w:bCs/>
                <w:sz w:val="18"/>
                <w:szCs w:val="18"/>
                <w:lang w:eastAsia="de-DE"/>
              </w:rPr>
              <w:t xml:space="preserve">Occupational safety and health for the employees </w:t>
            </w:r>
          </w:p>
        </w:tc>
        <w:tc>
          <w:tcPr>
            <w:tcW w:w="1282"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direct</w:t>
            </w:r>
          </w:p>
        </w:tc>
        <w:tc>
          <w:tcPr>
            <w:tcW w:w="713"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w:t>
            </w:r>
          </w:p>
        </w:tc>
        <w:tc>
          <w:tcPr>
            <w:tcW w:w="951"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significant</w:t>
            </w:r>
          </w:p>
        </w:tc>
        <w:tc>
          <w:tcPr>
            <w:tcW w:w="1246"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dispersion</w:t>
            </w:r>
          </w:p>
        </w:tc>
        <w:tc>
          <w:tcPr>
            <w:tcW w:w="1064"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immediate</w:t>
            </w:r>
          </w:p>
        </w:tc>
        <w:tc>
          <w:tcPr>
            <w:tcW w:w="1305"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long-term</w:t>
            </w:r>
          </w:p>
        </w:tc>
        <w:tc>
          <w:tcPr>
            <w:tcW w:w="1301"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non-reversible</w:t>
            </w:r>
          </w:p>
        </w:tc>
        <w:tc>
          <w:tcPr>
            <w:tcW w:w="1064"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certain</w:t>
            </w:r>
          </w:p>
        </w:tc>
        <w:tc>
          <w:tcPr>
            <w:tcW w:w="1232" w:type="dxa"/>
            <w:noWrap/>
            <w:vAlign w:val="center"/>
          </w:tcPr>
          <w:p w:rsidR="007D560C" w:rsidRPr="009C10DF" w:rsidRDefault="007D560C" w:rsidP="00251044">
            <w:pPr>
              <w:spacing w:before="0" w:after="0"/>
              <w:jc w:val="center"/>
              <w:rPr>
                <w:rFonts w:asciiTheme="majorHAnsi" w:hAnsiTheme="majorHAnsi" w:cstheme="majorHAnsi"/>
                <w:bCs/>
                <w:sz w:val="18"/>
                <w:szCs w:val="18"/>
                <w:lang w:eastAsia="de-DE"/>
              </w:rPr>
            </w:pPr>
            <w:r w:rsidRPr="009C10DF">
              <w:rPr>
                <w:rFonts w:asciiTheme="majorHAnsi" w:hAnsiTheme="majorHAnsi" w:cstheme="majorHAnsi"/>
                <w:bCs/>
                <w:sz w:val="18"/>
                <w:szCs w:val="18"/>
                <w:lang w:eastAsia="de-DE"/>
              </w:rPr>
              <w:t>local</w:t>
            </w:r>
          </w:p>
        </w:tc>
      </w:tr>
    </w:tbl>
    <w:p w:rsidR="00BB6079" w:rsidRPr="001A4D6B" w:rsidRDefault="00BB6079" w:rsidP="001B16AA">
      <w:pPr>
        <w:pStyle w:val="ListParagraph"/>
        <w:jc w:val="center"/>
        <w:rPr>
          <w:rFonts w:asciiTheme="minorHAnsi" w:hAnsiTheme="minorHAnsi" w:cstheme="minorHAnsi"/>
          <w:b/>
          <w:lang w:val="mk-MK"/>
        </w:rPr>
      </w:pPr>
    </w:p>
    <w:p w:rsidR="00BB6079" w:rsidRPr="001A4D6B" w:rsidRDefault="00BB6079" w:rsidP="001B16AA">
      <w:pPr>
        <w:pStyle w:val="ListParagraph"/>
        <w:jc w:val="center"/>
        <w:rPr>
          <w:rFonts w:asciiTheme="minorHAnsi" w:hAnsiTheme="minorHAnsi" w:cstheme="minorHAnsi"/>
          <w:b/>
          <w:lang w:val="mk-MK"/>
        </w:rPr>
        <w:sectPr w:rsidR="00BB6079" w:rsidRPr="001A4D6B" w:rsidSect="00BB6079">
          <w:pgSz w:w="16838" w:h="11906" w:orient="landscape" w:code="9"/>
          <w:pgMar w:top="1440" w:right="1440" w:bottom="1440" w:left="1440" w:header="709" w:footer="709" w:gutter="0"/>
          <w:cols w:space="708"/>
          <w:docGrid w:linePitch="360"/>
        </w:sectPr>
      </w:pPr>
    </w:p>
    <w:p w:rsidR="007D560C" w:rsidRPr="007D560C" w:rsidRDefault="007D560C" w:rsidP="007D560C">
      <w:pPr>
        <w:spacing w:before="0" w:after="0"/>
        <w:contextualSpacing/>
        <w:jc w:val="left"/>
        <w:rPr>
          <w:rFonts w:asciiTheme="majorHAnsi" w:hAnsiTheme="majorHAnsi" w:cstheme="majorHAnsi"/>
          <w:b/>
          <w:szCs w:val="24"/>
          <w:u w:val="single"/>
          <w:lang w:val="mk-MK" w:eastAsia="es-ES"/>
        </w:rPr>
      </w:pPr>
      <w:r w:rsidRPr="007D560C">
        <w:rPr>
          <w:rFonts w:asciiTheme="majorHAnsi" w:hAnsiTheme="majorHAnsi" w:cstheme="majorHAnsi"/>
          <w:b/>
          <w:szCs w:val="24"/>
          <w:u w:val="single"/>
          <w:lang w:eastAsia="es-ES"/>
        </w:rPr>
        <w:lastRenderedPageBreak/>
        <w:t xml:space="preserve">Aspect: OH&amp;S and local community </w:t>
      </w:r>
    </w:p>
    <w:p w:rsidR="007D560C" w:rsidRPr="007D560C" w:rsidRDefault="007D560C" w:rsidP="007D560C">
      <w:pPr>
        <w:spacing w:before="0" w:after="0"/>
        <w:ind w:firstLine="720"/>
        <w:rPr>
          <w:rFonts w:asciiTheme="minorHAnsi" w:hAnsiTheme="minorHAnsi" w:cstheme="minorHAnsi"/>
        </w:rPr>
      </w:pPr>
      <w:r w:rsidRPr="007D560C">
        <w:rPr>
          <w:rFonts w:asciiTheme="minorHAnsi" w:hAnsiTheme="minorHAnsi" w:cstheme="minorHAnsi"/>
        </w:rPr>
        <w:t xml:space="preserve">Prior the start of the project activities, in order to prevent possible injuries of workers, the Contractor should prepare and imply </w:t>
      </w:r>
      <w:r w:rsidRPr="007D560C">
        <w:rPr>
          <w:rFonts w:asciiTheme="minorHAnsi" w:hAnsiTheme="minorHAnsi" w:cstheme="minorHAnsi"/>
          <w:b/>
        </w:rPr>
        <w:t>OH&amp;S Plan/Labor Management Procedure</w:t>
      </w:r>
      <w:r w:rsidRPr="007D560C">
        <w:rPr>
          <w:rFonts w:asciiTheme="minorHAnsi" w:hAnsiTheme="minorHAnsi" w:cstheme="minorHAnsi"/>
        </w:rPr>
        <w:t xml:space="preserve"> and mark out and secured the construction site (placement of alert signalization around the project location). Prior the start of project activities the Contractor should prepared </w:t>
      </w:r>
      <w:r w:rsidRPr="007D560C">
        <w:rPr>
          <w:rFonts w:asciiTheme="minorHAnsi" w:hAnsiTheme="minorHAnsi" w:cstheme="minorHAnsi"/>
          <w:b/>
        </w:rPr>
        <w:t xml:space="preserve">community safety Plan </w:t>
      </w:r>
      <w:r w:rsidRPr="007D560C">
        <w:rPr>
          <w:rFonts w:asciiTheme="minorHAnsi" w:hAnsiTheme="minorHAnsi" w:cstheme="minorHAnsi"/>
        </w:rPr>
        <w:t xml:space="preserve">which will include time schedule of project activities, safety measures (proper fencing of the construction location), etc. </w:t>
      </w:r>
    </w:p>
    <w:p w:rsidR="007D560C" w:rsidRPr="007D560C" w:rsidRDefault="007D560C" w:rsidP="007D560C">
      <w:pPr>
        <w:spacing w:before="0" w:after="0"/>
        <w:ind w:firstLine="720"/>
        <w:rPr>
          <w:rFonts w:asciiTheme="minorHAnsi" w:hAnsiTheme="minorHAnsi" w:cstheme="minorHAnsi"/>
        </w:rPr>
      </w:pPr>
      <w:r w:rsidRPr="007D560C">
        <w:rPr>
          <w:rFonts w:asciiTheme="minorHAnsi" w:hAnsiTheme="minorHAnsi" w:cstheme="minorHAnsi"/>
          <w:u w:val="single"/>
        </w:rPr>
        <w:t>Gas equipment</w:t>
      </w:r>
      <w:r w:rsidRPr="007D560C">
        <w:rPr>
          <w:rFonts w:asciiTheme="minorHAnsi" w:hAnsiTheme="minorHAnsi" w:cstheme="minorHAnsi"/>
        </w:rPr>
        <w:t xml:space="preserve"> - With special attention should be carried out the installation of LPG heating boiler (model Vitomodul KGB-T A1, with capacity of 150kW) in the new kindergarten and construction of LPG storage facility. All LPG installation and equipment should be in compliance with the national legislation for storage of pressure vessels and flammable liquids: Rulebook on the construction of plant for storage and transfer of flammable liquids (Official Gazette of </w:t>
      </w:r>
      <w:r w:rsidR="002500FC">
        <w:rPr>
          <w:rFonts w:asciiTheme="minorHAnsi" w:hAnsiTheme="minorHAnsi" w:cstheme="minorHAnsi"/>
        </w:rPr>
        <w:t>SFRY</w:t>
      </w:r>
      <w:r w:rsidRPr="007D560C">
        <w:rPr>
          <w:rFonts w:asciiTheme="minorHAnsi" w:hAnsiTheme="minorHAnsi" w:cstheme="minorHAnsi"/>
        </w:rPr>
        <w:t xml:space="preserve"> No.20/71) and Rulebook for technical regulations for the construction of Petroleum Gas Plants and for storage and transfer of liquid petroleum gas (Official Gazette of </w:t>
      </w:r>
      <w:r w:rsidR="002500FC">
        <w:rPr>
          <w:rFonts w:asciiTheme="minorHAnsi" w:hAnsiTheme="minorHAnsi" w:cstheme="minorHAnsi"/>
        </w:rPr>
        <w:t>SFRY</w:t>
      </w:r>
      <w:r w:rsidRPr="007D560C">
        <w:rPr>
          <w:rFonts w:asciiTheme="minorHAnsi" w:hAnsiTheme="minorHAnsi" w:cstheme="minorHAnsi"/>
        </w:rPr>
        <w:t xml:space="preserve">, No.24/71). Before the start of the operational phase of the new kindergarten, </w:t>
      </w:r>
      <w:r w:rsidRPr="007D560C">
        <w:rPr>
          <w:rFonts w:asciiTheme="minorHAnsi" w:hAnsiTheme="minorHAnsi" w:cstheme="minorHAnsi"/>
          <w:b/>
        </w:rPr>
        <w:t>technical acceptance</w:t>
      </w:r>
      <w:r w:rsidRPr="007D560C">
        <w:rPr>
          <w:rFonts w:asciiTheme="minorHAnsi" w:hAnsiTheme="minorHAnsi" w:cstheme="minorHAnsi"/>
        </w:rPr>
        <w:t xml:space="preserve"> shall be made prior to commencement of the gas installation. It should include: test of gas leakage, gas pressure, etc.The commissioning of the gas installation, should be performed in front of Investor, Contractor and future equipment operators. Commissioning must be in accordance with the manual operating instructions. Supervision should be performed by a qualified person which in the meantime should keep a records for the boiler operation. The records should contain </w:t>
      </w:r>
      <w:r w:rsidR="002500FC" w:rsidRPr="007D560C">
        <w:rPr>
          <w:rFonts w:asciiTheme="minorHAnsi" w:hAnsiTheme="minorHAnsi" w:cstheme="minorHAnsi"/>
        </w:rPr>
        <w:t>information</w:t>
      </w:r>
      <w:r w:rsidRPr="007D560C">
        <w:rPr>
          <w:rFonts w:asciiTheme="minorHAnsi" w:hAnsiTheme="minorHAnsi" w:cstheme="minorHAnsi"/>
        </w:rPr>
        <w:t xml:space="preserve"> about the gas pressure, the temperature of the heat exchanger, the temperature of the combustion products as well as the appearance and stability of the flame.</w:t>
      </w:r>
    </w:p>
    <w:p w:rsidR="007D560C" w:rsidRPr="007D560C" w:rsidRDefault="007D560C" w:rsidP="007D560C">
      <w:pPr>
        <w:ind w:firstLine="720"/>
        <w:rPr>
          <w:rFonts w:asciiTheme="minorHAnsi" w:hAnsiTheme="minorHAnsi" w:cstheme="minorHAnsi"/>
          <w:i/>
          <w:lang w:val="mk-MK"/>
        </w:rPr>
      </w:pPr>
      <w:r w:rsidRPr="007D560C">
        <w:rPr>
          <w:rFonts w:asciiTheme="minorHAnsi" w:hAnsiTheme="minorHAnsi" w:cstheme="minorHAnsi"/>
        </w:rPr>
        <w:t xml:space="preserve">During the operation, gas installation </w:t>
      </w:r>
      <w:r w:rsidRPr="007D560C">
        <w:rPr>
          <w:rFonts w:asciiTheme="minorHAnsi" w:hAnsiTheme="minorHAnsi" w:cstheme="minorHAnsi"/>
          <w:b/>
        </w:rPr>
        <w:t>inspections and controls</w:t>
      </w:r>
      <w:r w:rsidRPr="007D560C">
        <w:rPr>
          <w:rFonts w:asciiTheme="minorHAnsi" w:hAnsiTheme="minorHAnsi" w:cstheme="minorHAnsi"/>
        </w:rPr>
        <w:t xml:space="preserve"> are mandatory. The control should be carried out by a qualified person, in accordance with the national requirements in the Rulebook on the use of pressure equipment (Official Gazette of RM No.32/09). The frequency of this control should be done with the interval of 2 to 3 years according to this rulebook. The responsible entity for gas distribution in the City of Strumica is PE “Strumica-Gas” Strumica</w:t>
      </w:r>
      <w:r w:rsidRPr="007D560C">
        <w:rPr>
          <w:rFonts w:asciiTheme="minorHAnsi" w:hAnsiTheme="minorHAnsi" w:cstheme="minorHAnsi"/>
          <w:i/>
        </w:rPr>
        <w:t xml:space="preserve">. </w:t>
      </w:r>
    </w:p>
    <w:p w:rsidR="007D560C" w:rsidRPr="007D560C" w:rsidRDefault="007D560C" w:rsidP="007D560C">
      <w:pPr>
        <w:ind w:firstLine="720"/>
        <w:rPr>
          <w:rFonts w:asciiTheme="minorHAnsi" w:hAnsiTheme="minorHAnsi" w:cstheme="minorHAnsi"/>
        </w:rPr>
      </w:pPr>
      <w:r w:rsidRPr="007D560C">
        <w:rPr>
          <w:rFonts w:asciiTheme="minorHAnsi" w:hAnsiTheme="minorHAnsi" w:cstheme="minorHAnsi"/>
          <w:bCs/>
        </w:rPr>
        <w:t xml:space="preserve">In order to provide smooth transport of people and goods across the project location, the Contractor should prepare </w:t>
      </w:r>
      <w:r w:rsidRPr="007D560C">
        <w:rPr>
          <w:rFonts w:asciiTheme="minorHAnsi" w:hAnsiTheme="minorHAnsi" w:cstheme="minorHAnsi"/>
          <w:b/>
          <w:bCs/>
        </w:rPr>
        <w:t>Traffic Management Plan (TMP)</w:t>
      </w:r>
      <w:r w:rsidRPr="007D560C">
        <w:rPr>
          <w:rFonts w:asciiTheme="minorHAnsi" w:hAnsiTheme="minorHAnsi" w:cstheme="minorHAnsi"/>
          <w:bCs/>
        </w:rPr>
        <w:t xml:space="preserve"> with time schedule of project activities and directions for re-routing the traffic flow.</w:t>
      </w:r>
      <w:r w:rsidRPr="007D560C">
        <w:rPr>
          <w:rFonts w:asciiTheme="minorHAnsi" w:hAnsiTheme="minorHAnsi" w:cstheme="minorHAnsi"/>
        </w:rPr>
        <w:t xml:space="preserve">The </w:t>
      </w:r>
      <w:r w:rsidRPr="007D560C">
        <w:rPr>
          <w:rFonts w:asciiTheme="minorHAnsi" w:hAnsiTheme="minorHAnsi" w:cstheme="minorHAnsi"/>
          <w:b/>
        </w:rPr>
        <w:t>Information note/Press</w:t>
      </w:r>
      <w:r w:rsidRPr="007D560C">
        <w:rPr>
          <w:rFonts w:asciiTheme="minorHAnsi" w:hAnsiTheme="minorHAnsi" w:cstheme="minorHAnsi"/>
        </w:rPr>
        <w:t xml:space="preserve"> is also very important before start of the project activities in order to inform the general public about the duration and type of the project activities (these information should be announced on the municipality web site: </w:t>
      </w:r>
      <w:hyperlink r:id="rId26" w:history="1">
        <w:r w:rsidRPr="007D560C">
          <w:rPr>
            <w:rFonts w:asciiTheme="minorHAnsi" w:hAnsiTheme="minorHAnsi" w:cstheme="minorHAnsi"/>
            <w:color w:val="0563C1" w:themeColor="hyperlink"/>
            <w:u w:val="single"/>
          </w:rPr>
          <w:t>http://www.strumica.gov.mk/index.php/mk/</w:t>
        </w:r>
      </w:hyperlink>
      <w:r w:rsidRPr="007D560C">
        <w:rPr>
          <w:rFonts w:asciiTheme="minorHAnsi" w:hAnsiTheme="minorHAnsi" w:cstheme="minorHAnsi"/>
        </w:rPr>
        <w:t>).</w:t>
      </w:r>
    </w:p>
    <w:p w:rsidR="007D560C" w:rsidRPr="007D560C" w:rsidRDefault="007D560C" w:rsidP="007D560C">
      <w:pPr>
        <w:rPr>
          <w:rFonts w:asciiTheme="majorHAnsi" w:eastAsiaTheme="minorHAnsi" w:hAnsiTheme="majorHAnsi" w:cstheme="majorHAnsi"/>
          <w:b/>
          <w:i/>
          <w:lang w:val="mk-MK"/>
        </w:rPr>
      </w:pPr>
      <w:r w:rsidRPr="007D560C">
        <w:rPr>
          <w:rFonts w:asciiTheme="majorHAnsi" w:hAnsiTheme="majorHAnsi" w:cstheme="majorHAnsi"/>
          <w:b/>
          <w:i/>
        </w:rPr>
        <w:t xml:space="preserve">Potential impact: </w:t>
      </w:r>
      <w:r w:rsidRPr="007D560C">
        <w:rPr>
          <w:rFonts w:asciiTheme="majorHAnsi" w:eastAsiaTheme="minorHAnsi" w:hAnsiTheme="majorHAnsi" w:cstheme="majorHAnsi"/>
          <w:b/>
          <w:i/>
        </w:rPr>
        <w:t>The potential impact during the construction phase is expected to be locally negative, non-reversible, and direct with significant probability of occurrence with significant importance with long-term impact duration.</w:t>
      </w:r>
    </w:p>
    <w:p w:rsidR="007D560C" w:rsidRPr="007D560C" w:rsidRDefault="007D560C" w:rsidP="007D560C">
      <w:pPr>
        <w:spacing w:before="0" w:after="0"/>
        <w:contextualSpacing/>
        <w:jc w:val="left"/>
        <w:rPr>
          <w:rFonts w:asciiTheme="majorHAnsi" w:hAnsiTheme="majorHAnsi" w:cstheme="majorHAnsi"/>
          <w:b/>
          <w:szCs w:val="24"/>
          <w:u w:val="single"/>
          <w:lang w:eastAsia="es-ES"/>
        </w:rPr>
      </w:pPr>
    </w:p>
    <w:p w:rsidR="007D560C" w:rsidRPr="007D560C" w:rsidRDefault="007D560C" w:rsidP="007D560C">
      <w:pPr>
        <w:spacing w:before="0" w:after="0"/>
        <w:contextualSpacing/>
        <w:jc w:val="left"/>
        <w:rPr>
          <w:rFonts w:asciiTheme="majorHAnsi" w:hAnsiTheme="majorHAnsi" w:cstheme="majorHAnsi"/>
          <w:b/>
          <w:szCs w:val="24"/>
          <w:u w:val="single"/>
          <w:lang w:val="mk-MK" w:eastAsia="es-ES"/>
        </w:rPr>
      </w:pPr>
      <w:r w:rsidRPr="007D560C">
        <w:rPr>
          <w:rFonts w:asciiTheme="majorHAnsi" w:hAnsiTheme="majorHAnsi" w:cstheme="majorHAnsi"/>
          <w:b/>
          <w:szCs w:val="24"/>
          <w:u w:val="single"/>
          <w:lang w:eastAsia="es-ES"/>
        </w:rPr>
        <w:t xml:space="preserve">Aspect: Air quality </w:t>
      </w:r>
    </w:p>
    <w:p w:rsidR="007D560C" w:rsidRPr="007D560C" w:rsidRDefault="007D560C" w:rsidP="007D560C">
      <w:pPr>
        <w:spacing w:before="0" w:after="160"/>
        <w:ind w:firstLine="720"/>
        <w:rPr>
          <w:rFonts w:asciiTheme="majorHAnsi" w:eastAsiaTheme="minorHAnsi" w:hAnsiTheme="majorHAnsi" w:cstheme="majorHAnsi"/>
          <w:lang w:val="mk-MK"/>
        </w:rPr>
      </w:pPr>
      <w:r w:rsidRPr="007D560C">
        <w:rPr>
          <w:rFonts w:asciiTheme="minorHAnsi" w:hAnsiTheme="minorHAnsi" w:cstheme="minorHAnsi"/>
        </w:rPr>
        <w:t xml:space="preserve">As result of the movement of vehicles, operations of the construction machinery and equipment, excavation of soil, transport of construction materials, removal of the vegetation layer excavation of soil and operation of construction machinery and equipment, air emissions may occur during implementation of project. In order to reduce air emission impact, the Contractor should implement mitigation measures given in the Table Mitigation Plan. Some of the measures to </w:t>
      </w:r>
      <w:r w:rsidRPr="007D560C">
        <w:rPr>
          <w:rFonts w:asciiTheme="minorHAnsi" w:hAnsiTheme="minorHAnsi" w:cstheme="minorHAnsi"/>
        </w:rPr>
        <w:lastRenderedPageBreak/>
        <w:t>beundertaken to reduce the potential air pollution are as follows: construction materials shall be kept at appropriate locations so as to reduce the dust dispersion in the environment, and the vehicles and construction machinery shall have to be regularly maintained (washing of wheels). It is necessary to appropriately cover the material being transported by the vehicles which could cause dust emissions, so as to minimize and eliminate the adverse impact on the local population around the construction site.</w:t>
      </w:r>
    </w:p>
    <w:p w:rsidR="007D560C" w:rsidRPr="007D560C" w:rsidRDefault="007D560C" w:rsidP="007D560C">
      <w:pPr>
        <w:spacing w:before="0" w:after="160"/>
        <w:rPr>
          <w:rFonts w:asciiTheme="majorHAnsi" w:eastAsiaTheme="minorHAnsi" w:hAnsiTheme="majorHAnsi" w:cstheme="majorHAnsi"/>
          <w:b/>
          <w:i/>
          <w:lang w:val="mk-MK"/>
        </w:rPr>
      </w:pPr>
      <w:r w:rsidRPr="007D560C">
        <w:rPr>
          <w:rFonts w:asciiTheme="majorHAnsi" w:hAnsiTheme="majorHAnsi" w:cstheme="majorHAnsi"/>
          <w:b/>
          <w:i/>
        </w:rPr>
        <w:t xml:space="preserve">Potential impact: </w:t>
      </w:r>
      <w:r w:rsidRPr="007D560C">
        <w:rPr>
          <w:rFonts w:asciiTheme="majorHAnsi" w:eastAsiaTheme="minorHAnsi" w:hAnsiTheme="majorHAnsi" w:cstheme="majorHAnsi"/>
          <w:b/>
          <w:i/>
        </w:rPr>
        <w:t>During the construction phase, the potential impact is expected to be locally negative, reversible, and direct with significant probability of occurrence with medium importance with mid-term duration.</w:t>
      </w:r>
    </w:p>
    <w:p w:rsidR="007D560C" w:rsidRPr="007D560C" w:rsidRDefault="007D560C" w:rsidP="007D560C">
      <w:pPr>
        <w:contextualSpacing/>
        <w:jc w:val="left"/>
        <w:rPr>
          <w:rFonts w:asciiTheme="majorHAnsi" w:hAnsiTheme="majorHAnsi" w:cstheme="majorHAnsi"/>
          <w:b/>
          <w:szCs w:val="24"/>
          <w:u w:val="single"/>
          <w:lang w:val="mk-MK" w:eastAsia="es-ES"/>
        </w:rPr>
      </w:pPr>
      <w:r w:rsidRPr="007D560C">
        <w:rPr>
          <w:rFonts w:asciiTheme="majorHAnsi" w:hAnsiTheme="majorHAnsi" w:cstheme="majorHAnsi"/>
          <w:b/>
          <w:szCs w:val="24"/>
          <w:u w:val="single"/>
          <w:lang w:eastAsia="es-ES"/>
        </w:rPr>
        <w:t xml:space="preserve">Aspect: Noise </w:t>
      </w:r>
    </w:p>
    <w:p w:rsidR="007D560C" w:rsidRPr="007D560C" w:rsidRDefault="007D560C" w:rsidP="007D560C">
      <w:pPr>
        <w:spacing w:before="0" w:after="160"/>
        <w:ind w:firstLine="720"/>
        <w:rPr>
          <w:rFonts w:asciiTheme="minorHAnsi" w:hAnsiTheme="minorHAnsi" w:cstheme="minorHAnsi"/>
        </w:rPr>
      </w:pPr>
      <w:r w:rsidRPr="007D560C">
        <w:rPr>
          <w:rFonts w:asciiTheme="minorHAnsi" w:hAnsiTheme="minorHAnsi" w:cstheme="minorHAnsi"/>
        </w:rPr>
        <w:t>Because project activities will be performed in the urban area of Municipality of Strumica, sensitive receptors that will be exposed on increased level of noise during project activities, are local population (who lives near project location) and workers (who will be engaged during construction phase of the project). According to the Law on noise sensitive protection (Official Gazette No. 79/07, 124/10, 47/11, 163/13 and 146/15), the construction sites belongs in area with II degree of noise protection where the maximum allowed noise level should be 45dBA for night and 55dBA for day and evening.</w:t>
      </w:r>
    </w:p>
    <w:p w:rsidR="007D560C" w:rsidRPr="007D560C" w:rsidRDefault="007D560C" w:rsidP="007D560C">
      <w:pPr>
        <w:spacing w:before="0" w:after="160"/>
        <w:rPr>
          <w:rFonts w:asciiTheme="majorHAnsi" w:eastAsiaTheme="minorHAnsi" w:hAnsiTheme="majorHAnsi" w:cstheme="majorHAnsi"/>
          <w:b/>
          <w:i/>
          <w:lang w:val="mk-MK"/>
        </w:rPr>
      </w:pPr>
      <w:r w:rsidRPr="007D560C">
        <w:rPr>
          <w:rFonts w:asciiTheme="majorHAnsi" w:eastAsiaTheme="minorHAnsi" w:hAnsiTheme="majorHAnsi" w:cstheme="majorHAnsi"/>
          <w:b/>
          <w:i/>
        </w:rPr>
        <w:t xml:space="preserve">Potential impact: During the construction phase, the potential impact is expected to be locally negative, non-reversible, direct with significant probability of occurrence with high significance with medium-term impact duration. </w:t>
      </w:r>
    </w:p>
    <w:p w:rsidR="007D560C" w:rsidRPr="007D560C" w:rsidRDefault="007D560C" w:rsidP="007D560C">
      <w:pPr>
        <w:contextualSpacing/>
        <w:jc w:val="left"/>
        <w:rPr>
          <w:rFonts w:asciiTheme="majorHAnsi" w:hAnsiTheme="majorHAnsi" w:cstheme="majorHAnsi"/>
          <w:b/>
          <w:szCs w:val="24"/>
          <w:u w:val="single"/>
          <w:lang w:val="mk-MK" w:eastAsia="es-ES"/>
        </w:rPr>
      </w:pPr>
      <w:r w:rsidRPr="007D560C">
        <w:rPr>
          <w:rFonts w:asciiTheme="majorHAnsi" w:hAnsiTheme="majorHAnsi" w:cstheme="majorHAnsi"/>
          <w:b/>
          <w:szCs w:val="24"/>
          <w:u w:val="single"/>
          <w:lang w:eastAsia="es-ES"/>
        </w:rPr>
        <w:t xml:space="preserve">Aspect: Waste management </w:t>
      </w:r>
    </w:p>
    <w:p w:rsidR="007D560C" w:rsidRPr="007D560C" w:rsidRDefault="007D560C" w:rsidP="007D560C">
      <w:pPr>
        <w:ind w:firstLine="360"/>
        <w:rPr>
          <w:rFonts w:asciiTheme="majorHAnsi" w:eastAsiaTheme="minorHAnsi" w:hAnsiTheme="majorHAnsi" w:cstheme="majorHAnsi"/>
        </w:rPr>
      </w:pPr>
      <w:r w:rsidRPr="007D560C">
        <w:rPr>
          <w:rFonts w:asciiTheme="minorHAnsi" w:hAnsiTheme="minorHAnsi" w:cstheme="minorHAnsi"/>
        </w:rPr>
        <w:t>During the implementation of the projects, the main generated waste streams are</w:t>
      </w:r>
      <w:r w:rsidRPr="007D560C">
        <w:rPr>
          <w:rFonts w:asciiTheme="majorHAnsi" w:eastAsiaTheme="minorHAnsi" w:hAnsiTheme="majorHAnsi" w:cstheme="majorHAnsi"/>
        </w:rPr>
        <w:t>:</w:t>
      </w:r>
    </w:p>
    <w:p w:rsidR="007D560C" w:rsidRPr="007D560C" w:rsidRDefault="007D560C" w:rsidP="007D560C">
      <w:pPr>
        <w:numPr>
          <w:ilvl w:val="0"/>
          <w:numId w:val="22"/>
        </w:numPr>
        <w:spacing w:before="0" w:after="0" w:line="240" w:lineRule="auto"/>
        <w:contextualSpacing/>
        <w:jc w:val="left"/>
        <w:rPr>
          <w:rFonts w:asciiTheme="minorHAnsi" w:eastAsiaTheme="minorHAnsi" w:hAnsiTheme="minorHAnsi" w:cstheme="minorHAnsi"/>
          <w:szCs w:val="24"/>
          <w:lang w:val="en-GB" w:eastAsia="es-ES"/>
        </w:rPr>
      </w:pPr>
      <w:r w:rsidRPr="007D560C">
        <w:rPr>
          <w:rFonts w:asciiTheme="minorHAnsi" w:eastAsiaTheme="minorHAnsi" w:hAnsiTheme="minorHAnsi" w:cstheme="minorHAnsi"/>
          <w:szCs w:val="24"/>
          <w:lang w:eastAsia="es-ES"/>
        </w:rPr>
        <w:t>Demolition waste (rom demolition of</w:t>
      </w:r>
      <w:r w:rsidRPr="007D560C">
        <w:rPr>
          <w:rFonts w:asciiTheme="minorHAnsi" w:eastAsiaTheme="minorHAnsi" w:hAnsiTheme="minorHAnsi" w:cstheme="minorHAnsi"/>
          <w:szCs w:val="24"/>
          <w:lang w:val="en-GB" w:eastAsia="es-ES"/>
        </w:rPr>
        <w:t xml:space="preserve"> existing object – metal, steel, concrete, etc.</w:t>
      </w:r>
      <w:r w:rsidRPr="007D560C">
        <w:rPr>
          <w:rFonts w:asciiTheme="minorHAnsi" w:eastAsiaTheme="minorHAnsi" w:hAnsiTheme="minorHAnsi" w:cstheme="minorHAnsi"/>
          <w:szCs w:val="24"/>
          <w:lang w:eastAsia="es-ES"/>
        </w:rPr>
        <w:t xml:space="preserve"> (</w:t>
      </w:r>
      <w:r w:rsidRPr="007D560C">
        <w:rPr>
          <w:rFonts w:asciiTheme="minorHAnsi" w:eastAsiaTheme="minorHAnsi" w:hAnsiTheme="minorHAnsi" w:cstheme="minorHAnsi"/>
          <w:szCs w:val="24"/>
          <w:lang w:val="en-GB" w:eastAsia="es-ES"/>
        </w:rPr>
        <w:t>quantity not estimated according to the Main Design);</w:t>
      </w:r>
    </w:p>
    <w:p w:rsidR="007D560C" w:rsidRPr="007D560C" w:rsidRDefault="007D560C" w:rsidP="007D560C">
      <w:pPr>
        <w:numPr>
          <w:ilvl w:val="0"/>
          <w:numId w:val="22"/>
        </w:numPr>
        <w:spacing w:before="0" w:after="0" w:line="240" w:lineRule="auto"/>
        <w:contextualSpacing/>
        <w:jc w:val="left"/>
        <w:rPr>
          <w:rFonts w:asciiTheme="minorHAnsi" w:eastAsiaTheme="majorEastAsia" w:hAnsiTheme="minorHAnsi" w:cstheme="minorHAnsi"/>
          <w:szCs w:val="24"/>
          <w:lang w:eastAsia="es-ES"/>
        </w:rPr>
      </w:pPr>
      <w:r w:rsidRPr="007D560C">
        <w:rPr>
          <w:rFonts w:asciiTheme="minorHAnsi" w:eastAsiaTheme="minorHAnsi" w:hAnsiTheme="minorHAnsi" w:cstheme="minorHAnsi"/>
          <w:szCs w:val="24"/>
          <w:lang w:val="en-GB" w:eastAsia="es-ES"/>
        </w:rPr>
        <w:t>Removal of parts of an existing asphalted street (with a width of 5.0m) with damaged asphaltlayer quantity not estimated according to the Main Design);</w:t>
      </w:r>
    </w:p>
    <w:p w:rsidR="007D560C" w:rsidRPr="00646D94" w:rsidRDefault="007D560C" w:rsidP="007D560C">
      <w:pPr>
        <w:numPr>
          <w:ilvl w:val="0"/>
          <w:numId w:val="22"/>
        </w:numPr>
        <w:spacing w:before="0" w:after="0" w:line="240" w:lineRule="auto"/>
        <w:contextualSpacing/>
        <w:jc w:val="left"/>
        <w:rPr>
          <w:rFonts w:asciiTheme="minorHAnsi" w:eastAsiaTheme="majorEastAsia" w:hAnsiTheme="minorHAnsi" w:cstheme="minorHAnsi"/>
          <w:szCs w:val="24"/>
          <w:lang w:eastAsia="es-ES"/>
        </w:rPr>
      </w:pPr>
      <w:r w:rsidRPr="007D560C">
        <w:rPr>
          <w:rFonts w:asciiTheme="minorHAnsi" w:eastAsiaTheme="minorHAnsi" w:hAnsiTheme="minorHAnsi" w:cstheme="minorHAnsi"/>
          <w:szCs w:val="24"/>
          <w:lang w:val="en-GB" w:eastAsia="es-ES"/>
        </w:rPr>
        <w:t>Removal of vegetation – shurbs(quantity not estimated according to the Main Design);</w:t>
      </w:r>
      <w:r w:rsidRPr="007D560C">
        <w:rPr>
          <w:rFonts w:asciiTheme="minorHAnsi" w:eastAsiaTheme="minorHAnsi" w:hAnsiTheme="minorHAnsi" w:cstheme="minorHAnsi"/>
          <w:szCs w:val="24"/>
          <w:lang w:eastAsia="es-ES"/>
        </w:rPr>
        <w:t xml:space="preserve"> and</w:t>
      </w:r>
    </w:p>
    <w:p w:rsidR="007D560C" w:rsidRPr="007D560C" w:rsidRDefault="007D560C" w:rsidP="007D560C">
      <w:pPr>
        <w:numPr>
          <w:ilvl w:val="0"/>
          <w:numId w:val="22"/>
        </w:numPr>
        <w:spacing w:before="0" w:after="0" w:line="240" w:lineRule="auto"/>
        <w:contextualSpacing/>
        <w:jc w:val="left"/>
        <w:rPr>
          <w:rFonts w:asciiTheme="minorHAnsi" w:eastAsiaTheme="minorHAnsi" w:hAnsiTheme="minorHAnsi" w:cstheme="minorHAnsi"/>
          <w:szCs w:val="24"/>
          <w:lang w:val="en-GB" w:eastAsia="es-ES"/>
        </w:rPr>
      </w:pPr>
      <w:r w:rsidRPr="007D560C">
        <w:rPr>
          <w:rFonts w:asciiTheme="minorHAnsi" w:eastAsiaTheme="minorHAnsi" w:hAnsiTheme="minorHAnsi" w:cstheme="minorHAnsi"/>
          <w:szCs w:val="24"/>
          <w:lang w:eastAsia="es-ES"/>
        </w:rPr>
        <w:t>Excavation of soil</w:t>
      </w:r>
      <w:r w:rsidRPr="007D560C">
        <w:rPr>
          <w:rFonts w:asciiTheme="minorHAnsi" w:eastAsiaTheme="minorHAnsi" w:hAnsiTheme="minorHAnsi" w:cstheme="minorHAnsi"/>
          <w:szCs w:val="24"/>
          <w:lang w:val="en-GB" w:eastAsia="es-ES"/>
        </w:rPr>
        <w:t xml:space="preserve"> (according to the Main Design in quantity of </w:t>
      </w:r>
      <w:r w:rsidRPr="007D560C">
        <w:rPr>
          <w:rFonts w:asciiTheme="minorHAnsi" w:eastAsiaTheme="minorHAnsi" w:hAnsiTheme="minorHAnsi" w:cstheme="minorHAnsi"/>
          <w:lang w:val="en-GB" w:eastAsia="es-ES"/>
        </w:rPr>
        <w:t>5,600.00m</w:t>
      </w:r>
      <w:r w:rsidRPr="007D560C">
        <w:rPr>
          <w:rFonts w:asciiTheme="minorHAnsi" w:eastAsiaTheme="minorHAnsi" w:hAnsiTheme="minorHAnsi" w:cstheme="minorHAnsi"/>
          <w:vertAlign w:val="superscript"/>
          <w:lang w:val="en-GB" w:eastAsia="es-ES"/>
        </w:rPr>
        <w:t>3</w:t>
      </w:r>
      <w:r w:rsidRPr="007D560C">
        <w:rPr>
          <w:rFonts w:asciiTheme="minorHAnsi" w:eastAsiaTheme="minorHAnsi" w:hAnsiTheme="minorHAnsi" w:cstheme="minorHAnsi"/>
          <w:lang w:val="en-GB" w:eastAsia="es-ES"/>
        </w:rPr>
        <w:t>).</w:t>
      </w:r>
    </w:p>
    <w:p w:rsidR="007D560C" w:rsidRPr="007D560C" w:rsidRDefault="007D560C" w:rsidP="007D560C">
      <w:pPr>
        <w:ind w:firstLine="360"/>
        <w:rPr>
          <w:rFonts w:asciiTheme="minorHAnsi" w:eastAsiaTheme="minorHAnsi" w:hAnsiTheme="minorHAnsi" w:cstheme="minorHAnsi"/>
        </w:rPr>
      </w:pPr>
      <w:r w:rsidRPr="007D560C">
        <w:rPr>
          <w:rFonts w:asciiTheme="minorHAnsi" w:eastAsiaTheme="minorHAnsi" w:hAnsiTheme="minorHAnsi" w:cstheme="minorHAnsi"/>
        </w:rPr>
        <w:t xml:space="preserve">In order to provide proper waste management, the Contractor should respect the requirements of the national legislation Law on Waste and List of Waste codes (Official Gazette of RM No. 100/05). The responsible legal entity for transportation and final waste disposal in Municipality of Strumica is PCE “Komunalec” (the final waste disposal will be performed at the landfill for communal and inert waste “Shapkar” in total area of 2,38ha, located near settlement Trkanja). The preparation and implementation of </w:t>
      </w:r>
      <w:r w:rsidRPr="007D560C">
        <w:rPr>
          <w:rFonts w:asciiTheme="minorHAnsi" w:eastAsiaTheme="minorHAnsi" w:hAnsiTheme="minorHAnsi" w:cstheme="minorHAnsi"/>
          <w:b/>
        </w:rPr>
        <w:t>Waste Management Plan (WMP)</w:t>
      </w:r>
      <w:r w:rsidRPr="007D560C">
        <w:rPr>
          <w:rFonts w:asciiTheme="minorHAnsi" w:eastAsiaTheme="minorHAnsi" w:hAnsiTheme="minorHAnsi" w:cstheme="minorHAnsi"/>
        </w:rPr>
        <w:t xml:space="preserve"> by the Contractor is essential which should contain directions and guidelines for proper waste management.</w:t>
      </w:r>
    </w:p>
    <w:p w:rsidR="007D560C" w:rsidRPr="007D560C" w:rsidRDefault="007D560C" w:rsidP="007D560C">
      <w:pPr>
        <w:spacing w:before="0" w:after="160"/>
        <w:rPr>
          <w:rFonts w:asciiTheme="minorHAnsi" w:eastAsiaTheme="minorHAnsi" w:hAnsiTheme="minorHAnsi" w:cstheme="minorHAnsi"/>
          <w:b/>
          <w:i/>
          <w:lang w:val="mk-MK"/>
        </w:rPr>
      </w:pPr>
      <w:r w:rsidRPr="007D560C">
        <w:rPr>
          <w:rFonts w:asciiTheme="minorHAnsi" w:eastAsiaTheme="minorHAnsi" w:hAnsiTheme="minorHAnsi" w:cstheme="minorHAnsi"/>
          <w:b/>
          <w:i/>
        </w:rPr>
        <w:t>Potential impact: Waste management impact in the construction phase shall be adverse, short-term with significant importance and at local level.</w:t>
      </w:r>
    </w:p>
    <w:p w:rsidR="007D560C" w:rsidRPr="007D560C" w:rsidRDefault="007D560C" w:rsidP="007D560C">
      <w:pPr>
        <w:contextualSpacing/>
        <w:jc w:val="left"/>
        <w:rPr>
          <w:rFonts w:asciiTheme="majorHAnsi" w:hAnsiTheme="majorHAnsi" w:cstheme="majorHAnsi"/>
          <w:b/>
          <w:szCs w:val="24"/>
          <w:u w:val="single"/>
          <w:lang w:eastAsia="es-ES"/>
        </w:rPr>
      </w:pPr>
      <w:r w:rsidRPr="007D560C">
        <w:rPr>
          <w:rFonts w:asciiTheme="majorHAnsi" w:hAnsiTheme="majorHAnsi" w:cstheme="majorHAnsi"/>
          <w:b/>
          <w:szCs w:val="24"/>
          <w:u w:val="single"/>
          <w:lang w:eastAsia="es-ES"/>
        </w:rPr>
        <w:t>Aspect: Water and soil quality</w:t>
      </w:r>
    </w:p>
    <w:p w:rsidR="007D560C" w:rsidRPr="007D560C" w:rsidRDefault="007D560C" w:rsidP="007D560C">
      <w:pPr>
        <w:ind w:firstLine="720"/>
        <w:rPr>
          <w:rFonts w:asciiTheme="minorHAnsi" w:eastAsiaTheme="minorHAnsi" w:hAnsiTheme="minorHAnsi" w:cstheme="minorHAnsi"/>
        </w:rPr>
      </w:pPr>
      <w:r w:rsidRPr="007D560C">
        <w:rPr>
          <w:rFonts w:asciiTheme="minorHAnsi" w:eastAsiaTheme="minorHAnsi" w:hAnsiTheme="minorHAnsi" w:cstheme="minorHAnsi"/>
        </w:rPr>
        <w:t xml:space="preserve">River Trkanja (about 2km southeast from the project location) and Vodocnica river (about 1.8km east from the project location) are two surface water streams which are located in wider surrounding of the two project locations. According to the Regulation of classification of water streams, lakes, water accumulations and underground water (Official Gazette No. 18/99) these </w:t>
      </w:r>
      <w:r w:rsidRPr="007D560C">
        <w:rPr>
          <w:rFonts w:asciiTheme="minorHAnsi" w:eastAsiaTheme="minorHAnsi" w:hAnsiTheme="minorHAnsi" w:cstheme="minorHAnsi"/>
        </w:rPr>
        <w:lastRenderedPageBreak/>
        <w:t>water streams are characterized as II (Vodocnica river) and III (River Trkanja) class. In order to prevent possible water pollution of these surface water streams, the Contractor should prohibited the temporary or finally disposal of generated waste streams near or in the river basins.</w:t>
      </w:r>
    </w:p>
    <w:p w:rsidR="007D560C" w:rsidRPr="007D560C" w:rsidRDefault="007D560C" w:rsidP="007D560C">
      <w:pPr>
        <w:rPr>
          <w:rFonts w:asciiTheme="minorHAnsi" w:eastAsiaTheme="minorHAnsi" w:hAnsiTheme="minorHAnsi" w:cstheme="minorHAnsi"/>
          <w:b/>
          <w:i/>
        </w:rPr>
      </w:pPr>
      <w:r w:rsidRPr="007D560C">
        <w:rPr>
          <w:rFonts w:asciiTheme="minorHAnsi" w:eastAsiaTheme="minorHAnsi" w:hAnsiTheme="minorHAnsi" w:cstheme="minorHAnsi"/>
          <w:b/>
          <w:i/>
        </w:rPr>
        <w:t xml:space="preserve">Potential impact: Water and soil impact is expected as direct, adverse at local level, with low magnitude. </w:t>
      </w:r>
    </w:p>
    <w:p w:rsidR="007D560C" w:rsidRPr="007D560C" w:rsidRDefault="007D560C" w:rsidP="007D560C">
      <w:pPr>
        <w:contextualSpacing/>
        <w:jc w:val="left"/>
        <w:rPr>
          <w:rFonts w:asciiTheme="majorHAnsi" w:hAnsiTheme="majorHAnsi" w:cstheme="majorHAnsi"/>
          <w:b/>
          <w:szCs w:val="24"/>
          <w:u w:val="single"/>
          <w:lang w:eastAsia="es-ES"/>
        </w:rPr>
      </w:pPr>
      <w:r w:rsidRPr="007D560C">
        <w:rPr>
          <w:rFonts w:asciiTheme="majorHAnsi" w:hAnsiTheme="majorHAnsi" w:cstheme="majorHAnsi"/>
          <w:b/>
          <w:szCs w:val="24"/>
          <w:u w:val="single"/>
          <w:lang w:eastAsia="es-ES"/>
        </w:rPr>
        <w:t xml:space="preserve">Aspect: Flora and fauna </w:t>
      </w:r>
    </w:p>
    <w:p w:rsidR="007D560C" w:rsidRPr="007D560C" w:rsidRDefault="007D560C" w:rsidP="007D560C">
      <w:pPr>
        <w:ind w:firstLine="720"/>
        <w:rPr>
          <w:rFonts w:asciiTheme="minorHAnsi" w:eastAsiaTheme="minorHAnsi" w:hAnsiTheme="minorHAnsi" w:cstheme="minorHAnsi"/>
        </w:rPr>
      </w:pPr>
      <w:r w:rsidRPr="007D560C">
        <w:rPr>
          <w:rFonts w:asciiTheme="minorHAnsi" w:eastAsiaTheme="minorHAnsi" w:hAnsiTheme="minorHAnsi" w:cstheme="minorHAnsi"/>
        </w:rPr>
        <w:t>In wider surrounding from the project location (about 12km southeast) is located Monospitovo swamp (protected area with area of 8.51 km</w:t>
      </w:r>
      <w:r w:rsidRPr="007D560C">
        <w:rPr>
          <w:rFonts w:asciiTheme="minorHAnsi" w:eastAsiaTheme="minorHAnsi" w:hAnsiTheme="minorHAnsi" w:cstheme="minorHAnsi"/>
          <w:vertAlign w:val="superscript"/>
        </w:rPr>
        <w:t>2</w:t>
      </w:r>
      <w:r w:rsidRPr="007D560C">
        <w:rPr>
          <w:rFonts w:asciiTheme="minorHAnsi" w:eastAsiaTheme="minorHAnsi" w:hAnsiTheme="minorHAnsi" w:cstheme="minorHAnsi"/>
        </w:rPr>
        <w:t xml:space="preserve">, designated as “Monument of Nature” in 1987). Monospitovsko swamp is the vastest wetlands of marsh-marshland type wetland in RNM. Today it is only a small remnant of the former vast areas under water, reeds and wet meadows rich in wildlife. Wetlands have a high concentration of salt, and there live a remarkably many plant and animal species. The mutual interaction of thesecomponents result in one of the most important functions that ecosystems possess – cyclic flow of matter and energy. The protection of Monospitovsko swamp is priority to the fulfilment of which is necessary even deeper knowledge of the biodiversity status, the activities of the local population and the many threats that threaten its survival. This swampland is protected by international conventions ratified by N.Macedonia, such as Ramsar Convention. In </w:t>
      </w:r>
      <w:r w:rsidR="009646FF">
        <w:rPr>
          <w:rFonts w:asciiTheme="minorHAnsi" w:eastAsiaTheme="minorHAnsi" w:hAnsiTheme="minorHAnsi" w:cstheme="minorHAnsi"/>
        </w:rPr>
        <w:fldChar w:fldCharType="begin"/>
      </w:r>
      <w:r w:rsidR="00646D94">
        <w:rPr>
          <w:rFonts w:asciiTheme="minorHAnsi" w:eastAsiaTheme="minorHAnsi" w:hAnsiTheme="minorHAnsi" w:cstheme="minorHAnsi"/>
        </w:rPr>
        <w:instrText xml:space="preserve"> REF _Ref18404661 \h </w:instrText>
      </w:r>
      <w:r w:rsidR="009646FF">
        <w:rPr>
          <w:rFonts w:asciiTheme="minorHAnsi" w:eastAsiaTheme="minorHAnsi" w:hAnsiTheme="minorHAnsi" w:cstheme="minorHAnsi"/>
        </w:rPr>
      </w:r>
      <w:r w:rsidR="009646FF">
        <w:rPr>
          <w:rFonts w:asciiTheme="minorHAnsi" w:eastAsiaTheme="minorHAnsi" w:hAnsiTheme="minorHAnsi" w:cstheme="minorHAnsi"/>
        </w:rPr>
        <w:fldChar w:fldCharType="separate"/>
      </w:r>
      <w:r w:rsidR="002500FC">
        <w:t xml:space="preserve">Figure </w:t>
      </w:r>
      <w:r w:rsidR="002500FC">
        <w:rPr>
          <w:noProof/>
        </w:rPr>
        <w:t>10</w:t>
      </w:r>
      <w:r w:rsidR="009646FF">
        <w:rPr>
          <w:rFonts w:asciiTheme="minorHAnsi" w:eastAsiaTheme="minorHAnsi" w:hAnsiTheme="minorHAnsi" w:cstheme="minorHAnsi"/>
        </w:rPr>
        <w:fldChar w:fldCharType="end"/>
      </w:r>
      <w:r w:rsidRPr="007D560C">
        <w:rPr>
          <w:rFonts w:asciiTheme="minorHAnsi" w:eastAsiaTheme="minorHAnsi" w:hAnsiTheme="minorHAnsi" w:cstheme="minorHAnsi"/>
        </w:rPr>
        <w:t>are presented some of the specific flora and fauna of this protected area.</w:t>
      </w:r>
    </w:p>
    <w:p w:rsidR="007D560C" w:rsidRPr="007D560C" w:rsidRDefault="009646FF" w:rsidP="007D560C">
      <w:pPr>
        <w:spacing w:after="200" w:line="240" w:lineRule="auto"/>
        <w:jc w:val="center"/>
        <w:rPr>
          <w:rFonts w:ascii="Arial Narrow" w:hAnsi="Arial Narrow"/>
        </w:rPr>
      </w:pPr>
      <w:r w:rsidRPr="009646FF">
        <w:rPr>
          <w:rFonts w:ascii="Arial Narrow" w:hAnsi="Arial Narrow"/>
          <w:noProof/>
          <w:lang w:val="mk-MK" w:eastAsia="mk-MK"/>
        </w:rPr>
        <w:pict>
          <v:shape id="Text Box 26" o:spid="_x0000_s1029" type="#_x0000_t202" style="position:absolute;left:0;text-align:left;margin-left:267pt;margin-top:99pt;width:17.25pt;height:20.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" fillcolor="window" strokeweight=".5pt">
            <v:textbox>
              <w:txbxContent>
                <w:p w:rsidR="00251044" w:rsidRPr="002F5475" w:rsidRDefault="00251044" w:rsidP="007D560C">
                  <w:pPr>
                    <w:spacing w:before="0" w:after="0" w:line="240" w:lineRule="auto"/>
                    <w:ind w:left="-91" w:firstLine="91"/>
                    <w:jc w:val="left"/>
                    <w:rPr>
                      <w:rFonts w:asciiTheme="minorHAnsi" w:hAnsiTheme="minorHAnsi" w:cstheme="minorHAnsi"/>
                      <w:b/>
                      <w:sz w:val="18"/>
                      <w:szCs w:val="18"/>
                    </w:rPr>
                  </w:pPr>
                  <w:r>
                    <w:rPr>
                      <w:rFonts w:asciiTheme="minorHAnsi" w:hAnsiTheme="minorHAnsi" w:cstheme="minorHAnsi"/>
                      <w:b/>
                      <w:sz w:val="18"/>
                      <w:szCs w:val="18"/>
                    </w:rPr>
                    <w:t>2</w:t>
                  </w:r>
                </w:p>
              </w:txbxContent>
            </v:textbox>
          </v:shape>
        </w:pict>
      </w:r>
      <w:r w:rsidRPr="009646FF">
        <w:rPr>
          <w:rFonts w:ascii="Arial Narrow" w:hAnsi="Arial Narrow"/>
          <w:noProof/>
          <w:lang w:val="mk-MK" w:eastAsia="mk-MK"/>
        </w:rPr>
        <w:pict>
          <v:shape id="Text Box 24" o:spid="_x0000_s1030" type="#_x0000_t202" style="position:absolute;left:0;text-align:left;margin-left:149.25pt;margin-top:100.25pt;width:16.5pt;height:16.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" fillcolor="window" strokeweight=".5pt">
            <v:textbox>
              <w:txbxContent>
                <w:p w:rsidR="00251044" w:rsidRPr="002F5475" w:rsidRDefault="00251044" w:rsidP="007D560C">
                  <w:pPr>
                    <w:spacing w:before="0" w:after="0" w:line="240" w:lineRule="auto"/>
                    <w:ind w:left="-91" w:firstLine="91"/>
                    <w:jc w:val="left"/>
                    <w:rPr>
                      <w:rFonts w:asciiTheme="minorHAnsi" w:hAnsiTheme="minorHAnsi" w:cstheme="minorHAnsi"/>
                      <w:b/>
                      <w:sz w:val="18"/>
                      <w:szCs w:val="18"/>
                    </w:rPr>
                  </w:pPr>
                  <w:r w:rsidRPr="002F5475">
                    <w:rPr>
                      <w:rFonts w:asciiTheme="minorHAnsi" w:hAnsiTheme="minorHAnsi" w:cstheme="minorHAnsi"/>
                      <w:b/>
                      <w:sz w:val="18"/>
                      <w:szCs w:val="18"/>
                    </w:rPr>
                    <w:t>1</w:t>
                  </w:r>
                </w:p>
              </w:txbxContent>
            </v:textbox>
          </v:shape>
        </w:pict>
      </w:r>
      <w:r w:rsidRPr="009646FF">
        <w:rPr>
          <w:rFonts w:ascii="Arial Narrow" w:hAnsi="Arial Narrow"/>
          <w:noProof/>
          <w:lang w:val="mk-MK" w:eastAsia="mk-MK"/>
        </w:rPr>
        <w:pict>
          <v:shape id="Text Box 25" o:spid="_x0000_s1031" type="#_x0000_t202" style="position:absolute;left:0;text-align:left;margin-left:428.35pt;margin-top:101.15pt;width:16.5pt;height:16.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" fillcolor="window" strokeweight=".5pt">
            <v:textbox>
              <w:txbxContent>
                <w:p w:rsidR="00251044" w:rsidRPr="002F5475" w:rsidRDefault="00251044" w:rsidP="007D560C">
                  <w:pPr>
                    <w:spacing w:before="0" w:after="0" w:line="240" w:lineRule="auto"/>
                    <w:ind w:left="-91" w:firstLine="91"/>
                    <w:jc w:val="left"/>
                    <w:rPr>
                      <w:rFonts w:asciiTheme="minorHAnsi" w:hAnsiTheme="minorHAnsi" w:cstheme="minorHAnsi"/>
                      <w:b/>
                      <w:sz w:val="18"/>
                      <w:szCs w:val="18"/>
                    </w:rPr>
                  </w:pPr>
                  <w:r>
                    <w:rPr>
                      <w:rFonts w:asciiTheme="minorHAnsi" w:hAnsiTheme="minorHAnsi" w:cstheme="minorHAnsi"/>
                      <w:b/>
                      <w:sz w:val="18"/>
                      <w:szCs w:val="18"/>
                    </w:rPr>
                    <w:t>3</w:t>
                  </w:r>
                </w:p>
              </w:txbxContent>
            </v:textbox>
          </v:shape>
        </w:pict>
      </w:r>
      <w:r w:rsidR="007D560C" w:rsidRPr="007D560C">
        <w:rPr>
          <w:rFonts w:ascii="Arial Narrow" w:hAnsi="Arial Narrow"/>
          <w:noProof/>
        </w:rPr>
        <w:drawing>
          <wp:inline distT="0" distB="0" distL="0" distR="0">
            <wp:extent cx="2092053" cy="1485900"/>
            <wp:effectExtent l="19050" t="19050" r="2286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92967" cy="1486549"/>
                    </a:xfrm>
                    <a:prstGeom prst="rect">
                      <a:avLst/>
                    </a:prstGeom>
                    <a:noFill/>
                    <a:ln w="6350">
                      <a:solidFill>
                        <a:sysClr val="windowText" lastClr="000000"/>
                      </a:solidFill>
                    </a:ln>
                  </pic:spPr>
                </pic:pic>
              </a:graphicData>
            </a:graphic>
          </wp:inline>
        </w:drawing>
      </w:r>
      <w:r w:rsidR="007D560C" w:rsidRPr="007D560C">
        <w:rPr>
          <w:rFonts w:ascii="Arial Narrow" w:hAnsi="Arial Narrow"/>
          <w:noProof/>
        </w:rPr>
        <w:drawing>
          <wp:inline distT="0" distB="0" distL="0" distR="0">
            <wp:extent cx="1508078" cy="1508078"/>
            <wp:effectExtent l="0" t="0" r="0" b="0"/>
            <wp:docPr id="27" name="Picture 27"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index.jp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8055" cy="1528055"/>
                    </a:xfrm>
                    <a:prstGeom prst="rect">
                      <a:avLst/>
                    </a:prstGeom>
                    <a:noFill/>
                    <a:ln>
                      <a:noFill/>
                    </a:ln>
                  </pic:spPr>
                </pic:pic>
              </a:graphicData>
            </a:graphic>
          </wp:inline>
        </w:drawing>
      </w:r>
      <w:r w:rsidR="007D560C" w:rsidRPr="007D560C">
        <w:rPr>
          <w:rFonts w:ascii="Arial Narrow" w:hAnsi="Arial Narrow"/>
          <w:noProof/>
        </w:rPr>
        <w:drawing>
          <wp:inline distT="0" distB="0" distL="0" distR="0">
            <wp:extent cx="2015509" cy="1511633"/>
            <wp:effectExtent l="19050" t="19050" r="22860" b="12700"/>
            <wp:docPr id="28" name="Picture 28" descr="\\Ljubica\kancelarija\Jelena World Bank\Strumica\10313544_573582719423827_13511057615593528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jubica\kancelarija\Jelena World Bank\Strumica\10313544_573582719423827_1351105761559352849_n.jpg"/>
                    <pic:cNvPicPr>
                      <a:picLocks noChangeAspect="1" noChangeArrowheads="1"/>
                    </pic:cNvPicPr>
                  </pic:nvPicPr>
                  <pic:blipFill>
                    <a:blip r:embed="rId29" cstate="email">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9361" cy="1514522"/>
                    </a:xfrm>
                    <a:prstGeom prst="rect">
                      <a:avLst/>
                    </a:prstGeom>
                    <a:noFill/>
                    <a:ln w="9525">
                      <a:solidFill>
                        <a:sysClr val="windowText" lastClr="000000"/>
                      </a:solidFill>
                    </a:ln>
                  </pic:spPr>
                </pic:pic>
              </a:graphicData>
            </a:graphic>
          </wp:inline>
        </w:drawing>
      </w:r>
    </w:p>
    <w:p w:rsidR="007D560C" w:rsidRPr="007D560C" w:rsidRDefault="007D560C" w:rsidP="007D560C">
      <w:pPr>
        <w:jc w:val="center"/>
        <w:rPr>
          <w:rFonts w:asciiTheme="minorHAnsi" w:hAnsiTheme="minorHAnsi" w:cstheme="minorHAnsi"/>
          <w:sz w:val="18"/>
          <w:szCs w:val="18"/>
        </w:rPr>
      </w:pPr>
      <w:r w:rsidRPr="007D560C">
        <w:rPr>
          <w:rFonts w:asciiTheme="minorHAnsi" w:hAnsiTheme="minorHAnsi" w:cstheme="minorHAnsi"/>
          <w:sz w:val="18"/>
          <w:szCs w:val="18"/>
        </w:rPr>
        <w:t>Legend: 1 – dragon fly (</w:t>
      </w:r>
      <w:r w:rsidRPr="007D560C">
        <w:rPr>
          <w:rFonts w:asciiTheme="minorHAnsi" w:hAnsiTheme="minorHAnsi" w:cstheme="minorHAnsi"/>
          <w:i/>
          <w:sz w:val="18"/>
          <w:szCs w:val="18"/>
        </w:rPr>
        <w:t>Libelilla depressa</w:t>
      </w:r>
      <w:r w:rsidRPr="007D560C">
        <w:rPr>
          <w:rFonts w:asciiTheme="minorHAnsi" w:hAnsiTheme="minorHAnsi" w:cstheme="minorHAnsi"/>
          <w:sz w:val="18"/>
          <w:szCs w:val="18"/>
        </w:rPr>
        <w:t>); 2 –</w:t>
      </w:r>
      <w:r w:rsidRPr="007D560C">
        <w:rPr>
          <w:rFonts w:asciiTheme="minorHAnsi" w:hAnsiTheme="minorHAnsi" w:cstheme="minorHAnsi"/>
          <w:i/>
          <w:sz w:val="18"/>
          <w:szCs w:val="18"/>
        </w:rPr>
        <w:t>Osmunda regalis</w:t>
      </w:r>
      <w:r w:rsidRPr="007D560C">
        <w:rPr>
          <w:rFonts w:asciiTheme="minorHAnsi" w:hAnsiTheme="minorHAnsi" w:cstheme="minorHAnsi"/>
          <w:sz w:val="18"/>
          <w:szCs w:val="18"/>
        </w:rPr>
        <w:t xml:space="preserve"> (fern); 3 – Landscape of Monospitovo swamp</w:t>
      </w:r>
    </w:p>
    <w:p w:rsidR="007D560C" w:rsidRPr="007D560C" w:rsidRDefault="00C0048A" w:rsidP="00727032">
      <w:pPr>
        <w:pStyle w:val="Caption"/>
        <w:rPr>
          <w:b/>
        </w:rPr>
      </w:pPr>
      <w:bookmarkStart w:id="26" w:name="_Ref18404661"/>
      <w:bookmarkStart w:id="27" w:name="_Toc19779818"/>
      <w:r>
        <w:t xml:space="preserve">Figure </w:t>
      </w:r>
      <w:fldSimple w:instr=" SEQ Figure \* ARABIC ">
        <w:r w:rsidR="002500FC">
          <w:rPr>
            <w:noProof/>
          </w:rPr>
          <w:t>10</w:t>
        </w:r>
      </w:fldSimple>
      <w:bookmarkEnd w:id="26"/>
      <w:r w:rsidR="007D560C" w:rsidRPr="007D560C">
        <w:t xml:space="preserve"> Monospitovo swamp with its some of representative flora and fauna</w:t>
      </w:r>
      <w:bookmarkEnd w:id="27"/>
    </w:p>
    <w:p w:rsidR="007D560C" w:rsidRPr="007D560C" w:rsidRDefault="007D560C" w:rsidP="007D560C">
      <w:pPr>
        <w:ind w:firstLine="720"/>
        <w:contextualSpacing/>
        <w:rPr>
          <w:rFonts w:asciiTheme="minorHAnsi" w:eastAsiaTheme="minorHAnsi" w:hAnsiTheme="minorHAnsi" w:cstheme="minorHAnsi"/>
        </w:rPr>
      </w:pPr>
      <w:r w:rsidRPr="007D560C">
        <w:rPr>
          <w:rFonts w:asciiTheme="minorHAnsi" w:eastAsiaTheme="minorHAnsi" w:hAnsiTheme="minorHAnsi" w:cstheme="minorHAnsi"/>
        </w:rPr>
        <w:t xml:space="preserve">Beside this protected area, Imported plant area (IPA) “Belasica” is located in closer surrounding of the project locations (about 2km south from the project locations) This area covers range of 260m – 1900m above sea level and abounds with beech, oak and chestnut forests and mountain pastures on the silicate substrate. IPA “Belasica” is significant for 3 plant species. One of them is plant </w:t>
      </w:r>
      <w:r w:rsidRPr="007D560C">
        <w:rPr>
          <w:rFonts w:asciiTheme="minorHAnsi" w:eastAsiaTheme="minorHAnsi" w:hAnsiTheme="minorHAnsi" w:cstheme="minorHAnsi"/>
          <w:i/>
        </w:rPr>
        <w:t>Viola stojanovicii</w:t>
      </w:r>
      <w:r w:rsidRPr="007D560C">
        <w:rPr>
          <w:rFonts w:asciiTheme="minorHAnsi" w:eastAsiaTheme="minorHAnsi" w:hAnsiTheme="minorHAnsi" w:cstheme="minorHAnsi"/>
        </w:rPr>
        <w:t xml:space="preserve"> (steno endemic species which populates only high peaks of mountain Belasica). Because the project activities will be performed in the urban area of Municipality of Strumica, it can be concluded that the planned project activities will not have adverse environmental impact on biodiversity of the mentioned protected areas.</w:t>
      </w:r>
    </w:p>
    <w:p w:rsidR="007D560C" w:rsidRPr="007D560C" w:rsidRDefault="007D560C" w:rsidP="007D560C">
      <w:pPr>
        <w:contextualSpacing/>
        <w:rPr>
          <w:rFonts w:asciiTheme="majorHAnsi" w:eastAsiaTheme="minorHAnsi" w:hAnsiTheme="majorHAnsi" w:cstheme="majorHAnsi"/>
        </w:rPr>
      </w:pPr>
    </w:p>
    <w:p w:rsidR="007D560C" w:rsidRPr="007D560C" w:rsidRDefault="007D560C" w:rsidP="007D560C">
      <w:pPr>
        <w:contextualSpacing/>
        <w:rPr>
          <w:rFonts w:asciiTheme="minorHAnsi" w:hAnsiTheme="minorHAnsi" w:cstheme="minorHAnsi"/>
          <w:b/>
          <w:i/>
          <w:szCs w:val="24"/>
          <w:lang w:val="mk-MK" w:eastAsia="es-ES"/>
        </w:rPr>
      </w:pPr>
      <w:r w:rsidRPr="007D560C">
        <w:rPr>
          <w:rFonts w:asciiTheme="minorHAnsi" w:eastAsiaTheme="minorHAnsi" w:hAnsiTheme="minorHAnsi" w:cstheme="minorHAnsi"/>
          <w:b/>
          <w:i/>
        </w:rPr>
        <w:t xml:space="preserve">Potential impact: </w:t>
      </w:r>
      <w:r w:rsidRPr="007D560C">
        <w:rPr>
          <w:rFonts w:asciiTheme="minorHAnsi" w:eastAsiaTheme="minorHAnsi" w:hAnsiTheme="minorHAnsi" w:cstheme="minorHAnsi"/>
          <w:b/>
          <w:i/>
          <w:szCs w:val="24"/>
          <w:lang w:eastAsia="es-ES"/>
        </w:rPr>
        <w:t xml:space="preserve">Since </w:t>
      </w:r>
      <w:r w:rsidRPr="007D560C">
        <w:rPr>
          <w:rFonts w:asciiTheme="minorHAnsi" w:eastAsiaTheme="minorHAnsi" w:hAnsiTheme="minorHAnsi" w:cstheme="minorHAnsi"/>
          <w:b/>
          <w:i/>
        </w:rPr>
        <w:t>the project activities will be performed in the urban area of Municipality of Strumica</w:t>
      </w:r>
      <w:r w:rsidRPr="007D560C">
        <w:rPr>
          <w:rFonts w:asciiTheme="minorHAnsi" w:eastAsiaTheme="minorHAnsi" w:hAnsiTheme="minorHAnsi" w:cstheme="minorHAnsi"/>
          <w:b/>
          <w:i/>
          <w:szCs w:val="24"/>
          <w:lang w:eastAsia="es-ES"/>
        </w:rPr>
        <w:t>, the realization of project activities shall not cause any adverse impact on the existing biodiversity of the existing protected areas.</w:t>
      </w:r>
    </w:p>
    <w:p w:rsidR="007D560C" w:rsidRDefault="007D560C" w:rsidP="007D560C">
      <w:pPr>
        <w:contextualSpacing/>
        <w:rPr>
          <w:rFonts w:asciiTheme="majorHAnsi" w:eastAsiaTheme="minorHAnsi" w:hAnsiTheme="majorHAnsi" w:cstheme="majorHAnsi"/>
        </w:rPr>
      </w:pPr>
    </w:p>
    <w:p w:rsidR="007D560C" w:rsidRDefault="007D560C" w:rsidP="007D560C">
      <w:pPr>
        <w:contextualSpacing/>
        <w:rPr>
          <w:rFonts w:asciiTheme="majorHAnsi" w:eastAsiaTheme="minorHAnsi" w:hAnsiTheme="majorHAnsi" w:cstheme="majorHAnsi"/>
        </w:rPr>
      </w:pPr>
    </w:p>
    <w:p w:rsidR="007D560C" w:rsidRDefault="007D560C" w:rsidP="007D560C">
      <w:pPr>
        <w:contextualSpacing/>
        <w:rPr>
          <w:rFonts w:asciiTheme="majorHAnsi" w:eastAsiaTheme="minorHAnsi" w:hAnsiTheme="majorHAnsi" w:cstheme="majorHAnsi"/>
        </w:rPr>
      </w:pPr>
    </w:p>
    <w:p w:rsidR="007D560C" w:rsidRPr="007D560C" w:rsidRDefault="007D560C" w:rsidP="007D560C">
      <w:pPr>
        <w:contextualSpacing/>
        <w:rPr>
          <w:rFonts w:asciiTheme="majorHAnsi" w:eastAsiaTheme="minorHAnsi" w:hAnsiTheme="majorHAnsi" w:cstheme="majorHAnsi"/>
        </w:rPr>
      </w:pPr>
    </w:p>
    <w:p w:rsidR="007D560C" w:rsidRPr="007D560C" w:rsidRDefault="007D560C" w:rsidP="007D560C">
      <w:pPr>
        <w:spacing w:before="0" w:after="0"/>
        <w:contextualSpacing/>
        <w:jc w:val="left"/>
        <w:rPr>
          <w:rFonts w:asciiTheme="majorHAnsi" w:hAnsiTheme="majorHAnsi" w:cstheme="majorHAnsi"/>
          <w:b/>
          <w:szCs w:val="24"/>
          <w:u w:val="single"/>
          <w:lang w:val="mk-MK" w:eastAsia="es-ES"/>
        </w:rPr>
      </w:pPr>
      <w:r w:rsidRPr="007D560C">
        <w:rPr>
          <w:rFonts w:asciiTheme="majorHAnsi" w:hAnsiTheme="majorHAnsi" w:cstheme="majorHAnsi"/>
          <w:b/>
          <w:szCs w:val="24"/>
          <w:u w:val="single"/>
          <w:lang w:eastAsia="es-ES"/>
        </w:rPr>
        <w:t xml:space="preserve">Aspect: Cultural heritage </w:t>
      </w:r>
    </w:p>
    <w:p w:rsidR="007D560C" w:rsidRPr="007D560C" w:rsidRDefault="007D560C" w:rsidP="007D560C">
      <w:pPr>
        <w:ind w:firstLine="360"/>
        <w:rPr>
          <w:rFonts w:asciiTheme="minorHAnsi" w:hAnsiTheme="minorHAnsi" w:cstheme="minorHAnsi"/>
          <w:noProof/>
        </w:rPr>
      </w:pPr>
      <w:r w:rsidRPr="007D560C">
        <w:rPr>
          <w:rFonts w:asciiTheme="minorHAnsi" w:hAnsiTheme="minorHAnsi" w:cstheme="minorHAnsi"/>
          <w:noProof/>
        </w:rPr>
        <w:t xml:space="preserve">Near the project area for construction of new kindergarthen, locality of cultural heritage is not noticed. Several object in City of Strumica are known as significant localities of cultural heritage, such as: </w:t>
      </w:r>
    </w:p>
    <w:p w:rsidR="007D560C" w:rsidRPr="007D560C" w:rsidRDefault="007D560C" w:rsidP="007D560C">
      <w:pPr>
        <w:numPr>
          <w:ilvl w:val="0"/>
          <w:numId w:val="23"/>
        </w:numPr>
        <w:contextualSpacing/>
        <w:jc w:val="left"/>
        <w:rPr>
          <w:rFonts w:asciiTheme="minorHAnsi" w:hAnsiTheme="minorHAnsi" w:cstheme="minorHAnsi"/>
          <w:noProof/>
          <w:szCs w:val="24"/>
          <w:lang w:val="en-GB" w:eastAsia="es-ES"/>
        </w:rPr>
      </w:pPr>
      <w:r w:rsidRPr="007D560C">
        <w:rPr>
          <w:rFonts w:asciiTheme="minorHAnsi" w:hAnsiTheme="minorHAnsi" w:cstheme="minorHAnsi"/>
          <w:noProof/>
          <w:szCs w:val="24"/>
          <w:lang w:val="en-GB" w:eastAsia="es-ES"/>
        </w:rPr>
        <w:t>Strumica Fortress (also known as the Czar's Towers) is a ruined fortress in eastern part of the country. It overlooks the City of Strumica. The fortress was built in the 5th century, although the site itself dates from the 1st century BC. Reconstruction of the fortress began in March, 2014;</w:t>
      </w:r>
    </w:p>
    <w:p w:rsidR="007D560C" w:rsidRPr="007D560C" w:rsidRDefault="007D560C" w:rsidP="007D560C">
      <w:pPr>
        <w:numPr>
          <w:ilvl w:val="0"/>
          <w:numId w:val="23"/>
        </w:numPr>
        <w:contextualSpacing/>
        <w:rPr>
          <w:rFonts w:asciiTheme="minorHAnsi" w:hAnsiTheme="minorHAnsi" w:cstheme="minorHAnsi"/>
          <w:noProof/>
          <w:szCs w:val="24"/>
          <w:lang w:val="en-GB" w:eastAsia="es-ES"/>
        </w:rPr>
      </w:pPr>
      <w:r w:rsidRPr="007D560C">
        <w:rPr>
          <w:rFonts w:asciiTheme="minorHAnsi" w:hAnsiTheme="minorHAnsi" w:cstheme="minorHAnsi"/>
          <w:noProof/>
          <w:szCs w:val="24"/>
          <w:lang w:val="en-GB" w:eastAsia="es-ES"/>
        </w:rPr>
        <w:t>One of the representative spiritual and artistic sanctuaries in the city presents the architecture and frescoes of the church in the old urban core of Strumica under the foundations of the Islamic Orta Mosque;</w:t>
      </w:r>
    </w:p>
    <w:p w:rsidR="007D560C" w:rsidRPr="007D560C" w:rsidRDefault="007D560C" w:rsidP="007D560C">
      <w:pPr>
        <w:numPr>
          <w:ilvl w:val="0"/>
          <w:numId w:val="23"/>
        </w:numPr>
        <w:contextualSpacing/>
        <w:rPr>
          <w:rFonts w:asciiTheme="minorHAnsi" w:hAnsiTheme="minorHAnsi" w:cstheme="minorHAnsi"/>
          <w:noProof/>
          <w:szCs w:val="24"/>
          <w:lang w:val="en-GB" w:eastAsia="es-ES"/>
        </w:rPr>
      </w:pPr>
      <w:r w:rsidRPr="007D560C">
        <w:rPr>
          <w:rFonts w:asciiTheme="minorHAnsi" w:hAnsiTheme="minorHAnsi" w:cstheme="minorHAnsi"/>
          <w:noProof/>
          <w:szCs w:val="24"/>
          <w:lang w:val="en-GB" w:eastAsia="es-ES"/>
        </w:rPr>
        <w:t>Church "St. Cyril and Methodius ”- Macedonian Orthodox Church located in the old town of Strumica;</w:t>
      </w:r>
    </w:p>
    <w:p w:rsidR="007D560C" w:rsidRPr="007D560C" w:rsidRDefault="007D560C" w:rsidP="007D560C">
      <w:pPr>
        <w:jc w:val="center"/>
        <w:rPr>
          <w:rFonts w:asciiTheme="majorHAnsi" w:hAnsiTheme="majorHAnsi" w:cstheme="majorHAnsi"/>
          <w:noProof/>
        </w:rPr>
      </w:pPr>
      <w:r w:rsidRPr="007D560C">
        <w:rPr>
          <w:rFonts w:asciiTheme="majorHAnsi" w:hAnsiTheme="majorHAnsi" w:cstheme="majorHAnsi"/>
          <w:noProof/>
        </w:rPr>
        <w:drawing>
          <wp:inline distT="0" distB="0" distL="0" distR="0">
            <wp:extent cx="3542030" cy="2512869"/>
            <wp:effectExtent l="0" t="0" r="1270" b="1905"/>
            <wp:docPr id="29" name="Picture 29" descr="C:\Users\Jelena\Desktop\k_carevik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ena\Desktop\k_carevikuli.jp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6262" cy="2530060"/>
                    </a:xfrm>
                    <a:prstGeom prst="rect">
                      <a:avLst/>
                    </a:prstGeom>
                    <a:noFill/>
                    <a:ln>
                      <a:noFill/>
                    </a:ln>
                  </pic:spPr>
                </pic:pic>
              </a:graphicData>
            </a:graphic>
          </wp:inline>
        </w:drawing>
      </w:r>
    </w:p>
    <w:p w:rsidR="007D560C" w:rsidRPr="007D560C" w:rsidRDefault="007D560C" w:rsidP="007D560C">
      <w:pPr>
        <w:jc w:val="center"/>
        <w:rPr>
          <w:rFonts w:asciiTheme="majorHAnsi" w:hAnsiTheme="majorHAnsi" w:cstheme="majorHAnsi"/>
          <w:i/>
          <w:sz w:val="20"/>
          <w:szCs w:val="20"/>
          <w:u w:val="single"/>
        </w:rPr>
      </w:pPr>
      <w:bookmarkStart w:id="28" w:name="_Toc19779819"/>
      <w:r w:rsidRPr="007D560C">
        <w:rPr>
          <w:rFonts w:asciiTheme="minorHAnsi" w:hAnsiTheme="minorHAnsi" w:cstheme="minorHAnsi"/>
          <w:sz w:val="20"/>
          <w:szCs w:val="20"/>
        </w:rPr>
        <w:t xml:space="preserve">Figure </w:t>
      </w:r>
      <w:r w:rsidR="009646FF" w:rsidRPr="007D560C">
        <w:rPr>
          <w:rFonts w:asciiTheme="minorHAnsi" w:hAnsiTheme="minorHAnsi" w:cstheme="minorHAnsi"/>
          <w:sz w:val="20"/>
          <w:szCs w:val="20"/>
        </w:rPr>
        <w:fldChar w:fldCharType="begin"/>
      </w:r>
      <w:r w:rsidRPr="007D560C">
        <w:rPr>
          <w:rFonts w:asciiTheme="minorHAnsi" w:hAnsiTheme="minorHAnsi" w:cstheme="minorHAnsi"/>
          <w:sz w:val="20"/>
          <w:szCs w:val="20"/>
        </w:rPr>
        <w:instrText xml:space="preserve"> SEQ Figure \* ARABIC </w:instrText>
      </w:r>
      <w:r w:rsidR="009646FF" w:rsidRPr="007D560C">
        <w:rPr>
          <w:rFonts w:asciiTheme="minorHAnsi" w:hAnsiTheme="minorHAnsi" w:cstheme="minorHAnsi"/>
          <w:sz w:val="20"/>
          <w:szCs w:val="20"/>
        </w:rPr>
        <w:fldChar w:fldCharType="separate"/>
      </w:r>
      <w:r w:rsidR="002500FC">
        <w:rPr>
          <w:rFonts w:asciiTheme="minorHAnsi" w:hAnsiTheme="minorHAnsi" w:cstheme="minorHAnsi"/>
          <w:noProof/>
          <w:sz w:val="20"/>
          <w:szCs w:val="20"/>
        </w:rPr>
        <w:t>11</w:t>
      </w:r>
      <w:r w:rsidR="009646FF" w:rsidRPr="007D560C">
        <w:rPr>
          <w:rFonts w:asciiTheme="minorHAnsi" w:hAnsiTheme="minorHAnsi" w:cstheme="minorHAnsi"/>
          <w:sz w:val="20"/>
          <w:szCs w:val="20"/>
        </w:rPr>
        <w:fldChar w:fldCharType="end"/>
      </w:r>
      <w:r w:rsidRPr="007D560C">
        <w:rPr>
          <w:rFonts w:asciiTheme="minorHAnsi" w:hAnsiTheme="minorHAnsi" w:cstheme="minorHAnsi"/>
          <w:noProof/>
          <w:sz w:val="20"/>
          <w:szCs w:val="20"/>
        </w:rPr>
        <w:t>Czar's Towers in Strumica</w:t>
      </w:r>
      <w:bookmarkEnd w:id="28"/>
    </w:p>
    <w:p w:rsidR="007D560C" w:rsidRPr="007D560C" w:rsidRDefault="007D560C" w:rsidP="007D560C">
      <w:pPr>
        <w:rPr>
          <w:rFonts w:asciiTheme="majorHAnsi" w:hAnsiTheme="majorHAnsi" w:cstheme="majorHAnsi"/>
          <w:i/>
          <w:u w:val="single"/>
          <w:lang w:val="mk-MK"/>
        </w:rPr>
      </w:pPr>
      <w:r w:rsidRPr="007D560C">
        <w:rPr>
          <w:rFonts w:asciiTheme="minorHAnsi" w:eastAsiaTheme="minorHAnsi" w:hAnsiTheme="minorHAnsi" w:cstheme="minorHAnsi"/>
          <w:b/>
          <w:i/>
        </w:rPr>
        <w:t>Potential impact: The realization of project activities will not generate adverse impact on the cultural heritage within the City of Strumica.</w:t>
      </w:r>
    </w:p>
    <w:p w:rsidR="007D560C" w:rsidRPr="007D560C" w:rsidRDefault="007D560C" w:rsidP="007D560C">
      <w:pPr>
        <w:ind w:firstLine="720"/>
        <w:rPr>
          <w:rFonts w:asciiTheme="minorHAnsi" w:hAnsiTheme="minorHAnsi" w:cstheme="minorHAnsi"/>
        </w:rPr>
      </w:pPr>
      <w:r w:rsidRPr="007D560C">
        <w:rPr>
          <w:rFonts w:asciiTheme="minorHAnsi" w:hAnsiTheme="minorHAnsi" w:cstheme="minorHAnsi"/>
        </w:rPr>
        <w:t xml:space="preserve">All preventive/mitigation measures shall be applied before and during the construction activities by the responsible institutions, the Contractor and all involved parties in the Mitigation Plan.The monitoring shall be regularly conducted by the Contractor/ Project Manager and the Engineer. </w:t>
      </w:r>
    </w:p>
    <w:p w:rsidR="007D560C" w:rsidRPr="007D560C" w:rsidRDefault="007D560C" w:rsidP="00C0048A">
      <w:pPr>
        <w:ind w:firstLine="720"/>
        <w:rPr>
          <w:rFonts w:asciiTheme="minorHAnsi" w:hAnsiTheme="minorHAnsi" w:cstheme="minorHAnsi"/>
        </w:rPr>
      </w:pPr>
      <w:r w:rsidRPr="007D560C">
        <w:rPr>
          <w:rFonts w:asciiTheme="minorHAnsi" w:hAnsiTheme="minorHAnsi" w:cstheme="minorHAnsi"/>
        </w:rPr>
        <w:t>Meetings shall have to be regularly organized prior the commencement of the project activities, as well as during the construction activities so as to discuss the issues related to the timing, status of the prepared documentation, status/progress in the implementation of the project activities, for the purposes of ensuring good construction practice and safety of the workers and of the surrounding population, as well as the minimal impact on the environment.Regular reports shall be prepared two weekly period by the Project Manager from the Municipality of Strumica, who shall submit them to the Implementation Unit of the Ministry of Labor and Social Policy (MLSP).</w:t>
      </w:r>
    </w:p>
    <w:p w:rsidR="007D560C" w:rsidRPr="007D560C" w:rsidRDefault="007D560C" w:rsidP="00C0048A">
      <w:pPr>
        <w:ind w:firstLine="720"/>
        <w:rPr>
          <w:rFonts w:asciiTheme="majorHAnsi" w:hAnsiTheme="majorHAnsi" w:cstheme="majorHAnsi"/>
          <w:szCs w:val="24"/>
          <w:lang w:eastAsia="es-ES"/>
        </w:rPr>
      </w:pPr>
      <w:r w:rsidRPr="007D560C">
        <w:rPr>
          <w:rFonts w:asciiTheme="minorHAnsi" w:hAnsiTheme="minorHAnsi" w:cstheme="minorHAnsi"/>
          <w:szCs w:val="24"/>
          <w:lang w:eastAsia="es-ES"/>
        </w:rPr>
        <w:lastRenderedPageBreak/>
        <w:t>The contractor shall take into consideration and realize all measures envisaged in the detailed plan for mitigation of adverse impact on the environment and the plan for monitoring of the realization of measures (presented below).The Engineer shall perform the monitoring over the implementation of the proposed environmental protection measures.The connection and coordination between:the Contractor, Engineer, Environment Inspector, Communal Inspector, PCE “Komunalec”, PE “Strumica-Gas” and other relevant persons of the Municipality of Strumica (Transport Engineer, Mayor) is of key importance for the proper and timely project implementation.The responsible persons of the Municipality shall, of course, have to actively participate at the meetings and be involved in all phases of the project activities</w:t>
      </w:r>
      <w:r w:rsidRPr="007D560C">
        <w:rPr>
          <w:rFonts w:asciiTheme="majorHAnsi" w:hAnsiTheme="majorHAnsi" w:cstheme="majorHAnsi"/>
          <w:szCs w:val="24"/>
          <w:lang w:eastAsia="es-ES"/>
        </w:rPr>
        <w:t>.</w:t>
      </w:r>
    </w:p>
    <w:p w:rsidR="00576C2C" w:rsidRPr="001A4D6B" w:rsidRDefault="00576C2C" w:rsidP="00576C2C">
      <w:pPr>
        <w:ind w:firstLine="720"/>
        <w:rPr>
          <w:rFonts w:asciiTheme="minorHAnsi" w:hAnsiTheme="minorHAnsi" w:cstheme="minorHAnsi"/>
          <w:sz w:val="24"/>
          <w:lang w:val="mk-MK"/>
        </w:rPr>
        <w:sectPr w:rsidR="00576C2C" w:rsidRPr="001A4D6B" w:rsidSect="00CE7CAE">
          <w:pgSz w:w="11906" w:h="16838" w:code="9"/>
          <w:pgMar w:top="1440" w:right="1440" w:bottom="1440" w:left="1440" w:header="709" w:footer="709" w:gutter="0"/>
          <w:cols w:space="708"/>
          <w:docGrid w:linePitch="360"/>
        </w:sectPr>
      </w:pPr>
    </w:p>
    <w:p w:rsidR="00B454AF" w:rsidRPr="001A4D6B" w:rsidRDefault="00056DEC" w:rsidP="00727032">
      <w:pPr>
        <w:pStyle w:val="Caption"/>
      </w:pPr>
      <w:r w:rsidRPr="001A4D6B">
        <w:lastRenderedPageBreak/>
        <w:t xml:space="preserve">PLAN WITH PREVENTION AND MITIGATION MEASURES FOR THE ADVERSE ENVIRONMENTAL AND SOCIAL IMPACT FROM THE PROJECT ACTIVITIES </w:t>
      </w:r>
    </w:p>
    <w:tbl>
      <w:tblPr>
        <w:tblStyle w:val="GridTable4-Accent611"/>
        <w:tblW w:w="5000" w:type="pct"/>
        <w:tblLayout w:type="fixed"/>
        <w:tblLook w:val="01E0"/>
      </w:tblPr>
      <w:tblGrid>
        <w:gridCol w:w="2718"/>
        <w:gridCol w:w="1500"/>
        <w:gridCol w:w="5942"/>
        <w:gridCol w:w="1854"/>
        <w:gridCol w:w="2160"/>
      </w:tblGrid>
      <w:tr w:rsidR="00C0048A" w:rsidRPr="00C0048A" w:rsidTr="00251044">
        <w:trPr>
          <w:cnfStyle w:val="100000000000"/>
          <w:trHeight w:val="499"/>
        </w:trPr>
        <w:tc>
          <w:tcPr>
            <w:cnfStyle w:val="001000000000"/>
            <w:tcW w:w="959" w:type="pct"/>
          </w:tcPr>
          <w:p w:rsidR="00C0048A" w:rsidRPr="00C0048A" w:rsidRDefault="00C0048A" w:rsidP="00C0048A">
            <w:pPr>
              <w:suppressAutoHyphens/>
              <w:autoSpaceDE w:val="0"/>
              <w:autoSpaceDN w:val="0"/>
              <w:adjustRightInd w:val="0"/>
              <w:spacing w:before="60" w:after="60"/>
              <w:jc w:val="center"/>
              <w:rPr>
                <w:rFonts w:asciiTheme="minorHAnsi" w:hAnsiTheme="minorHAnsi" w:cstheme="minorHAnsi"/>
                <w:sz w:val="20"/>
                <w:szCs w:val="18"/>
                <w:lang w:val="mk-MK" w:eastAsia="ar-SA"/>
              </w:rPr>
            </w:pPr>
            <w:r w:rsidRPr="00C0048A">
              <w:rPr>
                <w:rFonts w:asciiTheme="minorHAnsi" w:hAnsiTheme="minorHAnsi" w:cstheme="minorHAnsi"/>
                <w:sz w:val="20"/>
                <w:szCs w:val="18"/>
                <w:lang w:eastAsia="ar-SA"/>
              </w:rPr>
              <w:t xml:space="preserve">Potential impact </w:t>
            </w:r>
          </w:p>
        </w:tc>
        <w:tc>
          <w:tcPr>
            <w:cnfStyle w:val="000010000000"/>
            <w:tcW w:w="529" w:type="pct"/>
          </w:tcPr>
          <w:p w:rsidR="00C0048A" w:rsidRPr="00C0048A" w:rsidRDefault="00C0048A" w:rsidP="00C0048A">
            <w:pPr>
              <w:suppressAutoHyphens/>
              <w:autoSpaceDE w:val="0"/>
              <w:autoSpaceDN w:val="0"/>
              <w:adjustRightInd w:val="0"/>
              <w:spacing w:before="60" w:after="60"/>
              <w:jc w:val="center"/>
              <w:rPr>
                <w:rFonts w:asciiTheme="minorHAnsi" w:hAnsiTheme="minorHAnsi" w:cstheme="minorHAnsi"/>
                <w:sz w:val="20"/>
                <w:szCs w:val="18"/>
                <w:lang w:val="mk-MK" w:eastAsia="ar-SA"/>
              </w:rPr>
            </w:pPr>
            <w:r w:rsidRPr="00C0048A">
              <w:rPr>
                <w:rFonts w:asciiTheme="minorHAnsi" w:hAnsiTheme="minorHAnsi" w:cstheme="minorHAnsi"/>
                <w:sz w:val="20"/>
                <w:szCs w:val="18"/>
                <w:lang w:eastAsia="ar-SA"/>
              </w:rPr>
              <w:t>Degree of impact</w:t>
            </w:r>
          </w:p>
        </w:tc>
        <w:tc>
          <w:tcPr>
            <w:tcW w:w="2096" w:type="pct"/>
          </w:tcPr>
          <w:p w:rsidR="00C0048A" w:rsidRPr="00C0048A" w:rsidRDefault="00C0048A" w:rsidP="00C0048A">
            <w:pPr>
              <w:suppressAutoHyphens/>
              <w:autoSpaceDE w:val="0"/>
              <w:autoSpaceDN w:val="0"/>
              <w:adjustRightInd w:val="0"/>
              <w:spacing w:before="60" w:after="60"/>
              <w:jc w:val="center"/>
              <w:cnfStyle w:val="100000000000"/>
              <w:rPr>
                <w:rFonts w:asciiTheme="minorHAnsi" w:hAnsiTheme="minorHAnsi" w:cstheme="minorHAnsi"/>
                <w:sz w:val="20"/>
                <w:szCs w:val="18"/>
                <w:lang w:val="mk-MK" w:eastAsia="ar-SA"/>
              </w:rPr>
            </w:pPr>
            <w:r w:rsidRPr="00C0048A">
              <w:rPr>
                <w:rFonts w:asciiTheme="minorHAnsi" w:hAnsiTheme="minorHAnsi" w:cstheme="minorHAnsi"/>
                <w:sz w:val="20"/>
                <w:szCs w:val="18"/>
                <w:lang w:eastAsia="ar-SA"/>
              </w:rPr>
              <w:t xml:space="preserve">Proposed mitigation measures </w:t>
            </w:r>
          </w:p>
        </w:tc>
        <w:tc>
          <w:tcPr>
            <w:cnfStyle w:val="000010000000"/>
            <w:tcW w:w="654" w:type="pct"/>
          </w:tcPr>
          <w:p w:rsidR="00C0048A" w:rsidRPr="00C0048A" w:rsidRDefault="00C0048A" w:rsidP="00C0048A">
            <w:pPr>
              <w:suppressAutoHyphens/>
              <w:autoSpaceDE w:val="0"/>
              <w:autoSpaceDN w:val="0"/>
              <w:adjustRightInd w:val="0"/>
              <w:spacing w:before="60" w:after="60"/>
              <w:jc w:val="center"/>
              <w:rPr>
                <w:rFonts w:asciiTheme="minorHAnsi" w:hAnsiTheme="minorHAnsi" w:cstheme="minorHAnsi"/>
                <w:sz w:val="20"/>
                <w:szCs w:val="18"/>
                <w:lang w:eastAsia="ar-SA"/>
              </w:rPr>
            </w:pPr>
            <w:r w:rsidRPr="00C0048A">
              <w:rPr>
                <w:rFonts w:asciiTheme="minorHAnsi" w:hAnsiTheme="minorHAnsi" w:cstheme="minorHAnsi"/>
                <w:sz w:val="20"/>
                <w:szCs w:val="18"/>
                <w:lang w:eastAsia="ar-SA"/>
              </w:rPr>
              <w:t>Implementation Cost</w:t>
            </w:r>
          </w:p>
        </w:tc>
        <w:tc>
          <w:tcPr>
            <w:cnfStyle w:val="000100000000"/>
            <w:tcW w:w="762" w:type="pct"/>
          </w:tcPr>
          <w:p w:rsidR="00C0048A" w:rsidRPr="00C0048A" w:rsidRDefault="00C0048A" w:rsidP="00C0048A">
            <w:pPr>
              <w:suppressAutoHyphens/>
              <w:autoSpaceDE w:val="0"/>
              <w:autoSpaceDN w:val="0"/>
              <w:adjustRightInd w:val="0"/>
              <w:spacing w:before="60" w:after="60"/>
              <w:jc w:val="center"/>
              <w:rPr>
                <w:rFonts w:asciiTheme="minorHAnsi" w:hAnsiTheme="minorHAnsi" w:cstheme="minorHAnsi"/>
                <w:sz w:val="20"/>
                <w:szCs w:val="18"/>
                <w:lang w:val="mk-MK" w:eastAsia="ar-SA"/>
              </w:rPr>
            </w:pPr>
            <w:r w:rsidRPr="00C0048A">
              <w:rPr>
                <w:rFonts w:asciiTheme="minorHAnsi" w:hAnsiTheme="minorHAnsi" w:cstheme="minorHAnsi"/>
                <w:sz w:val="20"/>
                <w:szCs w:val="18"/>
                <w:lang w:eastAsia="ar-SA"/>
              </w:rPr>
              <w:t xml:space="preserve">Responsible person </w:t>
            </w:r>
          </w:p>
        </w:tc>
      </w:tr>
      <w:tr w:rsidR="00C0048A" w:rsidRPr="00C0048A" w:rsidTr="00251044">
        <w:trPr>
          <w:cnfStyle w:val="000000100000"/>
          <w:trHeight w:val="384"/>
        </w:trPr>
        <w:tc>
          <w:tcPr>
            <w:cnfStyle w:val="001000000000"/>
            <w:tcW w:w="5000" w:type="pct"/>
            <w:gridSpan w:val="5"/>
          </w:tcPr>
          <w:p w:rsidR="00C0048A" w:rsidRPr="00C0048A" w:rsidRDefault="00C0048A" w:rsidP="00C0048A">
            <w:pPr>
              <w:autoSpaceDE w:val="0"/>
              <w:autoSpaceDN w:val="0"/>
              <w:adjustRightInd w:val="0"/>
              <w:spacing w:before="0" w:after="0"/>
              <w:rPr>
                <w:rFonts w:asciiTheme="minorHAnsi" w:eastAsia="Calibri" w:hAnsiTheme="minorHAnsi" w:cstheme="minorHAnsi"/>
                <w:sz w:val="20"/>
                <w:szCs w:val="18"/>
                <w:lang w:val="en-GB" w:eastAsia="mk-MK"/>
              </w:rPr>
            </w:pPr>
            <w:r w:rsidRPr="00C0048A">
              <w:rPr>
                <w:rFonts w:asciiTheme="minorHAnsi" w:hAnsiTheme="minorHAnsi" w:cstheme="minorHAnsi"/>
                <w:sz w:val="20"/>
                <w:szCs w:val="18"/>
                <w:lang w:eastAsia="ar-SA"/>
              </w:rPr>
              <w:t>Project activity:</w:t>
            </w:r>
            <w:r w:rsidRPr="00C0048A">
              <w:rPr>
                <w:rFonts w:asciiTheme="minorHAnsi" w:eastAsia="Calibri" w:hAnsiTheme="minorHAnsi" w:cstheme="minorHAnsi"/>
                <w:sz w:val="20"/>
                <w:szCs w:val="18"/>
                <w:lang w:eastAsia="mk-MK"/>
              </w:rPr>
              <w:t>Marking out and securing the project area for construction of new kindergarten in City of Strumica, Municipality of Strumica</w:t>
            </w:r>
          </w:p>
        </w:tc>
      </w:tr>
      <w:tr w:rsidR="00C0048A" w:rsidRPr="00C0048A" w:rsidTr="00251044">
        <w:trPr>
          <w:trHeight w:val="608"/>
        </w:trPr>
        <w:tc>
          <w:tcPr>
            <w:cnfStyle w:val="001000000000"/>
            <w:tcW w:w="959"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b w:val="0"/>
                <w:sz w:val="20"/>
                <w:szCs w:val="18"/>
                <w:u w:val="single"/>
                <w:lang w:eastAsia="mk-MK"/>
              </w:rPr>
            </w:pPr>
            <w:r w:rsidRPr="00C0048A">
              <w:rPr>
                <w:rFonts w:asciiTheme="minorHAnsi" w:eastAsia="Calibri" w:hAnsiTheme="minorHAnsi" w:cstheme="minorHAnsi"/>
                <w:b w:val="0"/>
                <w:sz w:val="20"/>
                <w:szCs w:val="18"/>
                <w:u w:val="single"/>
                <w:lang w:eastAsia="mk-MK"/>
              </w:rPr>
              <w:t>Aspect:OH&amp;S and local community</w:t>
            </w:r>
          </w:p>
          <w:p w:rsidR="00C0048A" w:rsidRPr="00C0048A" w:rsidRDefault="00C0048A" w:rsidP="00C0048A">
            <w:pPr>
              <w:autoSpaceDE w:val="0"/>
              <w:autoSpaceDN w:val="0"/>
              <w:adjustRightInd w:val="0"/>
              <w:spacing w:before="0" w:after="0"/>
              <w:jc w:val="left"/>
              <w:rPr>
                <w:rFonts w:asciiTheme="minorHAnsi" w:eastAsia="Calibri" w:hAnsiTheme="minorHAnsi" w:cstheme="minorHAnsi"/>
                <w:b w:val="0"/>
                <w:sz w:val="20"/>
                <w:szCs w:val="18"/>
                <w:u w:val="single"/>
                <w:lang w:eastAsia="mk-MK"/>
              </w:rPr>
            </w:pPr>
          </w:p>
          <w:p w:rsidR="00C0048A" w:rsidRPr="00C0048A" w:rsidRDefault="00C0048A" w:rsidP="00C0048A">
            <w:pPr>
              <w:autoSpaceDE w:val="0"/>
              <w:autoSpaceDN w:val="0"/>
              <w:adjustRightInd w:val="0"/>
              <w:spacing w:before="0" w:after="0"/>
              <w:jc w:val="left"/>
              <w:rPr>
                <w:rFonts w:asciiTheme="minorHAnsi" w:eastAsia="Calibri" w:hAnsiTheme="minorHAnsi" w:cstheme="minorHAnsi"/>
                <w:b w:val="0"/>
                <w:sz w:val="20"/>
                <w:szCs w:val="18"/>
                <w:lang w:eastAsia="mk-MK"/>
              </w:rPr>
            </w:pPr>
            <w:r w:rsidRPr="00C0048A">
              <w:rPr>
                <w:rFonts w:asciiTheme="minorHAnsi" w:eastAsia="Calibri" w:hAnsiTheme="minorHAnsi" w:cstheme="minorHAnsi"/>
                <w:b w:val="0"/>
                <w:sz w:val="20"/>
                <w:szCs w:val="18"/>
                <w:lang w:eastAsia="mk-MK"/>
              </w:rPr>
              <w:t>Potential adverse impact on the safety and health of the workers and the citizens who lives near the project area in City of Strumica, due to:</w:t>
            </w:r>
          </w:p>
          <w:p w:rsidR="00C0048A" w:rsidRPr="00C0048A" w:rsidRDefault="00C0048A" w:rsidP="00C0048A">
            <w:pPr>
              <w:numPr>
                <w:ilvl w:val="0"/>
                <w:numId w:val="4"/>
              </w:numPr>
              <w:tabs>
                <w:tab w:val="clear" w:pos="502"/>
                <w:tab w:val="num" w:pos="567"/>
              </w:tabs>
              <w:suppressAutoHyphens/>
              <w:autoSpaceDE w:val="0"/>
              <w:autoSpaceDN w:val="0"/>
              <w:adjustRightInd w:val="0"/>
              <w:spacing w:before="0" w:line="240" w:lineRule="auto"/>
              <w:ind w:left="426" w:hanging="284"/>
              <w:jc w:val="left"/>
              <w:rPr>
                <w:rFonts w:asciiTheme="minorHAnsi" w:eastAsia="Calibri" w:hAnsiTheme="minorHAnsi" w:cstheme="minorHAnsi"/>
                <w:b w:val="0"/>
                <w:sz w:val="20"/>
                <w:szCs w:val="18"/>
                <w:lang w:eastAsia="mk-MK"/>
              </w:rPr>
            </w:pPr>
            <w:r w:rsidRPr="00C0048A">
              <w:rPr>
                <w:rFonts w:asciiTheme="minorHAnsi" w:eastAsia="Calibri" w:hAnsiTheme="minorHAnsi" w:cstheme="minorHAnsi"/>
                <w:b w:val="0"/>
                <w:sz w:val="20"/>
                <w:szCs w:val="18"/>
                <w:lang w:eastAsia="mk-MK"/>
              </w:rPr>
              <w:t>Location of project site in the  urban  area;</w:t>
            </w:r>
          </w:p>
          <w:p w:rsidR="00C0048A" w:rsidRPr="00C0048A" w:rsidRDefault="00C0048A" w:rsidP="00C0048A">
            <w:pPr>
              <w:numPr>
                <w:ilvl w:val="0"/>
                <w:numId w:val="4"/>
              </w:numPr>
              <w:tabs>
                <w:tab w:val="clear" w:pos="502"/>
                <w:tab w:val="num" w:pos="567"/>
              </w:tabs>
              <w:suppressAutoHyphens/>
              <w:autoSpaceDE w:val="0"/>
              <w:autoSpaceDN w:val="0"/>
              <w:adjustRightInd w:val="0"/>
              <w:spacing w:before="0" w:line="240" w:lineRule="auto"/>
              <w:ind w:left="426" w:hanging="284"/>
              <w:jc w:val="left"/>
              <w:rPr>
                <w:rFonts w:asciiTheme="minorHAnsi" w:eastAsia="Calibri" w:hAnsiTheme="minorHAnsi" w:cstheme="minorHAnsi"/>
                <w:b w:val="0"/>
                <w:sz w:val="20"/>
                <w:szCs w:val="18"/>
                <w:lang w:eastAsia="mk-MK"/>
              </w:rPr>
            </w:pPr>
            <w:r w:rsidRPr="00C0048A">
              <w:rPr>
                <w:rFonts w:asciiTheme="minorHAnsi" w:eastAsia="Calibri" w:hAnsiTheme="minorHAnsi" w:cstheme="minorHAnsi"/>
                <w:b w:val="0"/>
                <w:sz w:val="20"/>
                <w:szCs w:val="18"/>
                <w:lang w:eastAsia="mk-MK"/>
              </w:rPr>
              <w:t xml:space="preserve"> Possible injury to people and workers due to ongoing works;</w:t>
            </w:r>
          </w:p>
          <w:p w:rsidR="00C0048A" w:rsidRPr="00C0048A" w:rsidRDefault="00C0048A" w:rsidP="00C0048A">
            <w:pPr>
              <w:numPr>
                <w:ilvl w:val="0"/>
                <w:numId w:val="4"/>
              </w:numPr>
              <w:tabs>
                <w:tab w:val="clear" w:pos="502"/>
                <w:tab w:val="num" w:pos="567"/>
              </w:tabs>
              <w:suppressAutoHyphens/>
              <w:autoSpaceDE w:val="0"/>
              <w:autoSpaceDN w:val="0"/>
              <w:adjustRightInd w:val="0"/>
              <w:spacing w:before="0" w:line="240" w:lineRule="auto"/>
              <w:ind w:left="426" w:hanging="284"/>
              <w:jc w:val="left"/>
              <w:rPr>
                <w:rFonts w:asciiTheme="minorHAnsi" w:eastAsia="Calibri" w:hAnsiTheme="minorHAnsi" w:cstheme="minorHAnsi"/>
                <w:b w:val="0"/>
                <w:sz w:val="20"/>
                <w:szCs w:val="18"/>
                <w:lang w:eastAsia="mk-MK"/>
              </w:rPr>
            </w:pPr>
            <w:r w:rsidRPr="00C0048A">
              <w:rPr>
                <w:rFonts w:asciiTheme="minorHAnsi" w:eastAsia="Calibri" w:hAnsiTheme="minorHAnsi" w:cstheme="minorHAnsi"/>
                <w:b w:val="0"/>
                <w:sz w:val="20"/>
                <w:szCs w:val="18"/>
                <w:lang w:eastAsia="mk-MK"/>
              </w:rPr>
              <w:t xml:space="preserve">Non - compliance with national health and safety at work procedures; </w:t>
            </w:r>
          </w:p>
          <w:p w:rsidR="00C0048A" w:rsidRPr="00C0048A" w:rsidRDefault="00C0048A" w:rsidP="00C0048A">
            <w:pPr>
              <w:numPr>
                <w:ilvl w:val="0"/>
                <w:numId w:val="4"/>
              </w:numPr>
              <w:tabs>
                <w:tab w:val="clear" w:pos="502"/>
                <w:tab w:val="num" w:pos="567"/>
              </w:tabs>
              <w:suppressAutoHyphens/>
              <w:autoSpaceDE w:val="0"/>
              <w:autoSpaceDN w:val="0"/>
              <w:adjustRightInd w:val="0"/>
              <w:spacing w:before="0" w:line="240" w:lineRule="auto"/>
              <w:ind w:left="426" w:hanging="284"/>
              <w:jc w:val="left"/>
              <w:rPr>
                <w:rFonts w:asciiTheme="minorHAnsi" w:eastAsia="Calibri" w:hAnsiTheme="minorHAnsi" w:cstheme="minorHAnsi"/>
                <w:b w:val="0"/>
                <w:sz w:val="20"/>
                <w:szCs w:val="18"/>
                <w:lang w:eastAsia="mk-MK"/>
              </w:rPr>
            </w:pPr>
            <w:r w:rsidRPr="00C0048A">
              <w:rPr>
                <w:rFonts w:asciiTheme="minorHAnsi" w:eastAsia="Calibri" w:hAnsiTheme="minorHAnsi" w:cstheme="minorHAnsi"/>
                <w:b w:val="0"/>
                <w:sz w:val="20"/>
                <w:szCs w:val="18"/>
                <w:lang w:eastAsia="mk-MK"/>
              </w:rPr>
              <w:t>Non - compliance with local community safety regulations;</w:t>
            </w:r>
          </w:p>
          <w:p w:rsidR="00C0048A" w:rsidRPr="00C0048A" w:rsidRDefault="00C0048A" w:rsidP="00C0048A">
            <w:pPr>
              <w:autoSpaceDE w:val="0"/>
              <w:autoSpaceDN w:val="0"/>
              <w:adjustRightInd w:val="0"/>
              <w:spacing w:before="0" w:after="0"/>
              <w:ind w:left="346"/>
              <w:contextualSpacing/>
              <w:jc w:val="left"/>
              <w:rPr>
                <w:rFonts w:asciiTheme="minorHAnsi" w:eastAsia="Calibri" w:hAnsiTheme="minorHAnsi" w:cstheme="minorHAnsi"/>
                <w:sz w:val="20"/>
                <w:szCs w:val="18"/>
                <w:lang w:val="en-GB" w:eastAsia="mk-MK"/>
              </w:rPr>
            </w:pPr>
          </w:p>
          <w:p w:rsidR="00C0048A" w:rsidRPr="00C0048A" w:rsidRDefault="00C0048A" w:rsidP="00C0048A">
            <w:pPr>
              <w:tabs>
                <w:tab w:val="num" w:pos="502"/>
              </w:tabs>
              <w:autoSpaceDE w:val="0"/>
              <w:autoSpaceDN w:val="0"/>
              <w:adjustRightInd w:val="0"/>
              <w:spacing w:before="0" w:after="0"/>
              <w:ind w:left="176"/>
              <w:jc w:val="left"/>
              <w:rPr>
                <w:rFonts w:asciiTheme="minorHAnsi" w:eastAsia="Calibri" w:hAnsiTheme="minorHAnsi" w:cstheme="minorHAnsi"/>
                <w:b w:val="0"/>
                <w:sz w:val="20"/>
                <w:szCs w:val="18"/>
                <w:lang w:val="mk-MK" w:eastAsia="mk-MK"/>
              </w:rPr>
            </w:pPr>
          </w:p>
        </w:tc>
        <w:tc>
          <w:tcPr>
            <w:cnfStyle w:val="000010000000"/>
            <w:tcW w:w="529" w:type="pct"/>
          </w:tcPr>
          <w:p w:rsidR="00C0048A" w:rsidRPr="00C0048A" w:rsidRDefault="00C0048A" w:rsidP="00C0048A">
            <w:pPr>
              <w:spacing w:before="0" w:after="0"/>
              <w:jc w:val="left"/>
              <w:rPr>
                <w:rFonts w:asciiTheme="minorHAnsi" w:eastAsia="Calibri" w:hAnsiTheme="minorHAnsi" w:cstheme="minorHAnsi"/>
                <w:bCs/>
                <w:sz w:val="20"/>
                <w:szCs w:val="18"/>
                <w:lang w:val="mk-MK" w:eastAsia="mk-MK"/>
              </w:rPr>
            </w:pPr>
            <w:r w:rsidRPr="00C0048A">
              <w:rPr>
                <w:rFonts w:asciiTheme="minorHAnsi" w:eastAsia="Calibri" w:hAnsiTheme="minorHAnsi" w:cstheme="minorHAnsi"/>
                <w:bCs/>
                <w:sz w:val="20"/>
                <w:szCs w:val="18"/>
                <w:lang w:eastAsia="mk-MK"/>
              </w:rPr>
              <w:t>Local / along the route of the project location in City of Strumica</w:t>
            </w:r>
          </w:p>
          <w:p w:rsidR="00C0048A" w:rsidRPr="00C0048A" w:rsidRDefault="00C0048A" w:rsidP="00C0048A">
            <w:pPr>
              <w:spacing w:before="0" w:after="0"/>
              <w:jc w:val="left"/>
              <w:rPr>
                <w:rFonts w:asciiTheme="minorHAnsi" w:eastAsia="Calibri" w:hAnsiTheme="minorHAnsi" w:cstheme="minorHAnsi"/>
                <w:bCs/>
                <w:sz w:val="20"/>
                <w:szCs w:val="18"/>
                <w:lang w:val="mk-MK" w:eastAsia="mk-MK"/>
              </w:rPr>
            </w:pPr>
          </w:p>
          <w:p w:rsidR="00C0048A" w:rsidRPr="00C0048A" w:rsidRDefault="00C0048A" w:rsidP="00C0048A">
            <w:pPr>
              <w:spacing w:before="0" w:after="0"/>
              <w:jc w:val="left"/>
              <w:rPr>
                <w:rFonts w:asciiTheme="minorHAnsi" w:eastAsia="Calibri" w:hAnsiTheme="minorHAnsi" w:cstheme="minorHAnsi"/>
                <w:bCs/>
                <w:sz w:val="20"/>
                <w:szCs w:val="18"/>
                <w:lang w:val="mk-MK" w:eastAsia="mk-MK"/>
              </w:rPr>
            </w:pPr>
            <w:r w:rsidRPr="00C0048A">
              <w:rPr>
                <w:rFonts w:asciiTheme="minorHAnsi" w:eastAsia="Calibri" w:hAnsiTheme="minorHAnsi" w:cstheme="minorHAnsi"/>
                <w:bCs/>
                <w:sz w:val="20"/>
                <w:szCs w:val="18"/>
                <w:lang w:eastAsia="mk-MK"/>
              </w:rPr>
              <w:t>Long-term duration/During preparatory activities</w:t>
            </w:r>
          </w:p>
          <w:p w:rsidR="00C0048A" w:rsidRPr="00C0048A" w:rsidRDefault="00C0048A" w:rsidP="00C0048A">
            <w:pPr>
              <w:spacing w:before="0" w:after="0"/>
              <w:jc w:val="left"/>
              <w:rPr>
                <w:rFonts w:asciiTheme="minorHAnsi" w:eastAsia="Calibri" w:hAnsiTheme="minorHAnsi" w:cstheme="minorHAnsi"/>
                <w:bCs/>
                <w:sz w:val="20"/>
                <w:szCs w:val="18"/>
                <w:lang w:val="mk-MK" w:eastAsia="mk-MK"/>
              </w:rPr>
            </w:pPr>
          </w:p>
          <w:p w:rsidR="00C0048A" w:rsidRPr="00C0048A" w:rsidRDefault="00C0048A" w:rsidP="00C0048A">
            <w:pPr>
              <w:autoSpaceDE w:val="0"/>
              <w:autoSpaceDN w:val="0"/>
              <w:adjustRightInd w:val="0"/>
              <w:spacing w:before="0" w:after="0"/>
              <w:rPr>
                <w:rFonts w:asciiTheme="minorHAnsi" w:eastAsia="Calibri" w:hAnsiTheme="minorHAnsi" w:cstheme="minorHAnsi"/>
                <w:b/>
                <w:bCs/>
                <w:sz w:val="20"/>
                <w:szCs w:val="18"/>
                <w:lang w:val="en-GB" w:eastAsia="mk-MK"/>
              </w:rPr>
            </w:pPr>
            <w:r w:rsidRPr="00C0048A">
              <w:rPr>
                <w:rFonts w:asciiTheme="minorHAnsi" w:eastAsia="Calibri" w:hAnsiTheme="minorHAnsi" w:cstheme="minorHAnsi"/>
                <w:sz w:val="20"/>
                <w:szCs w:val="18"/>
              </w:rPr>
              <w:t xml:space="preserve">Significant importance </w:t>
            </w:r>
          </w:p>
        </w:tc>
        <w:tc>
          <w:tcPr>
            <w:tcW w:w="2096" w:type="pct"/>
          </w:tcPr>
          <w:p w:rsidR="00C0048A" w:rsidRPr="00C0048A" w:rsidRDefault="00C0048A" w:rsidP="00C0048A">
            <w:pPr>
              <w:numPr>
                <w:ilvl w:val="0"/>
                <w:numId w:val="25"/>
              </w:numPr>
              <w:shd w:val="clear" w:color="auto" w:fill="FFFFFF"/>
              <w:suppressAutoHyphens/>
              <w:autoSpaceDE w:val="0"/>
              <w:autoSpaceDN w:val="0"/>
              <w:adjustRightInd w:val="0"/>
              <w:spacing w:before="0" w:after="0" w:line="240" w:lineRule="auto"/>
              <w:ind w:left="453" w:hanging="357"/>
              <w:contextualSpacing/>
              <w:cnfStyle w:val="000000000000"/>
              <w:rPr>
                <w:rFonts w:asciiTheme="minorHAnsi" w:eastAsia="Calibri" w:hAnsiTheme="minorHAnsi" w:cstheme="minorHAnsi"/>
                <w:bCs/>
                <w:color w:val="000000"/>
                <w:sz w:val="20"/>
                <w:szCs w:val="18"/>
                <w:lang w:eastAsia="es-ES"/>
              </w:rPr>
            </w:pPr>
            <w:r w:rsidRPr="00C0048A">
              <w:rPr>
                <w:rFonts w:asciiTheme="minorHAnsi" w:eastAsia="Calibri" w:hAnsiTheme="minorHAnsi" w:cstheme="minorHAnsi"/>
                <w:bCs/>
                <w:color w:val="000000"/>
                <w:sz w:val="20"/>
                <w:szCs w:val="18"/>
                <w:lang w:eastAsia="es-ES"/>
              </w:rPr>
              <w:t xml:space="preserve">Preparation, approval and implementation of </w:t>
            </w:r>
            <w:r w:rsidRPr="00C0048A">
              <w:rPr>
                <w:rFonts w:asciiTheme="minorHAnsi" w:eastAsia="Calibri" w:hAnsiTheme="minorHAnsi" w:cstheme="minorHAnsi"/>
                <w:b/>
                <w:bCs/>
                <w:color w:val="000000"/>
                <w:sz w:val="20"/>
                <w:szCs w:val="18"/>
                <w:lang w:eastAsia="es-ES"/>
              </w:rPr>
              <w:t>OH&amp;S (Labor Management Procedure)</w:t>
            </w:r>
            <w:r w:rsidRPr="00C0048A">
              <w:rPr>
                <w:rFonts w:asciiTheme="minorHAnsi" w:eastAsia="Calibri" w:hAnsiTheme="minorHAnsi" w:cstheme="minorHAnsi"/>
                <w:bCs/>
                <w:color w:val="000000"/>
                <w:sz w:val="20"/>
                <w:szCs w:val="18"/>
                <w:lang w:eastAsia="es-ES"/>
              </w:rPr>
              <w:t xml:space="preserve"> and </w:t>
            </w:r>
            <w:r w:rsidR="009C10DF" w:rsidRPr="009C10DF">
              <w:rPr>
                <w:rFonts w:asciiTheme="minorHAnsi" w:eastAsia="Calibri" w:hAnsiTheme="minorHAnsi" w:cstheme="minorHAnsi"/>
                <w:b/>
                <w:bCs/>
                <w:color w:val="000000"/>
                <w:sz w:val="20"/>
                <w:szCs w:val="18"/>
                <w:lang w:eastAsia="es-ES"/>
              </w:rPr>
              <w:t>C</w:t>
            </w:r>
            <w:r w:rsidRPr="00C0048A">
              <w:rPr>
                <w:rFonts w:asciiTheme="minorHAnsi" w:eastAsia="Calibri" w:hAnsiTheme="minorHAnsi" w:cstheme="minorHAnsi"/>
                <w:b/>
                <w:bCs/>
                <w:color w:val="000000"/>
                <w:sz w:val="20"/>
                <w:szCs w:val="18"/>
                <w:lang w:eastAsia="es-ES"/>
              </w:rPr>
              <w:t>ommunity safety Plan</w:t>
            </w:r>
            <w:r w:rsidRPr="00C0048A">
              <w:rPr>
                <w:rFonts w:asciiTheme="minorHAnsi" w:eastAsia="Calibri" w:hAnsiTheme="minorHAnsi" w:cstheme="minorHAnsi"/>
                <w:bCs/>
                <w:color w:val="000000"/>
                <w:sz w:val="20"/>
                <w:szCs w:val="18"/>
                <w:lang w:eastAsia="es-ES"/>
              </w:rPr>
              <w:t>;</w:t>
            </w:r>
          </w:p>
          <w:p w:rsidR="00C0048A" w:rsidRPr="00C0048A" w:rsidRDefault="00C0048A" w:rsidP="00C0048A">
            <w:pPr>
              <w:numPr>
                <w:ilvl w:val="0"/>
                <w:numId w:val="25"/>
              </w:numPr>
              <w:spacing w:before="0" w:after="0" w:line="240" w:lineRule="auto"/>
              <w:ind w:left="453" w:hanging="357"/>
              <w:cnfStyle w:val="000000000000"/>
              <w:rPr>
                <w:rFonts w:asciiTheme="minorHAnsi" w:eastAsia="Calibri" w:hAnsiTheme="minorHAnsi" w:cstheme="minorHAnsi"/>
                <w:bCs/>
                <w:color w:val="000000"/>
                <w:sz w:val="20"/>
                <w:szCs w:val="18"/>
                <w:lang w:eastAsia="es-ES"/>
              </w:rPr>
            </w:pPr>
            <w:r w:rsidRPr="00C0048A">
              <w:rPr>
                <w:rFonts w:asciiTheme="minorHAnsi" w:eastAsia="Calibri" w:hAnsiTheme="minorHAnsi" w:cstheme="minorHAnsi"/>
                <w:bCs/>
                <w:color w:val="000000"/>
                <w:sz w:val="20"/>
                <w:szCs w:val="18"/>
                <w:lang w:eastAsia="es-ES"/>
              </w:rPr>
              <w:t xml:space="preserve">Preparation, approval and implementation </w:t>
            </w:r>
            <w:r w:rsidRPr="00C0048A">
              <w:rPr>
                <w:rFonts w:asciiTheme="minorHAnsi" w:eastAsia="Calibri" w:hAnsiTheme="minorHAnsi" w:cstheme="minorHAnsi"/>
                <w:b/>
                <w:bCs/>
                <w:color w:val="000000"/>
                <w:sz w:val="20"/>
                <w:szCs w:val="18"/>
                <w:lang w:eastAsia="es-ES"/>
              </w:rPr>
              <w:t>Traffic Management Plan</w:t>
            </w:r>
            <w:r w:rsidRPr="00C0048A">
              <w:rPr>
                <w:rFonts w:asciiTheme="minorHAnsi" w:eastAsia="Calibri" w:hAnsiTheme="minorHAnsi" w:cstheme="minorHAnsi"/>
                <w:bCs/>
                <w:color w:val="000000"/>
                <w:sz w:val="20"/>
                <w:szCs w:val="18"/>
                <w:lang w:eastAsia="es-ES"/>
              </w:rPr>
              <w:t xml:space="preserve"> together with the municipal staff prior start up activities; </w:t>
            </w:r>
          </w:p>
          <w:p w:rsidR="00C0048A" w:rsidRPr="00C0048A" w:rsidRDefault="00C0048A" w:rsidP="00C0048A">
            <w:pPr>
              <w:numPr>
                <w:ilvl w:val="0"/>
                <w:numId w:val="25"/>
              </w:numPr>
              <w:spacing w:before="0" w:after="0" w:line="240" w:lineRule="auto"/>
              <w:ind w:left="458"/>
              <w:contextualSpacing/>
              <w:cnfStyle w:val="000000000000"/>
              <w:rPr>
                <w:rFonts w:asciiTheme="minorHAnsi" w:eastAsia="Calibri" w:hAnsiTheme="minorHAnsi" w:cstheme="minorHAnsi"/>
                <w:sz w:val="20"/>
                <w:szCs w:val="18"/>
                <w:lang w:eastAsia="mk-MK"/>
              </w:rPr>
            </w:pPr>
            <w:r w:rsidRPr="00C0048A">
              <w:rPr>
                <w:rFonts w:asciiTheme="minorHAnsi" w:eastAsia="Calibri" w:hAnsiTheme="minorHAnsi" w:cstheme="minorHAnsi"/>
                <w:sz w:val="20"/>
                <w:szCs w:val="18"/>
                <w:lang w:eastAsia="mk-MK"/>
              </w:rPr>
              <w:t>Provision of the information via TV, radio and municipality web site (</w:t>
            </w:r>
            <w:hyperlink r:id="rId31" w:history="1">
              <w:r w:rsidRPr="00646D94">
                <w:rPr>
                  <w:rFonts w:asciiTheme="minorHAnsi" w:eastAsia="Calibri" w:hAnsiTheme="minorHAnsi" w:cstheme="minorHAnsi"/>
                  <w:color w:val="0563C1" w:themeColor="hyperlink"/>
                  <w:sz w:val="20"/>
                  <w:szCs w:val="18"/>
                  <w:u w:val="single"/>
                  <w:lang w:eastAsia="mk-MK"/>
                </w:rPr>
                <w:t>https://strumica.gov.mk/index.php/mk/</w:t>
              </w:r>
            </w:hyperlink>
            <w:r w:rsidRPr="00C0048A">
              <w:rPr>
                <w:rFonts w:asciiTheme="minorHAnsi" w:eastAsia="Calibri" w:hAnsiTheme="minorHAnsi" w:cstheme="minorHAnsi"/>
                <w:sz w:val="20"/>
                <w:szCs w:val="18"/>
                <w:lang w:eastAsia="mk-MK"/>
              </w:rPr>
              <w:t>) about the construction activities – start and finish of work for each day and location of activities, duration of work and traffic access on other streets;</w:t>
            </w:r>
          </w:p>
          <w:p w:rsidR="00C0048A" w:rsidRPr="00C0048A" w:rsidRDefault="00C0048A" w:rsidP="00C0048A">
            <w:pPr>
              <w:widowControl w:val="0"/>
              <w:numPr>
                <w:ilvl w:val="0"/>
                <w:numId w:val="25"/>
              </w:numPr>
              <w:autoSpaceDE w:val="0"/>
              <w:autoSpaceDN w:val="0"/>
              <w:adjustRightInd w:val="0"/>
              <w:spacing w:before="0" w:after="0"/>
              <w:ind w:left="458"/>
              <w:contextualSpacing/>
              <w:cnfStyle w:val="000000000000"/>
              <w:rPr>
                <w:rFonts w:asciiTheme="minorHAnsi" w:eastAsia="Calibri" w:hAnsiTheme="minorHAnsi" w:cstheme="minorHAnsi"/>
                <w:bCs/>
                <w:color w:val="000000"/>
                <w:sz w:val="20"/>
                <w:szCs w:val="18"/>
                <w:lang w:val="mk-MK" w:eastAsia="mk-MK"/>
              </w:rPr>
            </w:pPr>
            <w:r w:rsidRPr="00C0048A">
              <w:rPr>
                <w:rFonts w:asciiTheme="minorHAnsi" w:eastAsia="Calibri" w:hAnsiTheme="minorHAnsi" w:cstheme="minorHAnsi"/>
                <w:bCs/>
                <w:color w:val="000000"/>
                <w:sz w:val="20"/>
                <w:szCs w:val="18"/>
                <w:lang w:eastAsia="mk-MK"/>
              </w:rPr>
              <w:t>Implementation of good construction practice:</w:t>
            </w:r>
          </w:p>
          <w:p w:rsidR="00C0048A" w:rsidRPr="00C0048A" w:rsidRDefault="00C0048A" w:rsidP="00C0048A">
            <w:pPr>
              <w:numPr>
                <w:ilvl w:val="0"/>
                <w:numId w:val="28"/>
              </w:numPr>
              <w:autoSpaceDE w:val="0"/>
              <w:autoSpaceDN w:val="0"/>
              <w:adjustRightInd w:val="0"/>
              <w:spacing w:before="0" w:after="0"/>
              <w:ind w:left="883"/>
              <w:cnfStyle w:val="000000000000"/>
              <w:rPr>
                <w:rFonts w:asciiTheme="minorHAnsi" w:eastAsia="Calibri" w:hAnsiTheme="minorHAnsi" w:cstheme="minorHAnsi"/>
                <w:bCs/>
                <w:color w:val="000000"/>
                <w:sz w:val="20"/>
                <w:szCs w:val="18"/>
                <w:lang w:val="mk-MK" w:eastAsia="es-ES"/>
              </w:rPr>
            </w:pPr>
            <w:r w:rsidRPr="00C0048A">
              <w:rPr>
                <w:rFonts w:asciiTheme="minorHAnsi" w:eastAsia="Calibri" w:hAnsiTheme="minorHAnsi" w:cstheme="minorHAnsi"/>
                <w:bCs/>
                <w:color w:val="000000"/>
                <w:sz w:val="20"/>
                <w:szCs w:val="18"/>
                <w:lang w:eastAsia="es-ES"/>
              </w:rPr>
              <w:t>Placement of fence and warning signs around the construction site;</w:t>
            </w:r>
          </w:p>
          <w:p w:rsidR="00C0048A" w:rsidRPr="00C0048A" w:rsidRDefault="00C0048A" w:rsidP="00C0048A">
            <w:pPr>
              <w:numPr>
                <w:ilvl w:val="0"/>
                <w:numId w:val="28"/>
              </w:numPr>
              <w:autoSpaceDE w:val="0"/>
              <w:autoSpaceDN w:val="0"/>
              <w:adjustRightInd w:val="0"/>
              <w:spacing w:before="0" w:after="0"/>
              <w:ind w:left="883"/>
              <w:cnfStyle w:val="000000000000"/>
              <w:rPr>
                <w:rFonts w:asciiTheme="minorHAnsi" w:eastAsia="Calibri" w:hAnsiTheme="minorHAnsi" w:cstheme="minorHAnsi"/>
                <w:bCs/>
                <w:color w:val="000000"/>
                <w:sz w:val="20"/>
                <w:szCs w:val="18"/>
                <w:lang w:val="mk-MK" w:eastAsia="es-ES"/>
              </w:rPr>
            </w:pPr>
            <w:r w:rsidRPr="00C0048A">
              <w:rPr>
                <w:rFonts w:asciiTheme="minorHAnsi" w:eastAsia="Calibri" w:hAnsiTheme="minorHAnsi" w:cstheme="minorHAnsi"/>
                <w:bCs/>
                <w:color w:val="000000"/>
                <w:sz w:val="20"/>
                <w:szCs w:val="18"/>
                <w:lang w:eastAsia="es-ES"/>
              </w:rPr>
              <w:t>Placement of information boards on the project location including general information on the project, as well as on the Contractor and the Engineer;</w:t>
            </w:r>
          </w:p>
          <w:p w:rsidR="00C0048A" w:rsidRPr="00C0048A" w:rsidRDefault="00C0048A" w:rsidP="00C0048A">
            <w:pPr>
              <w:numPr>
                <w:ilvl w:val="0"/>
                <w:numId w:val="28"/>
              </w:numPr>
              <w:autoSpaceDE w:val="0"/>
              <w:autoSpaceDN w:val="0"/>
              <w:adjustRightInd w:val="0"/>
              <w:spacing w:before="0" w:after="0"/>
              <w:ind w:left="883"/>
              <w:cnfStyle w:val="000000000000"/>
              <w:rPr>
                <w:rFonts w:asciiTheme="minorHAnsi" w:eastAsia="Calibri" w:hAnsiTheme="minorHAnsi" w:cstheme="minorHAnsi"/>
                <w:bCs/>
                <w:color w:val="000000"/>
                <w:sz w:val="20"/>
                <w:szCs w:val="18"/>
                <w:lang w:val="mk-MK" w:eastAsia="es-ES"/>
              </w:rPr>
            </w:pPr>
            <w:r w:rsidRPr="00C0048A">
              <w:rPr>
                <w:rFonts w:asciiTheme="minorHAnsi" w:eastAsia="Calibri" w:hAnsiTheme="minorHAnsi" w:cstheme="minorHAnsi"/>
                <w:bCs/>
                <w:color w:val="000000"/>
                <w:sz w:val="20"/>
                <w:szCs w:val="18"/>
                <w:lang w:eastAsia="es-ES"/>
              </w:rPr>
              <w:t xml:space="preserve">Placement of signs allowing access to the construction site only for the employees;  </w:t>
            </w:r>
          </w:p>
          <w:p w:rsidR="00C0048A" w:rsidRPr="00C0048A" w:rsidRDefault="00C0048A" w:rsidP="00C0048A">
            <w:pPr>
              <w:numPr>
                <w:ilvl w:val="0"/>
                <w:numId w:val="28"/>
              </w:numPr>
              <w:autoSpaceDE w:val="0"/>
              <w:autoSpaceDN w:val="0"/>
              <w:adjustRightInd w:val="0"/>
              <w:spacing w:before="0" w:after="0"/>
              <w:ind w:left="883"/>
              <w:cnfStyle w:val="000000000000"/>
              <w:rPr>
                <w:rFonts w:asciiTheme="minorHAnsi" w:eastAsia="Calibri" w:hAnsiTheme="minorHAnsi" w:cstheme="minorHAnsi"/>
                <w:bCs/>
                <w:color w:val="000000"/>
                <w:sz w:val="20"/>
                <w:szCs w:val="18"/>
                <w:lang w:val="mk-MK" w:eastAsia="es-ES"/>
              </w:rPr>
            </w:pPr>
            <w:r w:rsidRPr="00C0048A">
              <w:rPr>
                <w:rFonts w:asciiTheme="minorHAnsi" w:eastAsia="Calibri" w:hAnsiTheme="minorHAnsi" w:cstheme="minorHAnsi"/>
                <w:bCs/>
                <w:color w:val="000000"/>
                <w:sz w:val="20"/>
                <w:szCs w:val="18"/>
                <w:lang w:eastAsia="es-ES"/>
              </w:rPr>
              <w:t>Engagement of 24-hour security and installation of illumination at the location;</w:t>
            </w:r>
          </w:p>
          <w:p w:rsidR="00C0048A" w:rsidRPr="00C0048A" w:rsidRDefault="00C0048A" w:rsidP="00C0048A">
            <w:pPr>
              <w:numPr>
                <w:ilvl w:val="0"/>
                <w:numId w:val="28"/>
              </w:numPr>
              <w:autoSpaceDE w:val="0"/>
              <w:autoSpaceDN w:val="0"/>
              <w:adjustRightInd w:val="0"/>
              <w:spacing w:before="0" w:after="0"/>
              <w:ind w:left="883"/>
              <w:cnfStyle w:val="000000000000"/>
              <w:rPr>
                <w:rFonts w:asciiTheme="minorHAnsi" w:eastAsia="Calibri" w:hAnsiTheme="minorHAnsi" w:cstheme="minorHAnsi"/>
                <w:bCs/>
                <w:color w:val="000000"/>
                <w:sz w:val="20"/>
                <w:szCs w:val="18"/>
                <w:lang w:val="mk-MK" w:eastAsia="es-ES"/>
              </w:rPr>
            </w:pPr>
            <w:r w:rsidRPr="00C0048A">
              <w:rPr>
                <w:rFonts w:asciiTheme="minorHAnsi" w:eastAsia="Calibri" w:hAnsiTheme="minorHAnsi" w:cstheme="minorHAnsi"/>
                <w:bCs/>
                <w:color w:val="000000"/>
                <w:sz w:val="20"/>
                <w:szCs w:val="18"/>
                <w:lang w:eastAsia="es-ES"/>
              </w:rPr>
              <w:t>Installation of mobile toilets and their regular cleaning;</w:t>
            </w:r>
          </w:p>
          <w:p w:rsidR="00C0048A" w:rsidRPr="00C0048A" w:rsidRDefault="00C0048A" w:rsidP="00C0048A">
            <w:pPr>
              <w:numPr>
                <w:ilvl w:val="0"/>
                <w:numId w:val="28"/>
              </w:numPr>
              <w:autoSpaceDE w:val="0"/>
              <w:autoSpaceDN w:val="0"/>
              <w:adjustRightInd w:val="0"/>
              <w:spacing w:before="0" w:after="0"/>
              <w:ind w:left="883"/>
              <w:cnfStyle w:val="000000000000"/>
              <w:rPr>
                <w:rFonts w:asciiTheme="minorHAnsi" w:eastAsia="Calibri" w:hAnsiTheme="minorHAnsi" w:cstheme="minorHAnsi"/>
                <w:bCs/>
                <w:color w:val="000000"/>
                <w:sz w:val="20"/>
                <w:szCs w:val="18"/>
                <w:lang w:val="mk-MK" w:eastAsia="es-ES"/>
              </w:rPr>
            </w:pPr>
            <w:r w:rsidRPr="00C0048A">
              <w:rPr>
                <w:rFonts w:asciiTheme="minorHAnsi" w:eastAsia="Calibri" w:hAnsiTheme="minorHAnsi" w:cstheme="minorHAnsi"/>
                <w:bCs/>
                <w:color w:val="000000"/>
                <w:sz w:val="20"/>
                <w:szCs w:val="18"/>
                <w:lang w:eastAsia="es-ES"/>
              </w:rPr>
              <w:t>Engagement of professional and trained personnel for realization of the project activities;</w:t>
            </w:r>
          </w:p>
          <w:p w:rsidR="00C0048A" w:rsidRPr="00C0048A" w:rsidRDefault="00C0048A" w:rsidP="00C0048A">
            <w:pPr>
              <w:numPr>
                <w:ilvl w:val="0"/>
                <w:numId w:val="28"/>
              </w:numPr>
              <w:autoSpaceDE w:val="0"/>
              <w:autoSpaceDN w:val="0"/>
              <w:adjustRightInd w:val="0"/>
              <w:spacing w:before="0" w:after="0"/>
              <w:ind w:left="883"/>
              <w:cnfStyle w:val="000000000000"/>
              <w:rPr>
                <w:rFonts w:asciiTheme="minorHAnsi" w:eastAsia="Calibri" w:hAnsiTheme="minorHAnsi" w:cstheme="minorHAnsi"/>
                <w:bCs/>
                <w:color w:val="000000"/>
                <w:sz w:val="20"/>
                <w:szCs w:val="18"/>
                <w:lang w:val="mk-MK" w:eastAsia="es-ES"/>
              </w:rPr>
            </w:pPr>
            <w:r w:rsidRPr="00C0048A">
              <w:rPr>
                <w:rFonts w:asciiTheme="minorHAnsi" w:eastAsia="Calibri" w:hAnsiTheme="minorHAnsi" w:cstheme="minorHAnsi"/>
                <w:bCs/>
                <w:color w:val="000000"/>
                <w:sz w:val="20"/>
                <w:szCs w:val="18"/>
                <w:lang w:eastAsia="es-ES"/>
              </w:rPr>
              <w:t xml:space="preserve">Designation of a responsible person for OH&amp;S at the construction site; </w:t>
            </w:r>
          </w:p>
          <w:p w:rsidR="00C0048A" w:rsidRPr="00C0048A" w:rsidRDefault="00C0048A" w:rsidP="00C0048A">
            <w:pPr>
              <w:numPr>
                <w:ilvl w:val="0"/>
                <w:numId w:val="28"/>
              </w:numPr>
              <w:autoSpaceDE w:val="0"/>
              <w:autoSpaceDN w:val="0"/>
              <w:adjustRightInd w:val="0"/>
              <w:spacing w:before="0" w:after="0"/>
              <w:ind w:left="883"/>
              <w:cnfStyle w:val="000000000000"/>
              <w:rPr>
                <w:rFonts w:asciiTheme="minorHAnsi" w:eastAsia="Calibri" w:hAnsiTheme="minorHAnsi" w:cstheme="minorHAnsi"/>
                <w:bCs/>
                <w:color w:val="000000"/>
                <w:sz w:val="20"/>
                <w:szCs w:val="18"/>
                <w:lang w:val="mk-MK" w:eastAsia="es-ES"/>
              </w:rPr>
            </w:pPr>
            <w:r w:rsidRPr="00C0048A">
              <w:rPr>
                <w:rFonts w:asciiTheme="minorHAnsi" w:eastAsia="Calibri" w:hAnsiTheme="minorHAnsi" w:cstheme="minorHAnsi"/>
                <w:bCs/>
                <w:color w:val="000000"/>
                <w:sz w:val="20"/>
                <w:szCs w:val="18"/>
                <w:lang w:eastAsia="es-ES"/>
              </w:rPr>
              <w:t>Procurement and obligatory use of the protective equipment and clothing for the workers;</w:t>
            </w:r>
          </w:p>
          <w:p w:rsidR="00C0048A" w:rsidRPr="00C0048A" w:rsidRDefault="00C0048A" w:rsidP="00C0048A">
            <w:pPr>
              <w:numPr>
                <w:ilvl w:val="0"/>
                <w:numId w:val="28"/>
              </w:numPr>
              <w:autoSpaceDE w:val="0"/>
              <w:autoSpaceDN w:val="0"/>
              <w:adjustRightInd w:val="0"/>
              <w:spacing w:before="0" w:after="0"/>
              <w:ind w:left="883"/>
              <w:cnfStyle w:val="000000000000"/>
              <w:rPr>
                <w:rFonts w:asciiTheme="minorHAnsi" w:eastAsia="Calibri" w:hAnsiTheme="minorHAnsi" w:cstheme="minorHAnsi"/>
                <w:bCs/>
                <w:color w:val="000000"/>
                <w:sz w:val="20"/>
                <w:szCs w:val="18"/>
                <w:lang w:val="mk-MK" w:eastAsia="es-ES"/>
              </w:rPr>
            </w:pPr>
            <w:r w:rsidRPr="00C0048A">
              <w:rPr>
                <w:rFonts w:asciiTheme="minorHAnsi" w:eastAsia="Calibri" w:hAnsiTheme="minorHAnsi" w:cstheme="minorHAnsi"/>
                <w:bCs/>
                <w:color w:val="000000"/>
                <w:sz w:val="20"/>
                <w:szCs w:val="18"/>
                <w:lang w:eastAsia="es-ES"/>
              </w:rPr>
              <w:t>Placement of fire-extinguishers and first-aid kits;</w:t>
            </w:r>
          </w:p>
          <w:p w:rsidR="00C0048A" w:rsidRPr="00C0048A" w:rsidRDefault="00C0048A" w:rsidP="00C0048A">
            <w:pPr>
              <w:numPr>
                <w:ilvl w:val="0"/>
                <w:numId w:val="28"/>
              </w:numPr>
              <w:autoSpaceDE w:val="0"/>
              <w:autoSpaceDN w:val="0"/>
              <w:adjustRightInd w:val="0"/>
              <w:spacing w:before="0" w:after="0"/>
              <w:ind w:left="883"/>
              <w:cnfStyle w:val="000000000000"/>
              <w:rPr>
                <w:rFonts w:asciiTheme="minorHAnsi" w:eastAsia="Calibri" w:hAnsiTheme="minorHAnsi" w:cstheme="minorHAnsi"/>
                <w:bCs/>
                <w:sz w:val="20"/>
                <w:szCs w:val="18"/>
                <w:lang w:val="mk-MK" w:eastAsia="es-ES"/>
              </w:rPr>
            </w:pPr>
            <w:r w:rsidRPr="00C0048A">
              <w:rPr>
                <w:rFonts w:asciiTheme="minorHAnsi" w:eastAsia="Calibri" w:hAnsiTheme="minorHAnsi" w:cstheme="minorHAnsi"/>
                <w:bCs/>
                <w:sz w:val="20"/>
                <w:szCs w:val="18"/>
                <w:lang w:eastAsia="es-ES"/>
              </w:rPr>
              <w:lastRenderedPageBreak/>
              <w:t>Training of the personnel to operate the fire-extinguishing devices, such as:Fire extinguishers, hydrants, etc.</w:t>
            </w:r>
          </w:p>
        </w:tc>
        <w:tc>
          <w:tcPr>
            <w:cnfStyle w:val="000010000000"/>
            <w:tcW w:w="654" w:type="pct"/>
          </w:tcPr>
          <w:p w:rsidR="00C0048A" w:rsidRPr="00C0048A" w:rsidRDefault="00C0048A" w:rsidP="00C0048A">
            <w:pPr>
              <w:autoSpaceDE w:val="0"/>
              <w:autoSpaceDN w:val="0"/>
              <w:adjustRightInd w:val="0"/>
              <w:spacing w:before="60" w:after="0"/>
              <w:ind w:left="284"/>
              <w:jc w:val="left"/>
              <w:rPr>
                <w:rFonts w:asciiTheme="minorHAnsi" w:eastAsia="Calibri" w:hAnsiTheme="minorHAnsi" w:cstheme="minorHAnsi"/>
                <w:i/>
                <w:sz w:val="20"/>
                <w:szCs w:val="18"/>
                <w:lang w:eastAsia="es-ES"/>
              </w:rPr>
            </w:pPr>
          </w:p>
          <w:p w:rsidR="00C0048A" w:rsidRPr="00C0048A" w:rsidRDefault="00C0048A" w:rsidP="00C0048A">
            <w:pPr>
              <w:autoSpaceDE w:val="0"/>
              <w:autoSpaceDN w:val="0"/>
              <w:adjustRightInd w:val="0"/>
              <w:spacing w:before="60" w:after="0"/>
              <w:ind w:left="284"/>
              <w:jc w:val="left"/>
              <w:rPr>
                <w:rFonts w:asciiTheme="minorHAnsi" w:eastAsia="Calibri" w:hAnsiTheme="minorHAnsi" w:cstheme="minorHAnsi"/>
                <w:i/>
                <w:sz w:val="20"/>
                <w:szCs w:val="18"/>
                <w:lang w:eastAsia="es-ES"/>
              </w:rPr>
            </w:pPr>
          </w:p>
          <w:p w:rsidR="00C0048A" w:rsidRPr="00C0048A" w:rsidRDefault="00C0048A" w:rsidP="00C0048A">
            <w:pPr>
              <w:autoSpaceDE w:val="0"/>
              <w:autoSpaceDN w:val="0"/>
              <w:adjustRightInd w:val="0"/>
              <w:spacing w:before="60" w:after="0"/>
              <w:ind w:left="1"/>
              <w:jc w:val="left"/>
              <w:rPr>
                <w:rFonts w:asciiTheme="minorHAnsi" w:eastAsia="Calibri" w:hAnsiTheme="minorHAnsi" w:cstheme="minorHAnsi"/>
                <w:i/>
                <w:sz w:val="20"/>
                <w:szCs w:val="18"/>
                <w:lang w:eastAsia="es-ES"/>
              </w:rPr>
            </w:pPr>
          </w:p>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eastAsia="es-ES"/>
              </w:rPr>
            </w:pPr>
            <w:r w:rsidRPr="00C0048A">
              <w:rPr>
                <w:rFonts w:asciiTheme="minorHAnsi" w:eastAsia="Calibri" w:hAnsiTheme="minorHAnsi" w:cstheme="minorHAnsi"/>
                <w:i/>
                <w:sz w:val="20"/>
                <w:szCs w:val="18"/>
                <w:lang w:eastAsia="es-ES"/>
              </w:rPr>
              <w:t>150 Euro</w:t>
            </w:r>
          </w:p>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eastAsia="es-ES"/>
              </w:rPr>
            </w:pPr>
            <w:r w:rsidRPr="00C0048A">
              <w:rPr>
                <w:rFonts w:asciiTheme="minorHAnsi" w:eastAsia="Calibri" w:hAnsiTheme="minorHAnsi" w:cstheme="minorHAnsi"/>
                <w:i/>
                <w:sz w:val="20"/>
                <w:szCs w:val="18"/>
                <w:lang w:eastAsia="es-ES"/>
              </w:rPr>
              <w:t>200 Euro</w:t>
            </w:r>
          </w:p>
          <w:p w:rsidR="00C0048A" w:rsidRPr="00C0048A" w:rsidRDefault="00C0048A" w:rsidP="00C0048A">
            <w:pPr>
              <w:autoSpaceDE w:val="0"/>
              <w:autoSpaceDN w:val="0"/>
              <w:adjustRightInd w:val="0"/>
              <w:spacing w:before="60" w:after="0"/>
              <w:jc w:val="left"/>
              <w:rPr>
                <w:rFonts w:asciiTheme="minorHAnsi" w:eastAsia="Calibri" w:hAnsiTheme="minorHAnsi" w:cstheme="minorHAnsi"/>
                <w:i/>
                <w:sz w:val="20"/>
                <w:szCs w:val="18"/>
                <w:lang w:eastAsia="es-ES"/>
              </w:rPr>
            </w:pPr>
          </w:p>
          <w:p w:rsidR="00C0048A" w:rsidRPr="00C0048A" w:rsidRDefault="00C0048A" w:rsidP="00C0048A">
            <w:pPr>
              <w:autoSpaceDE w:val="0"/>
              <w:autoSpaceDN w:val="0"/>
              <w:adjustRightInd w:val="0"/>
              <w:spacing w:before="60" w:after="0"/>
              <w:jc w:val="left"/>
              <w:rPr>
                <w:rFonts w:asciiTheme="minorHAnsi" w:eastAsia="Calibri" w:hAnsiTheme="minorHAnsi" w:cstheme="minorHAnsi"/>
                <w:i/>
                <w:sz w:val="20"/>
                <w:szCs w:val="18"/>
                <w:lang w:eastAsia="es-ES"/>
              </w:rPr>
            </w:pPr>
          </w:p>
          <w:p w:rsidR="00C0048A" w:rsidRPr="00C0048A" w:rsidRDefault="00C0048A" w:rsidP="00C0048A">
            <w:pPr>
              <w:autoSpaceDE w:val="0"/>
              <w:autoSpaceDN w:val="0"/>
              <w:adjustRightInd w:val="0"/>
              <w:spacing w:before="60" w:after="0"/>
              <w:jc w:val="left"/>
              <w:rPr>
                <w:rFonts w:asciiTheme="minorHAnsi" w:eastAsia="Calibri" w:hAnsiTheme="minorHAnsi" w:cstheme="minorHAnsi"/>
                <w:i/>
                <w:sz w:val="20"/>
                <w:szCs w:val="18"/>
                <w:lang w:eastAsia="es-ES"/>
              </w:rPr>
            </w:pPr>
          </w:p>
          <w:p w:rsidR="00C0048A" w:rsidRPr="00C0048A" w:rsidRDefault="00C0048A" w:rsidP="00C0048A">
            <w:pPr>
              <w:autoSpaceDE w:val="0"/>
              <w:autoSpaceDN w:val="0"/>
              <w:adjustRightInd w:val="0"/>
              <w:spacing w:before="60" w:after="0"/>
              <w:jc w:val="left"/>
              <w:rPr>
                <w:rFonts w:asciiTheme="minorHAnsi" w:eastAsia="Calibri" w:hAnsiTheme="minorHAnsi" w:cstheme="minorHAnsi"/>
                <w:i/>
                <w:sz w:val="20"/>
                <w:szCs w:val="18"/>
                <w:lang w:eastAsia="es-ES"/>
              </w:rPr>
            </w:pPr>
          </w:p>
          <w:p w:rsidR="00C0048A" w:rsidRPr="00C0048A" w:rsidRDefault="00C0048A" w:rsidP="00C0048A">
            <w:pPr>
              <w:autoSpaceDE w:val="0"/>
              <w:autoSpaceDN w:val="0"/>
              <w:adjustRightInd w:val="0"/>
              <w:spacing w:before="60" w:after="0"/>
              <w:jc w:val="left"/>
              <w:rPr>
                <w:rFonts w:asciiTheme="minorHAnsi" w:eastAsia="Calibri" w:hAnsiTheme="minorHAnsi" w:cstheme="minorHAnsi"/>
                <w:i/>
                <w:sz w:val="20"/>
                <w:szCs w:val="18"/>
                <w:lang w:eastAsia="es-ES"/>
              </w:rPr>
            </w:pPr>
          </w:p>
          <w:p w:rsidR="00C0048A" w:rsidRPr="00C0048A" w:rsidRDefault="00C0048A" w:rsidP="00C0048A">
            <w:pPr>
              <w:autoSpaceDE w:val="0"/>
              <w:autoSpaceDN w:val="0"/>
              <w:adjustRightInd w:val="0"/>
              <w:spacing w:before="60" w:after="0"/>
              <w:jc w:val="left"/>
              <w:rPr>
                <w:rFonts w:asciiTheme="minorHAnsi" w:eastAsia="Calibri" w:hAnsiTheme="minorHAnsi" w:cstheme="minorHAnsi"/>
                <w:i/>
                <w:sz w:val="20"/>
                <w:szCs w:val="18"/>
                <w:lang w:eastAsia="es-ES"/>
              </w:rPr>
            </w:pPr>
          </w:p>
          <w:p w:rsidR="00C0048A" w:rsidRPr="00C0048A" w:rsidRDefault="00C0048A" w:rsidP="00C0048A">
            <w:pPr>
              <w:autoSpaceDE w:val="0"/>
              <w:autoSpaceDN w:val="0"/>
              <w:adjustRightInd w:val="0"/>
              <w:spacing w:before="60" w:after="0"/>
              <w:jc w:val="left"/>
              <w:rPr>
                <w:rFonts w:asciiTheme="minorHAnsi" w:eastAsia="Calibri" w:hAnsiTheme="minorHAnsi" w:cstheme="minorHAnsi"/>
                <w:i/>
                <w:sz w:val="20"/>
                <w:szCs w:val="18"/>
                <w:lang w:eastAsia="es-ES"/>
              </w:rPr>
            </w:pPr>
          </w:p>
          <w:p w:rsidR="00C0048A" w:rsidRPr="00C0048A" w:rsidRDefault="00C0048A" w:rsidP="00C0048A">
            <w:pPr>
              <w:autoSpaceDE w:val="0"/>
              <w:autoSpaceDN w:val="0"/>
              <w:adjustRightInd w:val="0"/>
              <w:spacing w:before="60" w:after="0"/>
              <w:jc w:val="left"/>
              <w:rPr>
                <w:rFonts w:asciiTheme="minorHAnsi" w:eastAsia="Calibri" w:hAnsiTheme="minorHAnsi" w:cstheme="minorHAnsi"/>
                <w:i/>
                <w:sz w:val="20"/>
                <w:szCs w:val="18"/>
                <w:lang w:eastAsia="es-ES"/>
              </w:rPr>
            </w:pPr>
          </w:p>
          <w:p w:rsidR="00C0048A" w:rsidRPr="00C0048A" w:rsidRDefault="00C0048A" w:rsidP="00C0048A">
            <w:pPr>
              <w:autoSpaceDE w:val="0"/>
              <w:autoSpaceDN w:val="0"/>
              <w:adjustRightInd w:val="0"/>
              <w:spacing w:before="60" w:after="0"/>
              <w:jc w:val="left"/>
              <w:rPr>
                <w:rFonts w:asciiTheme="minorHAnsi" w:eastAsia="Calibri" w:hAnsiTheme="minorHAnsi" w:cstheme="minorHAnsi"/>
                <w:i/>
                <w:sz w:val="20"/>
                <w:szCs w:val="18"/>
                <w:lang w:eastAsia="es-ES"/>
              </w:rPr>
            </w:pPr>
          </w:p>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eastAsia="es-ES"/>
              </w:rPr>
            </w:pPr>
            <w:r w:rsidRPr="00C0048A">
              <w:rPr>
                <w:rFonts w:asciiTheme="minorHAnsi" w:eastAsia="Calibri" w:hAnsiTheme="minorHAnsi" w:cstheme="minorHAnsi"/>
                <w:i/>
                <w:sz w:val="20"/>
                <w:szCs w:val="18"/>
                <w:lang w:eastAsia="es-ES"/>
              </w:rPr>
              <w:t>700 Euro/monthly for safeguard</w:t>
            </w:r>
          </w:p>
          <w:p w:rsidR="00C0048A" w:rsidRPr="00C0048A" w:rsidRDefault="00C0048A" w:rsidP="00C0048A">
            <w:pPr>
              <w:autoSpaceDE w:val="0"/>
              <w:autoSpaceDN w:val="0"/>
              <w:adjustRightInd w:val="0"/>
              <w:spacing w:before="60" w:after="0"/>
              <w:ind w:left="284"/>
              <w:jc w:val="left"/>
              <w:rPr>
                <w:rFonts w:asciiTheme="minorHAnsi" w:eastAsia="Calibri" w:hAnsiTheme="minorHAnsi" w:cstheme="minorHAnsi"/>
                <w:i/>
                <w:sz w:val="20"/>
                <w:szCs w:val="18"/>
                <w:lang w:eastAsia="es-ES"/>
              </w:rPr>
            </w:pPr>
          </w:p>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eastAsia="es-ES"/>
              </w:rPr>
            </w:pPr>
            <w:r w:rsidRPr="00C0048A">
              <w:rPr>
                <w:rFonts w:asciiTheme="minorHAnsi" w:eastAsia="Calibri" w:hAnsiTheme="minorHAnsi" w:cstheme="minorHAnsi"/>
                <w:i/>
                <w:sz w:val="20"/>
                <w:szCs w:val="18"/>
                <w:lang w:eastAsia="es-ES"/>
              </w:rPr>
              <w:t xml:space="preserve">500 Euro/monthly maintenance- 100 Euro per emptying </w:t>
            </w:r>
          </w:p>
        </w:tc>
        <w:tc>
          <w:tcPr>
            <w:cnfStyle w:val="000100000000"/>
            <w:tcW w:w="762" w:type="pct"/>
          </w:tcPr>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 xml:space="preserve">Contractor </w:t>
            </w:r>
          </w:p>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 xml:space="preserve">Engineer </w:t>
            </w:r>
          </w:p>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Municipal staff from the Municipality of Strumica (communal inspector and environment inspector)</w:t>
            </w:r>
          </w:p>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MLSP PIU</w:t>
            </w:r>
          </w:p>
        </w:tc>
      </w:tr>
      <w:tr w:rsidR="00C0048A" w:rsidRPr="00C0048A" w:rsidTr="00251044">
        <w:trPr>
          <w:cnfStyle w:val="000000100000"/>
          <w:trHeight w:val="188"/>
        </w:trPr>
        <w:tc>
          <w:tcPr>
            <w:cnfStyle w:val="001000000000"/>
            <w:tcW w:w="5000" w:type="pct"/>
            <w:gridSpan w:val="5"/>
          </w:tcPr>
          <w:p w:rsidR="00C0048A" w:rsidRPr="00C0048A" w:rsidRDefault="00C0048A" w:rsidP="00C0048A">
            <w:pPr>
              <w:autoSpaceDE w:val="0"/>
              <w:autoSpaceDN w:val="0"/>
              <w:adjustRightInd w:val="0"/>
              <w:spacing w:before="0" w:after="0"/>
              <w:rPr>
                <w:rFonts w:asciiTheme="minorHAnsi" w:eastAsia="Calibri" w:hAnsiTheme="minorHAnsi" w:cstheme="minorHAnsi"/>
                <w:sz w:val="20"/>
                <w:szCs w:val="18"/>
                <w:lang w:val="mk-MK" w:eastAsia="mk-MK"/>
              </w:rPr>
            </w:pPr>
            <w:r w:rsidRPr="00C0048A">
              <w:rPr>
                <w:rFonts w:asciiTheme="minorHAnsi" w:eastAsia="Calibri" w:hAnsiTheme="minorHAnsi" w:cstheme="minorHAnsi"/>
                <w:sz w:val="20"/>
                <w:szCs w:val="18"/>
                <w:lang w:eastAsia="mk-MK"/>
              </w:rPr>
              <w:lastRenderedPageBreak/>
              <w:t>Project activities: Construction of kindergarten in City of Strumica, Municipality of Strumica</w:t>
            </w:r>
          </w:p>
        </w:tc>
      </w:tr>
      <w:tr w:rsidR="00C0048A" w:rsidRPr="00C0048A" w:rsidTr="00251044">
        <w:trPr>
          <w:trHeight w:val="441"/>
        </w:trPr>
        <w:tc>
          <w:tcPr>
            <w:cnfStyle w:val="001000000000"/>
            <w:tcW w:w="959"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b w:val="0"/>
                <w:sz w:val="20"/>
                <w:szCs w:val="18"/>
                <w:u w:val="single"/>
                <w:lang w:eastAsia="mk-MK"/>
              </w:rPr>
            </w:pPr>
            <w:r w:rsidRPr="00C0048A">
              <w:rPr>
                <w:rFonts w:asciiTheme="minorHAnsi" w:eastAsia="Calibri" w:hAnsiTheme="minorHAnsi" w:cstheme="minorHAnsi"/>
                <w:b w:val="0"/>
                <w:sz w:val="20"/>
                <w:szCs w:val="18"/>
                <w:u w:val="single"/>
                <w:lang w:eastAsia="mk-MK"/>
              </w:rPr>
              <w:t>Aspect:Air quality</w:t>
            </w:r>
          </w:p>
          <w:p w:rsidR="00C0048A" w:rsidRPr="00C0048A" w:rsidRDefault="00C0048A" w:rsidP="00C0048A">
            <w:pPr>
              <w:autoSpaceDE w:val="0"/>
              <w:autoSpaceDN w:val="0"/>
              <w:adjustRightInd w:val="0"/>
              <w:spacing w:before="0" w:after="0"/>
              <w:jc w:val="left"/>
              <w:rPr>
                <w:rFonts w:asciiTheme="minorHAnsi" w:eastAsia="Calibri" w:hAnsiTheme="minorHAnsi" w:cstheme="minorHAnsi"/>
                <w:b w:val="0"/>
                <w:sz w:val="20"/>
                <w:szCs w:val="18"/>
                <w:u w:val="single"/>
                <w:lang w:eastAsia="mk-MK"/>
              </w:rPr>
            </w:pPr>
          </w:p>
          <w:p w:rsidR="00C0048A" w:rsidRPr="00C0048A" w:rsidRDefault="00C0048A" w:rsidP="00C0048A">
            <w:pPr>
              <w:autoSpaceDE w:val="0"/>
              <w:autoSpaceDN w:val="0"/>
              <w:adjustRightInd w:val="0"/>
              <w:spacing w:before="0" w:after="0"/>
              <w:jc w:val="left"/>
              <w:rPr>
                <w:rFonts w:asciiTheme="minorHAnsi" w:eastAsia="Calibri" w:hAnsiTheme="minorHAnsi" w:cstheme="minorHAnsi"/>
                <w:b w:val="0"/>
                <w:sz w:val="20"/>
                <w:szCs w:val="18"/>
                <w:lang w:eastAsia="mk-MK"/>
              </w:rPr>
            </w:pPr>
            <w:r w:rsidRPr="00C0048A">
              <w:rPr>
                <w:rFonts w:asciiTheme="minorHAnsi" w:eastAsia="Calibri" w:hAnsiTheme="minorHAnsi" w:cstheme="minorHAnsi"/>
                <w:b w:val="0"/>
                <w:sz w:val="20"/>
                <w:szCs w:val="18"/>
                <w:lang w:eastAsia="mk-MK"/>
              </w:rPr>
              <w:t>The decommissioning and construction activities will initiate emissions from the mobile sources (vehicles and construction machinery) of CO</w:t>
            </w:r>
            <w:r w:rsidRPr="00C0048A">
              <w:rPr>
                <w:rFonts w:asciiTheme="minorHAnsi" w:eastAsia="Calibri" w:hAnsiTheme="minorHAnsi" w:cstheme="minorHAnsi"/>
                <w:b w:val="0"/>
                <w:sz w:val="20"/>
                <w:szCs w:val="18"/>
                <w:vertAlign w:val="subscript"/>
                <w:lang w:eastAsia="mk-MK"/>
              </w:rPr>
              <w:t>2</w:t>
            </w:r>
            <w:r w:rsidRPr="00C0048A">
              <w:rPr>
                <w:rFonts w:asciiTheme="minorHAnsi" w:eastAsia="Calibri" w:hAnsiTheme="minorHAnsi" w:cstheme="minorHAnsi"/>
                <w:b w:val="0"/>
                <w:sz w:val="20"/>
                <w:szCs w:val="18"/>
                <w:lang w:eastAsia="mk-MK"/>
              </w:rPr>
              <w:t>, NOx, PAH, SO</w:t>
            </w:r>
            <w:r w:rsidRPr="00C0048A">
              <w:rPr>
                <w:rFonts w:asciiTheme="minorHAnsi" w:eastAsia="Calibri" w:hAnsiTheme="minorHAnsi" w:cstheme="minorHAnsi"/>
                <w:b w:val="0"/>
                <w:sz w:val="20"/>
                <w:szCs w:val="18"/>
                <w:vertAlign w:val="subscript"/>
                <w:lang w:eastAsia="mk-MK"/>
              </w:rPr>
              <w:t xml:space="preserve">2 </w:t>
            </w:r>
            <w:r w:rsidRPr="00C0048A">
              <w:rPr>
                <w:rFonts w:asciiTheme="minorHAnsi" w:eastAsia="Calibri" w:hAnsiTheme="minorHAnsi" w:cstheme="minorHAnsi"/>
                <w:b w:val="0"/>
                <w:sz w:val="20"/>
                <w:szCs w:val="18"/>
                <w:lang w:eastAsia="mk-MK"/>
              </w:rPr>
              <w:t>and suspended particulates (PM</w:t>
            </w:r>
            <w:r w:rsidRPr="00C0048A">
              <w:rPr>
                <w:rFonts w:asciiTheme="minorHAnsi" w:eastAsia="Calibri" w:hAnsiTheme="minorHAnsi" w:cstheme="minorHAnsi"/>
                <w:b w:val="0"/>
                <w:sz w:val="20"/>
                <w:szCs w:val="18"/>
                <w:vertAlign w:val="subscript"/>
                <w:lang w:eastAsia="mk-MK"/>
              </w:rPr>
              <w:t>10</w:t>
            </w:r>
            <w:r w:rsidRPr="00C0048A">
              <w:rPr>
                <w:rFonts w:asciiTheme="minorHAnsi" w:eastAsia="Calibri" w:hAnsiTheme="minorHAnsi" w:cstheme="minorHAnsi"/>
                <w:b w:val="0"/>
                <w:sz w:val="20"/>
                <w:szCs w:val="18"/>
                <w:lang w:eastAsia="mk-MK"/>
              </w:rPr>
              <w:t>, PM</w:t>
            </w:r>
            <w:r w:rsidRPr="00C0048A">
              <w:rPr>
                <w:rFonts w:asciiTheme="minorHAnsi" w:eastAsia="Calibri" w:hAnsiTheme="minorHAnsi" w:cstheme="minorHAnsi"/>
                <w:b w:val="0"/>
                <w:sz w:val="20"/>
                <w:szCs w:val="18"/>
                <w:vertAlign w:val="subscript"/>
                <w:lang w:eastAsia="mk-MK"/>
              </w:rPr>
              <w:t>2.5</w:t>
            </w:r>
            <w:r w:rsidRPr="00C0048A">
              <w:rPr>
                <w:rFonts w:asciiTheme="minorHAnsi" w:eastAsia="Calibri" w:hAnsiTheme="minorHAnsi" w:cstheme="minorHAnsi"/>
                <w:b w:val="0"/>
                <w:sz w:val="20"/>
                <w:szCs w:val="18"/>
                <w:lang w:eastAsia="mk-MK"/>
              </w:rPr>
              <w:t>).</w:t>
            </w:r>
          </w:p>
          <w:p w:rsidR="00C0048A" w:rsidRPr="00C0048A" w:rsidRDefault="00C0048A" w:rsidP="00C0048A">
            <w:pPr>
              <w:autoSpaceDE w:val="0"/>
              <w:autoSpaceDN w:val="0"/>
              <w:adjustRightInd w:val="0"/>
              <w:spacing w:before="0" w:after="0"/>
              <w:jc w:val="left"/>
              <w:rPr>
                <w:rFonts w:asciiTheme="minorHAnsi" w:eastAsia="Calibri" w:hAnsiTheme="minorHAnsi" w:cstheme="minorHAnsi"/>
                <w:b w:val="0"/>
                <w:sz w:val="20"/>
                <w:szCs w:val="18"/>
                <w:lang w:eastAsia="mk-MK"/>
              </w:rPr>
            </w:pPr>
          </w:p>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lang w:val="en-GB" w:eastAsia="mk-MK"/>
              </w:rPr>
            </w:pPr>
            <w:r w:rsidRPr="00C0048A">
              <w:rPr>
                <w:rFonts w:asciiTheme="minorHAnsi" w:eastAsia="Calibri" w:hAnsiTheme="minorHAnsi" w:cstheme="minorHAnsi"/>
                <w:b w:val="0"/>
                <w:sz w:val="20"/>
                <w:szCs w:val="18"/>
                <w:lang w:eastAsia="mk-MK"/>
              </w:rPr>
              <w:t>The airborne dust will be caused by dismantling of the equipment, excavation, vehicle movement and handling with materials, particularly around the construction site</w:t>
            </w:r>
          </w:p>
        </w:tc>
        <w:tc>
          <w:tcPr>
            <w:cnfStyle w:val="000010000000"/>
            <w:tcW w:w="529" w:type="pct"/>
          </w:tcPr>
          <w:p w:rsidR="00C0048A" w:rsidRPr="00C0048A" w:rsidRDefault="00C0048A" w:rsidP="00C0048A">
            <w:pPr>
              <w:spacing w:before="0" w:after="0"/>
              <w:jc w:val="left"/>
              <w:rPr>
                <w:rFonts w:asciiTheme="minorHAnsi" w:eastAsia="Calibri" w:hAnsiTheme="minorHAnsi" w:cstheme="minorHAnsi"/>
                <w:bCs/>
                <w:sz w:val="20"/>
                <w:szCs w:val="18"/>
                <w:lang w:val="mk-MK" w:eastAsia="mk-MK"/>
              </w:rPr>
            </w:pPr>
            <w:r w:rsidRPr="00C0048A">
              <w:rPr>
                <w:rFonts w:asciiTheme="minorHAnsi" w:eastAsia="Calibri" w:hAnsiTheme="minorHAnsi" w:cstheme="minorHAnsi"/>
                <w:bCs/>
                <w:sz w:val="20"/>
                <w:szCs w:val="18"/>
                <w:lang w:eastAsia="mk-MK"/>
              </w:rPr>
              <w:t>Local / within the project site in City of Strumica</w:t>
            </w:r>
          </w:p>
          <w:p w:rsidR="00C0048A" w:rsidRPr="00C0048A" w:rsidRDefault="00C0048A" w:rsidP="00C0048A">
            <w:pPr>
              <w:spacing w:before="0" w:after="0"/>
              <w:jc w:val="left"/>
              <w:rPr>
                <w:rFonts w:asciiTheme="minorHAnsi" w:eastAsia="Calibri" w:hAnsiTheme="minorHAnsi" w:cstheme="minorHAnsi"/>
                <w:bCs/>
                <w:sz w:val="20"/>
                <w:szCs w:val="18"/>
                <w:lang w:val="mk-MK" w:eastAsia="mk-MK"/>
              </w:rPr>
            </w:pPr>
          </w:p>
          <w:p w:rsidR="00C0048A" w:rsidRPr="00C0048A" w:rsidRDefault="00C0048A" w:rsidP="00C0048A">
            <w:pPr>
              <w:spacing w:before="0" w:after="0"/>
              <w:jc w:val="left"/>
              <w:rPr>
                <w:rFonts w:asciiTheme="minorHAnsi" w:eastAsia="Calibri" w:hAnsiTheme="minorHAnsi" w:cstheme="minorHAnsi"/>
                <w:bCs/>
                <w:sz w:val="20"/>
                <w:szCs w:val="18"/>
                <w:lang w:val="mk-MK" w:eastAsia="mk-MK"/>
              </w:rPr>
            </w:pPr>
            <w:r w:rsidRPr="00C0048A">
              <w:rPr>
                <w:rFonts w:asciiTheme="minorHAnsi" w:eastAsia="Calibri" w:hAnsiTheme="minorHAnsi" w:cstheme="minorHAnsi"/>
                <w:bCs/>
                <w:sz w:val="20"/>
                <w:szCs w:val="18"/>
                <w:lang w:eastAsia="mk-MK"/>
              </w:rPr>
              <w:t>Long-term duration</w:t>
            </w:r>
          </w:p>
          <w:p w:rsidR="00C0048A" w:rsidRPr="00C0048A" w:rsidRDefault="00C0048A" w:rsidP="00C0048A">
            <w:pPr>
              <w:spacing w:before="0" w:after="0"/>
              <w:jc w:val="left"/>
              <w:rPr>
                <w:rFonts w:asciiTheme="minorHAnsi" w:eastAsia="Calibri" w:hAnsiTheme="minorHAnsi" w:cstheme="minorHAnsi"/>
                <w:bCs/>
                <w:sz w:val="20"/>
                <w:szCs w:val="18"/>
                <w:lang w:val="mk-MK" w:eastAsia="mk-MK"/>
              </w:rPr>
            </w:pPr>
          </w:p>
          <w:p w:rsidR="00C0048A" w:rsidRPr="00C0048A" w:rsidRDefault="00C0048A" w:rsidP="00C0048A">
            <w:pPr>
              <w:spacing w:before="0" w:after="0"/>
              <w:jc w:val="left"/>
              <w:rPr>
                <w:rFonts w:asciiTheme="minorHAnsi" w:eastAsia="Calibri" w:hAnsiTheme="minorHAnsi" w:cstheme="minorHAnsi"/>
                <w:bCs/>
                <w:sz w:val="20"/>
                <w:szCs w:val="18"/>
                <w:lang w:val="mk-MK" w:eastAsia="es-ES"/>
              </w:rPr>
            </w:pPr>
            <w:r w:rsidRPr="00C0048A">
              <w:rPr>
                <w:rFonts w:asciiTheme="minorHAnsi" w:eastAsia="Calibri" w:hAnsiTheme="minorHAnsi" w:cstheme="minorHAnsi"/>
                <w:sz w:val="20"/>
                <w:szCs w:val="18"/>
              </w:rPr>
              <w:t xml:space="preserve">Significant importance </w:t>
            </w:r>
          </w:p>
        </w:tc>
        <w:tc>
          <w:tcPr>
            <w:tcW w:w="2096" w:type="pct"/>
          </w:tcPr>
          <w:p w:rsidR="00C0048A" w:rsidRPr="00C0048A" w:rsidRDefault="00C0048A" w:rsidP="00C0048A">
            <w:pPr>
              <w:numPr>
                <w:ilvl w:val="0"/>
                <w:numId w:val="25"/>
              </w:numPr>
              <w:spacing w:before="0"/>
              <w:ind w:left="453" w:hanging="357"/>
              <w:contextualSpacing/>
              <w:cnfStyle w:val="000000000000"/>
              <w:rPr>
                <w:rFonts w:asciiTheme="minorHAnsi" w:eastAsia="Calibri" w:hAnsiTheme="minorHAnsi" w:cstheme="minorHAnsi"/>
                <w:sz w:val="20"/>
                <w:szCs w:val="18"/>
                <w:lang w:eastAsia="mk-MK"/>
              </w:rPr>
            </w:pPr>
            <w:r w:rsidRPr="00C0048A">
              <w:rPr>
                <w:rFonts w:asciiTheme="minorHAnsi" w:eastAsia="Calibri" w:hAnsiTheme="minorHAnsi" w:cstheme="minorHAnsi"/>
                <w:sz w:val="20"/>
                <w:szCs w:val="18"/>
                <w:lang w:eastAsia="mk-MK"/>
              </w:rPr>
              <w:t>Usage of protective masks for the workers;</w:t>
            </w:r>
          </w:p>
          <w:p w:rsidR="00C0048A" w:rsidRPr="00C0048A" w:rsidRDefault="00C0048A" w:rsidP="00C0048A">
            <w:pPr>
              <w:numPr>
                <w:ilvl w:val="0"/>
                <w:numId w:val="25"/>
              </w:numPr>
              <w:spacing w:before="0"/>
              <w:ind w:left="453" w:hanging="357"/>
              <w:contextualSpacing/>
              <w:cnfStyle w:val="000000000000"/>
              <w:rPr>
                <w:rFonts w:asciiTheme="minorHAnsi" w:eastAsia="Calibri" w:hAnsiTheme="minorHAnsi" w:cstheme="minorHAnsi"/>
                <w:sz w:val="20"/>
                <w:szCs w:val="18"/>
                <w:lang w:eastAsia="mk-MK"/>
              </w:rPr>
            </w:pPr>
            <w:r w:rsidRPr="00C0048A">
              <w:rPr>
                <w:rFonts w:asciiTheme="minorHAnsi" w:eastAsia="Calibri" w:hAnsiTheme="minorHAnsi" w:cstheme="minorHAnsi"/>
                <w:sz w:val="20"/>
                <w:szCs w:val="18"/>
                <w:lang w:eastAsia="mk-MK"/>
              </w:rPr>
              <w:t>Vehicles and construction machinery will be required to be properly maintained and to comply with relevant emission standards;</w:t>
            </w:r>
          </w:p>
          <w:p w:rsidR="00C0048A" w:rsidRPr="00C0048A" w:rsidRDefault="00C0048A" w:rsidP="00C0048A">
            <w:pPr>
              <w:numPr>
                <w:ilvl w:val="0"/>
                <w:numId w:val="25"/>
              </w:numPr>
              <w:spacing w:before="0"/>
              <w:ind w:left="453" w:hanging="357"/>
              <w:contextualSpacing/>
              <w:cnfStyle w:val="000000000000"/>
              <w:rPr>
                <w:rFonts w:asciiTheme="minorHAnsi" w:eastAsia="Calibri" w:hAnsiTheme="minorHAnsi" w:cstheme="minorHAnsi"/>
                <w:sz w:val="20"/>
                <w:szCs w:val="18"/>
                <w:lang w:eastAsia="mk-MK"/>
              </w:rPr>
            </w:pPr>
            <w:r w:rsidRPr="00C0048A">
              <w:rPr>
                <w:rFonts w:asciiTheme="minorHAnsi" w:eastAsia="Calibri" w:hAnsiTheme="minorHAnsi" w:cstheme="minorHAnsi"/>
                <w:sz w:val="20"/>
                <w:szCs w:val="18"/>
                <w:lang w:eastAsia="mk-MK"/>
              </w:rPr>
              <w:t>Conduction of regular maintenance of the vehicles and construction machinery in order to reduce the leakages of motor oils, emissions and dispersion of pollution;</w:t>
            </w:r>
          </w:p>
          <w:p w:rsidR="00C0048A" w:rsidRPr="00C0048A" w:rsidRDefault="00C0048A" w:rsidP="00C0048A">
            <w:pPr>
              <w:numPr>
                <w:ilvl w:val="0"/>
                <w:numId w:val="25"/>
              </w:numPr>
              <w:spacing w:before="0"/>
              <w:ind w:left="453" w:hanging="357"/>
              <w:contextualSpacing/>
              <w:cnfStyle w:val="000000000000"/>
              <w:rPr>
                <w:rFonts w:asciiTheme="minorHAnsi" w:eastAsia="Calibri" w:hAnsiTheme="minorHAnsi" w:cstheme="minorHAnsi"/>
                <w:sz w:val="20"/>
                <w:szCs w:val="18"/>
                <w:lang w:eastAsia="mk-MK"/>
              </w:rPr>
            </w:pPr>
            <w:r w:rsidRPr="00C0048A">
              <w:rPr>
                <w:rFonts w:asciiTheme="minorHAnsi" w:eastAsia="Calibri" w:hAnsiTheme="minorHAnsi" w:cstheme="minorHAnsi"/>
                <w:sz w:val="20"/>
                <w:szCs w:val="18"/>
                <w:lang w:eastAsia="mk-MK"/>
              </w:rPr>
              <w:t>Vehicle loads have to be covered to prevent emission of dust;</w:t>
            </w:r>
          </w:p>
          <w:p w:rsidR="00C0048A" w:rsidRPr="00C0048A" w:rsidRDefault="00C0048A" w:rsidP="00C0048A">
            <w:pPr>
              <w:numPr>
                <w:ilvl w:val="0"/>
                <w:numId w:val="25"/>
              </w:numPr>
              <w:spacing w:before="0"/>
              <w:ind w:left="453" w:hanging="357"/>
              <w:contextualSpacing/>
              <w:cnfStyle w:val="000000000000"/>
              <w:rPr>
                <w:rFonts w:asciiTheme="minorHAnsi" w:eastAsia="Calibri" w:hAnsiTheme="minorHAnsi" w:cstheme="minorHAnsi"/>
                <w:sz w:val="20"/>
                <w:szCs w:val="18"/>
                <w:lang w:eastAsia="mk-MK"/>
              </w:rPr>
            </w:pPr>
            <w:r w:rsidRPr="00C0048A">
              <w:rPr>
                <w:rFonts w:asciiTheme="minorHAnsi" w:eastAsia="Calibri" w:hAnsiTheme="minorHAnsi" w:cstheme="minorHAnsi"/>
                <w:sz w:val="20"/>
                <w:szCs w:val="18"/>
                <w:lang w:eastAsia="mk-MK"/>
              </w:rPr>
              <w:t>Construction site, transportation routes and materials handling sites should be water-sprayed on dry and windy days, especially due to students and residential areas neighborhood;</w:t>
            </w:r>
          </w:p>
          <w:p w:rsidR="00C0048A" w:rsidRPr="00C0048A" w:rsidRDefault="00C0048A" w:rsidP="00C0048A">
            <w:pPr>
              <w:numPr>
                <w:ilvl w:val="0"/>
                <w:numId w:val="25"/>
              </w:numPr>
              <w:spacing w:before="0"/>
              <w:ind w:left="453" w:hanging="357"/>
              <w:contextualSpacing/>
              <w:cnfStyle w:val="000000000000"/>
              <w:rPr>
                <w:rFonts w:asciiTheme="minorHAnsi" w:eastAsia="Calibri" w:hAnsiTheme="minorHAnsi" w:cstheme="minorHAnsi"/>
                <w:sz w:val="20"/>
                <w:szCs w:val="18"/>
                <w:lang w:eastAsia="mk-MK"/>
              </w:rPr>
            </w:pPr>
            <w:r w:rsidRPr="00C0048A">
              <w:rPr>
                <w:rFonts w:asciiTheme="minorHAnsi" w:eastAsia="Calibri" w:hAnsiTheme="minorHAnsi" w:cstheme="minorHAnsi"/>
                <w:sz w:val="20"/>
                <w:szCs w:val="18"/>
                <w:lang w:eastAsia="mk-MK"/>
              </w:rPr>
              <w:t>Construction materials should be stored in appropriate covered places to minimize dust;</w:t>
            </w:r>
          </w:p>
          <w:p w:rsidR="00C0048A" w:rsidRPr="00C0048A" w:rsidRDefault="00C0048A" w:rsidP="00C0048A">
            <w:pPr>
              <w:numPr>
                <w:ilvl w:val="0"/>
                <w:numId w:val="25"/>
              </w:numPr>
              <w:spacing w:before="0"/>
              <w:ind w:left="453" w:hanging="357"/>
              <w:contextualSpacing/>
              <w:cnfStyle w:val="000000000000"/>
              <w:rPr>
                <w:rFonts w:asciiTheme="minorHAnsi" w:eastAsia="Calibri" w:hAnsiTheme="minorHAnsi" w:cstheme="minorHAnsi"/>
                <w:sz w:val="20"/>
                <w:szCs w:val="18"/>
                <w:lang w:eastAsia="mk-MK"/>
              </w:rPr>
            </w:pPr>
            <w:r w:rsidRPr="00C0048A">
              <w:rPr>
                <w:rFonts w:asciiTheme="minorHAnsi" w:eastAsia="Calibri" w:hAnsiTheme="minorHAnsi" w:cstheme="minorHAnsi"/>
                <w:sz w:val="20"/>
                <w:szCs w:val="18"/>
                <w:lang w:eastAsia="mk-MK"/>
              </w:rPr>
              <w:t>Open burning of debris will not be permitted;</w:t>
            </w:r>
          </w:p>
          <w:p w:rsidR="00C0048A" w:rsidRPr="00C0048A" w:rsidRDefault="00C0048A" w:rsidP="00C0048A">
            <w:pPr>
              <w:numPr>
                <w:ilvl w:val="0"/>
                <w:numId w:val="25"/>
              </w:numPr>
              <w:spacing w:before="0"/>
              <w:ind w:left="453" w:hanging="357"/>
              <w:contextualSpacing/>
              <w:cnfStyle w:val="000000000000"/>
              <w:rPr>
                <w:rFonts w:asciiTheme="minorHAnsi" w:hAnsiTheme="minorHAnsi" w:cstheme="minorHAnsi"/>
                <w:sz w:val="20"/>
                <w:szCs w:val="20"/>
                <w:lang w:eastAsia="mk-MK"/>
              </w:rPr>
            </w:pPr>
            <w:r w:rsidRPr="00C0048A">
              <w:rPr>
                <w:rFonts w:asciiTheme="minorHAnsi" w:eastAsia="Calibri" w:hAnsiTheme="minorHAnsi" w:cstheme="minorHAnsi"/>
                <w:sz w:val="20"/>
                <w:szCs w:val="18"/>
                <w:lang w:eastAsia="mk-MK"/>
              </w:rPr>
              <w:t>Restriction of the vehicle speed within the construction location</w:t>
            </w:r>
          </w:p>
        </w:tc>
        <w:tc>
          <w:tcPr>
            <w:cnfStyle w:val="000010000000"/>
            <w:tcW w:w="654" w:type="pct"/>
          </w:tcPr>
          <w:p w:rsidR="00C0048A" w:rsidRPr="00C0048A" w:rsidRDefault="00C0048A" w:rsidP="00C0048A">
            <w:pPr>
              <w:autoSpaceDE w:val="0"/>
              <w:autoSpaceDN w:val="0"/>
              <w:adjustRightInd w:val="0"/>
              <w:spacing w:before="60" w:after="0"/>
              <w:ind w:left="284"/>
              <w:jc w:val="left"/>
              <w:rPr>
                <w:rFonts w:asciiTheme="minorHAnsi" w:eastAsia="Calibri" w:hAnsiTheme="minorHAnsi" w:cstheme="minorHAnsi"/>
                <w:i/>
                <w:sz w:val="20"/>
                <w:szCs w:val="18"/>
                <w:lang w:eastAsia="es-ES"/>
              </w:rPr>
            </w:pPr>
            <w:r w:rsidRPr="00C0048A">
              <w:rPr>
                <w:rFonts w:asciiTheme="minorHAnsi" w:eastAsia="Calibri" w:hAnsiTheme="minorHAnsi" w:cstheme="minorHAnsi"/>
                <w:i/>
                <w:sz w:val="20"/>
                <w:szCs w:val="18"/>
                <w:lang w:eastAsia="es-ES"/>
              </w:rPr>
              <w:t>/</w:t>
            </w:r>
          </w:p>
        </w:tc>
        <w:tc>
          <w:tcPr>
            <w:cnfStyle w:val="000100000000"/>
            <w:tcW w:w="762" w:type="pct"/>
          </w:tcPr>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 xml:space="preserve">Contractor </w:t>
            </w:r>
          </w:p>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 xml:space="preserve">Engineer </w:t>
            </w:r>
          </w:p>
        </w:tc>
      </w:tr>
      <w:tr w:rsidR="00C0048A" w:rsidRPr="00C0048A" w:rsidTr="00251044">
        <w:trPr>
          <w:cnfStyle w:val="000000100000"/>
          <w:trHeight w:val="416"/>
        </w:trPr>
        <w:tc>
          <w:tcPr>
            <w:cnfStyle w:val="001000000000"/>
            <w:tcW w:w="959" w:type="pct"/>
          </w:tcPr>
          <w:p w:rsidR="00C0048A" w:rsidRPr="00C0048A" w:rsidRDefault="00C0048A" w:rsidP="00C0048A">
            <w:pPr>
              <w:autoSpaceDE w:val="0"/>
              <w:autoSpaceDN w:val="0"/>
              <w:adjustRightInd w:val="0"/>
              <w:spacing w:before="0" w:after="0"/>
              <w:ind w:left="39"/>
              <w:rPr>
                <w:rFonts w:asciiTheme="minorHAnsi" w:eastAsia="Calibri" w:hAnsiTheme="minorHAnsi" w:cstheme="minorHAnsi"/>
                <w:b w:val="0"/>
                <w:sz w:val="20"/>
                <w:szCs w:val="18"/>
                <w:u w:val="single"/>
                <w:lang w:eastAsia="mk-MK"/>
              </w:rPr>
            </w:pPr>
            <w:r w:rsidRPr="00C0048A">
              <w:rPr>
                <w:rFonts w:asciiTheme="minorHAnsi" w:eastAsia="Calibri" w:hAnsiTheme="minorHAnsi" w:cstheme="minorHAnsi"/>
                <w:b w:val="0"/>
                <w:sz w:val="20"/>
                <w:szCs w:val="18"/>
                <w:u w:val="single"/>
                <w:lang w:eastAsia="mk-MK"/>
              </w:rPr>
              <w:t>Aspect: Waste management</w:t>
            </w:r>
          </w:p>
          <w:p w:rsidR="00C0048A" w:rsidRPr="00C0048A" w:rsidRDefault="00C0048A" w:rsidP="00C0048A">
            <w:pPr>
              <w:autoSpaceDE w:val="0"/>
              <w:autoSpaceDN w:val="0"/>
              <w:adjustRightInd w:val="0"/>
              <w:spacing w:before="0" w:after="0"/>
              <w:ind w:left="39"/>
              <w:rPr>
                <w:rFonts w:asciiTheme="minorHAnsi" w:eastAsia="Calibri" w:hAnsiTheme="minorHAnsi" w:cstheme="minorHAnsi"/>
                <w:b w:val="0"/>
                <w:sz w:val="20"/>
                <w:szCs w:val="18"/>
                <w:lang w:eastAsia="mk-MK"/>
              </w:rPr>
            </w:pPr>
          </w:p>
          <w:p w:rsidR="00C0048A" w:rsidRPr="00C0048A" w:rsidRDefault="00C0048A" w:rsidP="00C0048A">
            <w:pPr>
              <w:autoSpaceDE w:val="0"/>
              <w:autoSpaceDN w:val="0"/>
              <w:adjustRightInd w:val="0"/>
              <w:spacing w:before="0" w:after="0"/>
              <w:ind w:left="39"/>
              <w:rPr>
                <w:rFonts w:asciiTheme="minorHAnsi" w:eastAsia="Calibri" w:hAnsiTheme="minorHAnsi" w:cstheme="minorHAnsi"/>
                <w:b w:val="0"/>
                <w:sz w:val="20"/>
                <w:szCs w:val="18"/>
                <w:lang w:eastAsia="mk-MK"/>
              </w:rPr>
            </w:pPr>
            <w:r w:rsidRPr="00C0048A">
              <w:rPr>
                <w:rFonts w:asciiTheme="minorHAnsi" w:eastAsia="Calibri" w:hAnsiTheme="minorHAnsi" w:cstheme="minorHAnsi"/>
                <w:b w:val="0"/>
                <w:sz w:val="20"/>
                <w:szCs w:val="18"/>
                <w:lang w:eastAsia="mk-MK"/>
              </w:rPr>
              <w:t xml:space="preserve">Possible adverse environmental impact and health effects could occur as a result of generation of the different waste streams </w:t>
            </w:r>
          </w:p>
          <w:p w:rsidR="00C0048A" w:rsidRPr="00C0048A" w:rsidRDefault="00C0048A" w:rsidP="00C0048A">
            <w:pPr>
              <w:autoSpaceDE w:val="0"/>
              <w:autoSpaceDN w:val="0"/>
              <w:adjustRightInd w:val="0"/>
              <w:spacing w:before="0" w:after="0"/>
              <w:ind w:left="39"/>
              <w:rPr>
                <w:rFonts w:asciiTheme="minorHAnsi" w:eastAsia="Calibri" w:hAnsiTheme="minorHAnsi" w:cstheme="minorHAnsi"/>
                <w:sz w:val="20"/>
                <w:szCs w:val="18"/>
                <w:lang w:eastAsia="mk-MK"/>
              </w:rPr>
            </w:pPr>
          </w:p>
          <w:p w:rsidR="00C0048A" w:rsidRPr="00C0048A" w:rsidRDefault="00C0048A" w:rsidP="00C0048A">
            <w:pPr>
              <w:numPr>
                <w:ilvl w:val="0"/>
                <w:numId w:val="9"/>
              </w:numPr>
              <w:autoSpaceDE w:val="0"/>
              <w:autoSpaceDN w:val="0"/>
              <w:adjustRightInd w:val="0"/>
              <w:spacing w:before="0" w:after="0"/>
              <w:ind w:left="204" w:hanging="218"/>
              <w:contextualSpacing/>
              <w:jc w:val="left"/>
              <w:rPr>
                <w:rFonts w:asciiTheme="minorHAnsi" w:eastAsia="Calibri" w:hAnsiTheme="minorHAnsi" w:cstheme="minorHAnsi"/>
                <w:b w:val="0"/>
                <w:i/>
                <w:sz w:val="20"/>
                <w:szCs w:val="18"/>
                <w:lang w:val="mk-MK" w:eastAsia="mk-MK"/>
              </w:rPr>
            </w:pPr>
            <w:r w:rsidRPr="00C0048A">
              <w:rPr>
                <w:rFonts w:asciiTheme="minorHAnsi" w:eastAsia="Calibri" w:hAnsiTheme="minorHAnsi" w:cstheme="minorHAnsi"/>
                <w:b w:val="0"/>
                <w:i/>
                <w:sz w:val="20"/>
                <w:szCs w:val="18"/>
                <w:lang w:eastAsia="mk-MK"/>
              </w:rPr>
              <w:t xml:space="preserve">The inappropriate waste management and not in </w:t>
            </w:r>
            <w:r w:rsidRPr="00C0048A">
              <w:rPr>
                <w:rFonts w:asciiTheme="minorHAnsi" w:eastAsia="Calibri" w:hAnsiTheme="minorHAnsi" w:cstheme="minorHAnsi"/>
                <w:b w:val="0"/>
                <w:i/>
                <w:sz w:val="20"/>
                <w:szCs w:val="18"/>
                <w:lang w:eastAsia="mk-MK"/>
              </w:rPr>
              <w:lastRenderedPageBreak/>
              <w:t>time collection and transportation of waste streams</w:t>
            </w:r>
          </w:p>
        </w:tc>
        <w:tc>
          <w:tcPr>
            <w:cnfStyle w:val="000010000000"/>
            <w:tcW w:w="529" w:type="pct"/>
          </w:tcPr>
          <w:p w:rsidR="00C0048A" w:rsidRPr="00C0048A" w:rsidRDefault="00C0048A" w:rsidP="00C0048A">
            <w:pPr>
              <w:spacing w:before="0" w:after="0"/>
              <w:jc w:val="left"/>
              <w:rPr>
                <w:rFonts w:asciiTheme="minorHAnsi" w:eastAsia="Calibri" w:hAnsiTheme="minorHAnsi" w:cstheme="minorHAnsi"/>
                <w:bCs/>
                <w:sz w:val="20"/>
                <w:szCs w:val="18"/>
                <w:lang w:val="mk-MK" w:eastAsia="mk-MK"/>
              </w:rPr>
            </w:pPr>
            <w:r w:rsidRPr="00C0048A">
              <w:rPr>
                <w:rFonts w:asciiTheme="minorHAnsi" w:eastAsia="Calibri" w:hAnsiTheme="minorHAnsi" w:cstheme="minorHAnsi"/>
                <w:bCs/>
                <w:sz w:val="20"/>
                <w:szCs w:val="18"/>
                <w:lang w:eastAsia="mk-MK"/>
              </w:rPr>
              <w:lastRenderedPageBreak/>
              <w:t>Local / near the project area in Municipality of Strumica</w:t>
            </w:r>
          </w:p>
          <w:p w:rsidR="00C0048A" w:rsidRPr="00C0048A" w:rsidRDefault="00C0048A" w:rsidP="00C0048A">
            <w:pPr>
              <w:spacing w:before="0" w:after="0"/>
              <w:jc w:val="left"/>
              <w:rPr>
                <w:rFonts w:asciiTheme="minorHAnsi" w:eastAsia="Calibri" w:hAnsiTheme="minorHAnsi" w:cstheme="minorHAnsi"/>
                <w:bCs/>
                <w:sz w:val="20"/>
                <w:szCs w:val="18"/>
                <w:lang w:val="mk-MK" w:eastAsia="mk-MK"/>
              </w:rPr>
            </w:pPr>
          </w:p>
          <w:p w:rsidR="00C0048A" w:rsidRPr="00C0048A" w:rsidRDefault="00C0048A" w:rsidP="00C0048A">
            <w:pPr>
              <w:spacing w:before="0" w:after="0"/>
              <w:jc w:val="left"/>
              <w:rPr>
                <w:rFonts w:asciiTheme="minorHAnsi" w:eastAsia="Calibri" w:hAnsiTheme="minorHAnsi" w:cstheme="minorHAnsi"/>
                <w:bCs/>
                <w:sz w:val="20"/>
                <w:szCs w:val="18"/>
                <w:lang w:val="mk-MK" w:eastAsia="mk-MK"/>
              </w:rPr>
            </w:pPr>
            <w:r w:rsidRPr="00C0048A">
              <w:rPr>
                <w:rFonts w:asciiTheme="minorHAnsi" w:eastAsia="Calibri" w:hAnsiTheme="minorHAnsi" w:cstheme="minorHAnsi"/>
                <w:bCs/>
                <w:sz w:val="20"/>
                <w:szCs w:val="18"/>
                <w:lang w:eastAsia="mk-MK"/>
              </w:rPr>
              <w:t>Medium-term</w:t>
            </w:r>
          </w:p>
          <w:p w:rsidR="00C0048A" w:rsidRPr="00C0048A" w:rsidRDefault="00C0048A" w:rsidP="00C0048A">
            <w:pPr>
              <w:spacing w:before="0" w:after="0"/>
              <w:jc w:val="left"/>
              <w:rPr>
                <w:rFonts w:asciiTheme="minorHAnsi" w:eastAsia="Calibri" w:hAnsiTheme="minorHAnsi" w:cstheme="minorHAnsi"/>
                <w:bCs/>
                <w:sz w:val="20"/>
                <w:szCs w:val="18"/>
                <w:lang w:val="mk-MK" w:eastAsia="mk-MK"/>
              </w:rPr>
            </w:pPr>
          </w:p>
          <w:p w:rsidR="00C0048A" w:rsidRPr="00C0048A" w:rsidRDefault="00C0048A" w:rsidP="00C0048A">
            <w:pPr>
              <w:spacing w:before="0" w:after="0"/>
              <w:jc w:val="left"/>
              <w:rPr>
                <w:rFonts w:asciiTheme="minorHAnsi" w:eastAsia="Calibri" w:hAnsiTheme="minorHAnsi" w:cstheme="minorHAnsi"/>
                <w:bCs/>
                <w:sz w:val="20"/>
                <w:szCs w:val="18"/>
                <w:lang w:val="mk-MK" w:eastAsia="es-ES"/>
              </w:rPr>
            </w:pPr>
            <w:r w:rsidRPr="00C0048A">
              <w:rPr>
                <w:rFonts w:asciiTheme="minorHAnsi" w:eastAsia="Calibri" w:hAnsiTheme="minorHAnsi" w:cstheme="minorHAnsi"/>
                <w:sz w:val="20"/>
                <w:szCs w:val="18"/>
              </w:rPr>
              <w:t xml:space="preserve">Medium significance </w:t>
            </w:r>
          </w:p>
        </w:tc>
        <w:tc>
          <w:tcPr>
            <w:tcW w:w="2096" w:type="pct"/>
          </w:tcPr>
          <w:p w:rsidR="00C0048A" w:rsidRPr="00C0048A" w:rsidRDefault="00C0048A" w:rsidP="00C0048A">
            <w:pPr>
              <w:numPr>
                <w:ilvl w:val="0"/>
                <w:numId w:val="25"/>
              </w:numPr>
              <w:spacing w:before="0"/>
              <w:ind w:left="453" w:hanging="357"/>
              <w:contextualSpacing/>
              <w:cnfStyle w:val="000000100000"/>
              <w:rPr>
                <w:rFonts w:asciiTheme="minorHAnsi" w:eastAsia="Calibri" w:hAnsiTheme="minorHAnsi" w:cstheme="minorHAnsi"/>
                <w:sz w:val="20"/>
                <w:szCs w:val="18"/>
                <w:lang w:eastAsia="mk-MK"/>
              </w:rPr>
            </w:pPr>
            <w:r w:rsidRPr="00C0048A">
              <w:rPr>
                <w:rFonts w:asciiTheme="minorHAnsi" w:eastAsia="Calibri" w:hAnsiTheme="minorHAnsi" w:cstheme="minorHAnsi"/>
                <w:sz w:val="20"/>
                <w:szCs w:val="18"/>
                <w:lang w:eastAsia="mk-MK"/>
              </w:rPr>
              <w:t>Identification of the different waste types at the project site (soil, asphalt, food, etc.);</w:t>
            </w:r>
          </w:p>
          <w:p w:rsidR="00C0048A" w:rsidRPr="00C0048A" w:rsidRDefault="00C0048A" w:rsidP="00C0048A">
            <w:pPr>
              <w:numPr>
                <w:ilvl w:val="0"/>
                <w:numId w:val="25"/>
              </w:numPr>
              <w:spacing w:before="0"/>
              <w:ind w:left="453" w:hanging="357"/>
              <w:contextualSpacing/>
              <w:cnfStyle w:val="000000100000"/>
              <w:rPr>
                <w:rFonts w:asciiTheme="minorHAnsi" w:eastAsia="Calibri" w:hAnsiTheme="minorHAnsi" w:cstheme="minorHAnsi"/>
                <w:sz w:val="20"/>
                <w:szCs w:val="18"/>
                <w:lang w:eastAsia="mk-MK"/>
              </w:rPr>
            </w:pPr>
            <w:r w:rsidRPr="00C0048A">
              <w:rPr>
                <w:rFonts w:asciiTheme="minorHAnsi" w:eastAsia="Calibri" w:hAnsiTheme="minorHAnsi" w:cstheme="minorHAnsi"/>
                <w:sz w:val="20"/>
                <w:szCs w:val="18"/>
                <w:lang w:eastAsia="mk-MK"/>
              </w:rPr>
              <w:t>Classification of waste according the national List of Waste (Official Gazette no.100/05);</w:t>
            </w:r>
          </w:p>
          <w:p w:rsidR="00C0048A" w:rsidRPr="00C0048A" w:rsidRDefault="00C0048A" w:rsidP="00C0048A">
            <w:pPr>
              <w:numPr>
                <w:ilvl w:val="0"/>
                <w:numId w:val="25"/>
              </w:numPr>
              <w:spacing w:before="0"/>
              <w:ind w:left="453" w:hanging="357"/>
              <w:contextualSpacing/>
              <w:cnfStyle w:val="000000100000"/>
              <w:rPr>
                <w:rFonts w:asciiTheme="minorHAnsi" w:eastAsia="Calibri" w:hAnsiTheme="minorHAnsi" w:cstheme="minorHAnsi"/>
                <w:sz w:val="20"/>
                <w:szCs w:val="18"/>
                <w:lang w:eastAsia="mk-MK"/>
              </w:rPr>
            </w:pPr>
            <w:r w:rsidRPr="00C0048A">
              <w:rPr>
                <w:rFonts w:asciiTheme="minorHAnsi" w:eastAsia="Calibri" w:hAnsiTheme="minorHAnsi" w:cstheme="minorHAnsi"/>
                <w:sz w:val="20"/>
                <w:szCs w:val="18"/>
                <w:lang w:eastAsia="mk-MK"/>
              </w:rPr>
              <w:t>The main waste would be classified under the Waste Chapter 17 “Construction and demolition wastes (including excavated soil from contaminated site)” with the waste code 17 05, 17 05 06 - Excavated soil, 17 09 04 – Mixed waste from construction sites;</w:t>
            </w:r>
          </w:p>
          <w:p w:rsidR="00C0048A" w:rsidRPr="00C0048A" w:rsidRDefault="00C0048A" w:rsidP="00C0048A">
            <w:pPr>
              <w:numPr>
                <w:ilvl w:val="0"/>
                <w:numId w:val="25"/>
              </w:numPr>
              <w:spacing w:before="0"/>
              <w:ind w:left="453" w:hanging="357"/>
              <w:contextualSpacing/>
              <w:cnfStyle w:val="000000100000"/>
              <w:rPr>
                <w:rFonts w:asciiTheme="minorHAnsi" w:eastAsia="Calibri" w:hAnsiTheme="minorHAnsi" w:cstheme="minorHAnsi"/>
                <w:sz w:val="20"/>
                <w:szCs w:val="18"/>
                <w:lang w:eastAsia="mk-MK"/>
              </w:rPr>
            </w:pPr>
            <w:r w:rsidRPr="00C0048A">
              <w:rPr>
                <w:rFonts w:asciiTheme="minorHAnsi" w:eastAsia="Calibri" w:hAnsiTheme="minorHAnsi" w:cstheme="minorHAnsi"/>
                <w:sz w:val="20"/>
                <w:szCs w:val="18"/>
                <w:lang w:eastAsia="mk-MK"/>
              </w:rPr>
              <w:t xml:space="preserve">Small amount of solid municipal waste could be found (food, beverages), as well as packaging waste (paper, bottles, glass, </w:t>
            </w:r>
            <w:r w:rsidRPr="00C0048A">
              <w:rPr>
                <w:rFonts w:asciiTheme="minorHAnsi" w:eastAsia="Calibri" w:hAnsiTheme="minorHAnsi" w:cstheme="minorHAnsi"/>
                <w:sz w:val="20"/>
                <w:szCs w:val="18"/>
                <w:lang w:eastAsia="mk-MK"/>
              </w:rPr>
              <w:lastRenderedPageBreak/>
              <w:t>etc.).</w:t>
            </w:r>
          </w:p>
          <w:p w:rsidR="00C0048A" w:rsidRPr="00C0048A" w:rsidRDefault="00C0048A" w:rsidP="00C0048A">
            <w:pPr>
              <w:numPr>
                <w:ilvl w:val="0"/>
                <w:numId w:val="25"/>
              </w:numPr>
              <w:spacing w:before="0"/>
              <w:ind w:left="453" w:hanging="357"/>
              <w:contextualSpacing/>
              <w:cnfStyle w:val="000000100000"/>
              <w:rPr>
                <w:rFonts w:asciiTheme="minorHAnsi" w:eastAsia="Calibri" w:hAnsiTheme="minorHAnsi" w:cstheme="minorHAnsi"/>
                <w:sz w:val="20"/>
                <w:szCs w:val="18"/>
                <w:lang w:eastAsia="mk-MK"/>
              </w:rPr>
            </w:pPr>
            <w:r w:rsidRPr="00C0048A">
              <w:rPr>
                <w:rFonts w:asciiTheme="minorHAnsi" w:eastAsia="Calibri" w:hAnsiTheme="minorHAnsi" w:cstheme="minorHAnsi"/>
                <w:sz w:val="20"/>
                <w:szCs w:val="18"/>
                <w:lang w:eastAsia="mk-MK"/>
              </w:rPr>
              <w:t>Collection, transportation and final disposal of the inert and communal waste will be performed by PCE “Komunalec” (the final waste disposal will be performed at the landfill for communal and inert waste “Shapkar” in total area of 2,38ha, located near settlement Trkanja;</w:t>
            </w:r>
          </w:p>
          <w:p w:rsidR="00C0048A" w:rsidRPr="00C0048A" w:rsidRDefault="00C0048A" w:rsidP="00C0048A">
            <w:pPr>
              <w:numPr>
                <w:ilvl w:val="0"/>
                <w:numId w:val="25"/>
              </w:numPr>
              <w:spacing w:before="0"/>
              <w:ind w:left="453" w:hanging="357"/>
              <w:contextualSpacing/>
              <w:cnfStyle w:val="000000100000"/>
              <w:rPr>
                <w:rFonts w:asciiTheme="minorHAnsi" w:eastAsia="Calibri" w:hAnsiTheme="minorHAnsi" w:cstheme="minorHAnsi"/>
                <w:sz w:val="20"/>
                <w:szCs w:val="18"/>
                <w:lang w:eastAsia="mk-MK"/>
              </w:rPr>
            </w:pPr>
            <w:r w:rsidRPr="00C0048A">
              <w:rPr>
                <w:rFonts w:asciiTheme="minorHAnsi" w:eastAsia="Calibri" w:hAnsiTheme="minorHAnsi" w:cstheme="minorHAnsi"/>
                <w:sz w:val="20"/>
                <w:szCs w:val="18"/>
                <w:lang w:eastAsia="mk-MK"/>
              </w:rPr>
              <w:t>Possible hazardous waste (motor oils, vehicle fuels, etc.) should be collected separately and authorized collector and transporter should be sub-contracted to transport and finally dispose;</w:t>
            </w:r>
          </w:p>
          <w:p w:rsidR="00C0048A" w:rsidRPr="00C0048A" w:rsidRDefault="00C0048A" w:rsidP="00C0048A">
            <w:pPr>
              <w:numPr>
                <w:ilvl w:val="0"/>
                <w:numId w:val="25"/>
              </w:numPr>
              <w:spacing w:before="0"/>
              <w:ind w:left="453" w:hanging="357"/>
              <w:contextualSpacing/>
              <w:cnfStyle w:val="000000100000"/>
              <w:rPr>
                <w:rFonts w:asciiTheme="minorHAnsi" w:eastAsia="Calibri" w:hAnsiTheme="minorHAnsi" w:cstheme="minorHAnsi"/>
                <w:sz w:val="20"/>
                <w:szCs w:val="18"/>
                <w:lang w:eastAsia="mk-MK"/>
              </w:rPr>
            </w:pPr>
            <w:r w:rsidRPr="00C0048A">
              <w:rPr>
                <w:rFonts w:asciiTheme="minorHAnsi" w:eastAsia="Calibri" w:hAnsiTheme="minorHAnsi" w:cstheme="minorHAnsi"/>
                <w:sz w:val="20"/>
                <w:szCs w:val="18"/>
                <w:lang w:eastAsia="mk-MK"/>
              </w:rPr>
              <w:t>The materials should be covered during the transportation to avoid waste dispersion;</w:t>
            </w:r>
          </w:p>
          <w:p w:rsidR="00C0048A" w:rsidRPr="00C0048A" w:rsidRDefault="00C0048A" w:rsidP="00C0048A">
            <w:pPr>
              <w:numPr>
                <w:ilvl w:val="0"/>
                <w:numId w:val="25"/>
              </w:numPr>
              <w:spacing w:before="0"/>
              <w:ind w:left="453" w:hanging="357"/>
              <w:contextualSpacing/>
              <w:cnfStyle w:val="000000100000"/>
              <w:rPr>
                <w:rFonts w:asciiTheme="minorHAnsi" w:hAnsiTheme="minorHAnsi" w:cstheme="minorHAnsi"/>
                <w:sz w:val="20"/>
                <w:szCs w:val="20"/>
                <w:lang w:val="en-GB" w:eastAsia="es-ES"/>
              </w:rPr>
            </w:pPr>
            <w:r w:rsidRPr="00C0048A">
              <w:rPr>
                <w:rFonts w:asciiTheme="minorHAnsi" w:eastAsia="Calibri" w:hAnsiTheme="minorHAnsi" w:cstheme="minorHAnsi"/>
                <w:sz w:val="20"/>
                <w:szCs w:val="18"/>
                <w:lang w:eastAsia="mk-MK"/>
              </w:rPr>
              <w:t>Burning of construction waste should be prohibited.</w:t>
            </w:r>
          </w:p>
        </w:tc>
        <w:tc>
          <w:tcPr>
            <w:cnfStyle w:val="000010000000"/>
            <w:tcW w:w="654" w:type="pct"/>
          </w:tcPr>
          <w:p w:rsidR="00C0048A" w:rsidRPr="00C0048A" w:rsidRDefault="00C0048A" w:rsidP="00C0048A">
            <w:pPr>
              <w:autoSpaceDE w:val="0"/>
              <w:autoSpaceDN w:val="0"/>
              <w:adjustRightInd w:val="0"/>
              <w:spacing w:before="60" w:after="0"/>
              <w:ind w:left="284"/>
              <w:jc w:val="left"/>
              <w:rPr>
                <w:rFonts w:asciiTheme="minorHAnsi" w:eastAsia="Calibri" w:hAnsiTheme="minorHAnsi" w:cstheme="minorHAnsi"/>
                <w:i/>
                <w:sz w:val="20"/>
                <w:szCs w:val="18"/>
                <w:lang w:eastAsia="es-ES"/>
              </w:rPr>
            </w:pPr>
          </w:p>
          <w:p w:rsidR="00C0048A" w:rsidRPr="00C0048A" w:rsidRDefault="00C0048A" w:rsidP="00C0048A">
            <w:pPr>
              <w:autoSpaceDE w:val="0"/>
              <w:autoSpaceDN w:val="0"/>
              <w:adjustRightInd w:val="0"/>
              <w:spacing w:before="60" w:after="0"/>
              <w:ind w:left="284"/>
              <w:jc w:val="left"/>
              <w:rPr>
                <w:rFonts w:asciiTheme="minorHAnsi" w:eastAsia="Calibri" w:hAnsiTheme="minorHAnsi" w:cstheme="minorHAnsi"/>
                <w:i/>
                <w:sz w:val="20"/>
                <w:szCs w:val="18"/>
                <w:lang w:eastAsia="es-ES"/>
              </w:rPr>
            </w:pPr>
          </w:p>
          <w:p w:rsidR="00C0048A" w:rsidRPr="00C0048A" w:rsidRDefault="00C0048A" w:rsidP="00C0048A">
            <w:pPr>
              <w:autoSpaceDE w:val="0"/>
              <w:autoSpaceDN w:val="0"/>
              <w:adjustRightInd w:val="0"/>
              <w:spacing w:before="60" w:after="0"/>
              <w:ind w:left="1"/>
              <w:jc w:val="left"/>
              <w:rPr>
                <w:rFonts w:asciiTheme="minorHAnsi" w:eastAsia="Calibri" w:hAnsiTheme="minorHAnsi" w:cstheme="minorHAnsi"/>
                <w:i/>
                <w:sz w:val="20"/>
                <w:szCs w:val="18"/>
                <w:lang w:eastAsia="es-ES"/>
              </w:rPr>
            </w:pPr>
          </w:p>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eastAsia="es-ES"/>
              </w:rPr>
            </w:pPr>
            <w:r w:rsidRPr="00C0048A">
              <w:rPr>
                <w:rFonts w:asciiTheme="minorHAnsi" w:eastAsia="Calibri" w:hAnsiTheme="minorHAnsi" w:cstheme="minorHAnsi"/>
                <w:i/>
                <w:sz w:val="20"/>
                <w:szCs w:val="18"/>
                <w:lang w:eastAsia="es-ES"/>
              </w:rPr>
              <w:t>500-700Euro</w:t>
            </w:r>
          </w:p>
          <w:p w:rsidR="00C0048A" w:rsidRPr="00C0048A" w:rsidRDefault="00C0048A" w:rsidP="00C0048A">
            <w:pPr>
              <w:autoSpaceDE w:val="0"/>
              <w:autoSpaceDN w:val="0"/>
              <w:adjustRightInd w:val="0"/>
              <w:spacing w:before="60" w:after="0"/>
              <w:jc w:val="left"/>
              <w:rPr>
                <w:rFonts w:asciiTheme="minorHAnsi" w:eastAsia="Calibri" w:hAnsiTheme="minorHAnsi" w:cstheme="minorHAnsi"/>
                <w:i/>
                <w:sz w:val="20"/>
                <w:szCs w:val="18"/>
                <w:lang w:eastAsia="es-ES"/>
              </w:rPr>
            </w:pPr>
          </w:p>
        </w:tc>
        <w:tc>
          <w:tcPr>
            <w:cnfStyle w:val="000100000000"/>
            <w:tcW w:w="762" w:type="pct"/>
          </w:tcPr>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Contractor</w:t>
            </w:r>
          </w:p>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 xml:space="preserve">Engineer </w:t>
            </w:r>
          </w:p>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eastAsia="es-ES"/>
              </w:rPr>
            </w:pPr>
            <w:r w:rsidRPr="00C0048A">
              <w:rPr>
                <w:rFonts w:asciiTheme="minorHAnsi" w:eastAsia="Calibri" w:hAnsiTheme="minorHAnsi" w:cstheme="minorHAnsi"/>
                <w:i/>
                <w:sz w:val="20"/>
                <w:szCs w:val="18"/>
                <w:lang w:eastAsia="es-ES"/>
              </w:rPr>
              <w:t>Mayor of the Municipality of Strumica</w:t>
            </w:r>
          </w:p>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PCE “Komunalec” from Strumica</w:t>
            </w:r>
          </w:p>
        </w:tc>
      </w:tr>
      <w:tr w:rsidR="00C0048A" w:rsidRPr="00C0048A" w:rsidTr="00251044">
        <w:trPr>
          <w:trHeight w:val="843"/>
        </w:trPr>
        <w:tc>
          <w:tcPr>
            <w:cnfStyle w:val="001000000000"/>
            <w:tcW w:w="959" w:type="pct"/>
          </w:tcPr>
          <w:p w:rsidR="00C0048A" w:rsidRPr="00C0048A" w:rsidRDefault="00C0048A" w:rsidP="00C0048A">
            <w:pPr>
              <w:autoSpaceDE w:val="0"/>
              <w:autoSpaceDN w:val="0"/>
              <w:adjustRightInd w:val="0"/>
              <w:spacing w:before="0" w:after="0"/>
              <w:ind w:right="176"/>
              <w:jc w:val="left"/>
              <w:rPr>
                <w:rFonts w:asciiTheme="minorHAnsi" w:eastAsia="Calibri" w:hAnsiTheme="minorHAnsi" w:cstheme="minorHAnsi"/>
                <w:b w:val="0"/>
                <w:sz w:val="20"/>
                <w:szCs w:val="18"/>
                <w:u w:val="single"/>
                <w:lang w:eastAsia="mk-MK"/>
              </w:rPr>
            </w:pPr>
            <w:r w:rsidRPr="00C0048A">
              <w:rPr>
                <w:rFonts w:asciiTheme="minorHAnsi" w:eastAsia="Calibri" w:hAnsiTheme="minorHAnsi" w:cstheme="minorHAnsi"/>
                <w:b w:val="0"/>
                <w:sz w:val="20"/>
                <w:szCs w:val="18"/>
                <w:u w:val="single"/>
                <w:lang w:eastAsia="mk-MK"/>
              </w:rPr>
              <w:lastRenderedPageBreak/>
              <w:t>Aspect: Noise</w:t>
            </w:r>
          </w:p>
          <w:p w:rsidR="00C0048A" w:rsidRPr="00C0048A" w:rsidRDefault="00C0048A" w:rsidP="00C0048A">
            <w:pPr>
              <w:autoSpaceDE w:val="0"/>
              <w:autoSpaceDN w:val="0"/>
              <w:adjustRightInd w:val="0"/>
              <w:spacing w:before="0" w:after="0"/>
              <w:ind w:right="176"/>
              <w:jc w:val="left"/>
              <w:rPr>
                <w:rFonts w:asciiTheme="minorHAnsi" w:eastAsia="Calibri" w:hAnsiTheme="minorHAnsi" w:cstheme="minorHAnsi"/>
                <w:b w:val="0"/>
                <w:sz w:val="20"/>
                <w:szCs w:val="18"/>
                <w:lang w:eastAsia="mk-MK"/>
              </w:rPr>
            </w:pPr>
          </w:p>
          <w:p w:rsidR="00C0048A" w:rsidRPr="00C0048A" w:rsidRDefault="00C0048A" w:rsidP="00C0048A">
            <w:pPr>
              <w:autoSpaceDE w:val="0"/>
              <w:autoSpaceDN w:val="0"/>
              <w:adjustRightInd w:val="0"/>
              <w:spacing w:before="0" w:after="0"/>
              <w:ind w:right="176"/>
              <w:contextualSpacing/>
              <w:jc w:val="left"/>
              <w:rPr>
                <w:rFonts w:asciiTheme="minorHAnsi" w:eastAsia="Calibri" w:hAnsiTheme="minorHAnsi" w:cstheme="minorHAnsi"/>
                <w:b w:val="0"/>
                <w:sz w:val="20"/>
                <w:szCs w:val="18"/>
                <w:lang w:val="mk-MK" w:eastAsia="mk-MK"/>
              </w:rPr>
            </w:pPr>
            <w:r w:rsidRPr="00C0048A">
              <w:rPr>
                <w:rFonts w:asciiTheme="minorHAnsi" w:eastAsia="Calibri" w:hAnsiTheme="minorHAnsi" w:cstheme="minorHAnsi"/>
                <w:b w:val="0"/>
                <w:sz w:val="20"/>
                <w:szCs w:val="18"/>
                <w:lang w:eastAsia="mk-MK"/>
              </w:rPr>
              <w:t>The construction activities and traffic will cause noise and vibration due to the machinery and vehicles used for transport of construction materials, transport of workers, and transport of waste produce in constructive phase</w:t>
            </w:r>
          </w:p>
        </w:tc>
        <w:tc>
          <w:tcPr>
            <w:cnfStyle w:val="000010000000"/>
            <w:tcW w:w="529" w:type="pct"/>
          </w:tcPr>
          <w:p w:rsidR="00C0048A" w:rsidRPr="00C0048A" w:rsidRDefault="00C0048A" w:rsidP="00C0048A">
            <w:pPr>
              <w:spacing w:before="0" w:after="0"/>
              <w:jc w:val="left"/>
              <w:rPr>
                <w:rFonts w:asciiTheme="minorHAnsi" w:eastAsia="Calibri" w:hAnsiTheme="minorHAnsi" w:cstheme="minorHAnsi"/>
                <w:bCs/>
                <w:sz w:val="20"/>
                <w:szCs w:val="18"/>
                <w:lang w:val="mk-MK" w:eastAsia="mk-MK"/>
              </w:rPr>
            </w:pPr>
            <w:r w:rsidRPr="00C0048A">
              <w:rPr>
                <w:rFonts w:asciiTheme="minorHAnsi" w:eastAsia="Calibri" w:hAnsiTheme="minorHAnsi" w:cstheme="minorHAnsi"/>
                <w:bCs/>
                <w:sz w:val="20"/>
                <w:szCs w:val="18"/>
                <w:lang w:eastAsia="mk-MK"/>
              </w:rPr>
              <w:t>Local / near the project site near former military object</w:t>
            </w:r>
          </w:p>
          <w:p w:rsidR="00C0048A" w:rsidRPr="00C0048A" w:rsidRDefault="00C0048A" w:rsidP="00C0048A">
            <w:pPr>
              <w:spacing w:before="0" w:after="0"/>
              <w:jc w:val="left"/>
              <w:rPr>
                <w:rFonts w:asciiTheme="minorHAnsi" w:eastAsia="Calibri" w:hAnsiTheme="minorHAnsi" w:cstheme="minorHAnsi"/>
                <w:bCs/>
                <w:sz w:val="20"/>
                <w:szCs w:val="18"/>
                <w:lang w:val="mk-MK" w:eastAsia="mk-MK"/>
              </w:rPr>
            </w:pPr>
          </w:p>
          <w:p w:rsidR="00C0048A" w:rsidRPr="00C0048A" w:rsidRDefault="00C0048A" w:rsidP="00C0048A">
            <w:pPr>
              <w:spacing w:before="0" w:after="0"/>
              <w:jc w:val="left"/>
              <w:rPr>
                <w:rFonts w:asciiTheme="minorHAnsi" w:eastAsia="Calibri" w:hAnsiTheme="minorHAnsi" w:cstheme="minorHAnsi"/>
                <w:bCs/>
                <w:sz w:val="20"/>
                <w:szCs w:val="18"/>
                <w:lang w:val="mk-MK" w:eastAsia="mk-MK"/>
              </w:rPr>
            </w:pPr>
            <w:r w:rsidRPr="00C0048A">
              <w:rPr>
                <w:rFonts w:asciiTheme="minorHAnsi" w:eastAsia="Calibri" w:hAnsiTheme="minorHAnsi" w:cstheme="minorHAnsi"/>
                <w:bCs/>
                <w:sz w:val="20"/>
                <w:szCs w:val="18"/>
                <w:lang w:eastAsia="mk-MK"/>
              </w:rPr>
              <w:t>Medium-term</w:t>
            </w:r>
          </w:p>
          <w:p w:rsidR="00C0048A" w:rsidRPr="00C0048A" w:rsidRDefault="00C0048A" w:rsidP="00C0048A">
            <w:pPr>
              <w:autoSpaceDE w:val="0"/>
              <w:autoSpaceDN w:val="0"/>
              <w:adjustRightInd w:val="0"/>
              <w:spacing w:before="0" w:after="0"/>
              <w:rPr>
                <w:rFonts w:asciiTheme="minorHAnsi" w:eastAsia="Calibri" w:hAnsiTheme="minorHAnsi" w:cstheme="minorHAnsi"/>
                <w:bCs/>
                <w:sz w:val="20"/>
                <w:szCs w:val="18"/>
                <w:lang w:val="mk-MK" w:eastAsia="mk-MK"/>
              </w:rPr>
            </w:pPr>
          </w:p>
          <w:p w:rsidR="00C0048A" w:rsidRPr="00C0048A" w:rsidRDefault="00C0048A" w:rsidP="00C0048A">
            <w:pPr>
              <w:autoSpaceDE w:val="0"/>
              <w:autoSpaceDN w:val="0"/>
              <w:adjustRightInd w:val="0"/>
              <w:spacing w:before="0" w:after="0"/>
              <w:rPr>
                <w:rFonts w:asciiTheme="minorHAnsi" w:eastAsia="Calibri" w:hAnsiTheme="minorHAnsi" w:cstheme="minorHAnsi"/>
                <w:b/>
                <w:sz w:val="20"/>
                <w:szCs w:val="18"/>
                <w:lang w:val="mk-MK" w:eastAsia="es-ES"/>
              </w:rPr>
            </w:pPr>
            <w:r w:rsidRPr="00C0048A">
              <w:rPr>
                <w:rFonts w:asciiTheme="minorHAnsi" w:eastAsia="Calibri" w:hAnsiTheme="minorHAnsi" w:cstheme="minorHAnsi"/>
                <w:sz w:val="20"/>
                <w:szCs w:val="18"/>
              </w:rPr>
              <w:t xml:space="preserve">Low importance </w:t>
            </w:r>
          </w:p>
        </w:tc>
        <w:tc>
          <w:tcPr>
            <w:tcW w:w="2096" w:type="pct"/>
          </w:tcPr>
          <w:p w:rsidR="00C0048A" w:rsidRPr="00C0048A" w:rsidRDefault="00C0048A" w:rsidP="00C0048A">
            <w:pPr>
              <w:numPr>
                <w:ilvl w:val="0"/>
                <w:numId w:val="27"/>
              </w:numPr>
              <w:spacing w:before="0" w:after="0" w:line="240" w:lineRule="auto"/>
              <w:ind w:left="396" w:hanging="324"/>
              <w:cnfStyle w:val="000000000000"/>
              <w:rPr>
                <w:rFonts w:asciiTheme="minorHAnsi" w:eastAsia="Calibri" w:hAnsiTheme="minorHAnsi" w:cstheme="minorHAnsi"/>
                <w:bCs/>
                <w:color w:val="000000"/>
                <w:sz w:val="20"/>
                <w:szCs w:val="18"/>
                <w:lang w:eastAsia="es-ES"/>
              </w:rPr>
            </w:pPr>
            <w:r w:rsidRPr="00C0048A">
              <w:rPr>
                <w:rFonts w:asciiTheme="minorHAnsi" w:eastAsia="Calibri" w:hAnsiTheme="minorHAnsi" w:cstheme="minorHAnsi"/>
                <w:bCs/>
                <w:color w:val="000000"/>
                <w:sz w:val="20"/>
                <w:szCs w:val="18"/>
                <w:lang w:eastAsia="es-ES"/>
              </w:rPr>
              <w:t>The equipment should be fitted with appropriate noise devices that will reduce sound level;</w:t>
            </w:r>
          </w:p>
          <w:p w:rsidR="00C0048A" w:rsidRPr="00C0048A" w:rsidRDefault="00C0048A" w:rsidP="00C0048A">
            <w:pPr>
              <w:numPr>
                <w:ilvl w:val="0"/>
                <w:numId w:val="27"/>
              </w:numPr>
              <w:spacing w:before="0" w:after="0" w:line="240" w:lineRule="auto"/>
              <w:ind w:left="396" w:hanging="324"/>
              <w:cnfStyle w:val="000000000000"/>
              <w:rPr>
                <w:rFonts w:asciiTheme="minorHAnsi" w:eastAsia="Calibri" w:hAnsiTheme="minorHAnsi" w:cstheme="minorHAnsi"/>
                <w:bCs/>
                <w:color w:val="000000"/>
                <w:sz w:val="20"/>
                <w:szCs w:val="18"/>
                <w:lang w:eastAsia="es-ES"/>
              </w:rPr>
            </w:pPr>
            <w:r w:rsidRPr="00C0048A">
              <w:rPr>
                <w:rFonts w:asciiTheme="minorHAnsi" w:eastAsia="Calibri" w:hAnsiTheme="minorHAnsi" w:cstheme="minorHAnsi"/>
                <w:bCs/>
                <w:color w:val="000000"/>
                <w:sz w:val="20"/>
                <w:szCs w:val="18"/>
                <w:lang w:eastAsia="es-ES"/>
              </w:rPr>
              <w:t>The project location in City of Strumica belongs to second level of noise protection and the maximum allowed noise level should be 45dBA for night and 55dBA for evening and day;</w:t>
            </w:r>
          </w:p>
          <w:p w:rsidR="00C0048A" w:rsidRPr="00C0048A" w:rsidRDefault="00C0048A" w:rsidP="00C0048A">
            <w:pPr>
              <w:numPr>
                <w:ilvl w:val="0"/>
                <w:numId w:val="27"/>
              </w:numPr>
              <w:spacing w:before="0" w:after="0" w:line="240" w:lineRule="auto"/>
              <w:ind w:left="396" w:hanging="324"/>
              <w:cnfStyle w:val="000000000000"/>
              <w:rPr>
                <w:rFonts w:asciiTheme="minorHAnsi" w:eastAsia="Calibri" w:hAnsiTheme="minorHAnsi" w:cstheme="minorHAnsi"/>
                <w:bCs/>
                <w:color w:val="000000"/>
                <w:sz w:val="20"/>
                <w:szCs w:val="18"/>
                <w:lang w:eastAsia="es-ES"/>
              </w:rPr>
            </w:pPr>
            <w:r w:rsidRPr="00C0048A">
              <w:rPr>
                <w:rFonts w:asciiTheme="minorHAnsi" w:eastAsia="Calibri" w:hAnsiTheme="minorHAnsi" w:cstheme="minorHAnsi"/>
                <w:bCs/>
                <w:color w:val="000000"/>
                <w:sz w:val="20"/>
                <w:szCs w:val="18"/>
                <w:lang w:eastAsia="es-ES"/>
              </w:rPr>
              <w:t>The control of noise level should be performed during work peaks;</w:t>
            </w:r>
          </w:p>
          <w:p w:rsidR="00C0048A" w:rsidRPr="00C0048A" w:rsidRDefault="00C0048A" w:rsidP="00C0048A">
            <w:pPr>
              <w:numPr>
                <w:ilvl w:val="0"/>
                <w:numId w:val="27"/>
              </w:numPr>
              <w:spacing w:before="0" w:after="0" w:line="240" w:lineRule="auto"/>
              <w:ind w:left="396" w:hanging="324"/>
              <w:cnfStyle w:val="000000000000"/>
              <w:rPr>
                <w:rFonts w:asciiTheme="minorHAnsi" w:eastAsia="Calibri" w:hAnsiTheme="minorHAnsi" w:cstheme="minorHAnsi"/>
                <w:bCs/>
                <w:color w:val="000000"/>
                <w:sz w:val="20"/>
                <w:szCs w:val="18"/>
                <w:lang w:eastAsia="es-ES"/>
              </w:rPr>
            </w:pPr>
            <w:r w:rsidRPr="00C0048A">
              <w:rPr>
                <w:rFonts w:asciiTheme="minorHAnsi" w:eastAsia="Calibri" w:hAnsiTheme="minorHAnsi" w:cstheme="minorHAnsi"/>
                <w:bCs/>
                <w:color w:val="000000"/>
                <w:sz w:val="20"/>
                <w:szCs w:val="18"/>
                <w:lang w:eastAsia="es-ES"/>
              </w:rPr>
              <w:t xml:space="preserve">The construction work should be not permitted during the nights, the operations on site shall be restricted to the hours 7.00 -19.00; </w:t>
            </w:r>
          </w:p>
          <w:p w:rsidR="00C0048A" w:rsidRPr="00C0048A" w:rsidRDefault="00C0048A" w:rsidP="00C0048A">
            <w:pPr>
              <w:numPr>
                <w:ilvl w:val="0"/>
                <w:numId w:val="27"/>
              </w:numPr>
              <w:spacing w:before="0" w:after="0" w:line="240" w:lineRule="auto"/>
              <w:ind w:left="396" w:hanging="324"/>
              <w:cnfStyle w:val="000000000000"/>
              <w:rPr>
                <w:rFonts w:asciiTheme="minorHAnsi" w:hAnsiTheme="minorHAnsi" w:cstheme="minorHAnsi"/>
                <w:sz w:val="20"/>
                <w:szCs w:val="20"/>
                <w:lang w:eastAsia="mk-MK"/>
              </w:rPr>
            </w:pPr>
            <w:r w:rsidRPr="00C0048A">
              <w:rPr>
                <w:rFonts w:asciiTheme="minorHAnsi" w:eastAsia="Calibri" w:hAnsiTheme="minorHAnsi" w:cstheme="minorHAnsi"/>
                <w:bCs/>
                <w:color w:val="000000"/>
                <w:sz w:val="20"/>
                <w:szCs w:val="18"/>
                <w:lang w:eastAsia="es-ES"/>
              </w:rPr>
              <w:t>The vehicles that are excessively noisy shall not be operated until corrective measures have been taken.</w:t>
            </w:r>
          </w:p>
        </w:tc>
        <w:tc>
          <w:tcPr>
            <w:cnfStyle w:val="000010000000"/>
            <w:tcW w:w="654" w:type="pct"/>
          </w:tcPr>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eastAsia="es-ES"/>
              </w:rPr>
            </w:pPr>
            <w:r w:rsidRPr="00C0048A">
              <w:rPr>
                <w:rFonts w:asciiTheme="minorHAnsi" w:eastAsia="Calibri" w:hAnsiTheme="minorHAnsi" w:cstheme="minorHAnsi"/>
                <w:bCs/>
                <w:i/>
                <w:sz w:val="20"/>
                <w:szCs w:val="18"/>
                <w:lang w:eastAsia="es-ES"/>
              </w:rPr>
              <w:t>The workers are going to wear regular noise protective devices</w:t>
            </w:r>
          </w:p>
        </w:tc>
        <w:tc>
          <w:tcPr>
            <w:cnfStyle w:val="000100000000"/>
            <w:tcW w:w="762" w:type="pct"/>
          </w:tcPr>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 xml:space="preserve">Contractor </w:t>
            </w:r>
          </w:p>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 xml:space="preserve">Engineer </w:t>
            </w:r>
          </w:p>
        </w:tc>
      </w:tr>
      <w:tr w:rsidR="00C0048A" w:rsidRPr="00C0048A" w:rsidTr="00251044">
        <w:trPr>
          <w:cnfStyle w:val="000000100000"/>
          <w:trHeight w:val="843"/>
        </w:trPr>
        <w:tc>
          <w:tcPr>
            <w:cnfStyle w:val="001000000000"/>
            <w:tcW w:w="959" w:type="pct"/>
          </w:tcPr>
          <w:p w:rsidR="00C0048A" w:rsidRPr="00C0048A" w:rsidRDefault="00C0048A" w:rsidP="00C0048A">
            <w:pPr>
              <w:autoSpaceDE w:val="0"/>
              <w:autoSpaceDN w:val="0"/>
              <w:adjustRightInd w:val="0"/>
              <w:spacing w:before="0" w:after="0" w:line="240" w:lineRule="auto"/>
              <w:ind w:left="16"/>
              <w:rPr>
                <w:rFonts w:asciiTheme="minorHAnsi" w:hAnsiTheme="minorHAnsi" w:cstheme="minorHAnsi"/>
                <w:b w:val="0"/>
                <w:i/>
                <w:sz w:val="20"/>
                <w:szCs w:val="20"/>
              </w:rPr>
            </w:pPr>
            <w:r w:rsidRPr="00C0048A">
              <w:rPr>
                <w:rFonts w:asciiTheme="minorHAnsi" w:eastAsia="Calibri" w:hAnsiTheme="minorHAnsi" w:cstheme="minorHAnsi"/>
                <w:b w:val="0"/>
                <w:sz w:val="20"/>
                <w:szCs w:val="18"/>
                <w:u w:val="single"/>
                <w:lang w:eastAsia="mk-MK"/>
              </w:rPr>
              <w:t>Aspect: Water quality</w:t>
            </w:r>
          </w:p>
          <w:p w:rsidR="00C0048A" w:rsidRPr="00C0048A" w:rsidRDefault="00C0048A" w:rsidP="00C0048A">
            <w:pPr>
              <w:autoSpaceDE w:val="0"/>
              <w:autoSpaceDN w:val="0"/>
              <w:adjustRightInd w:val="0"/>
              <w:spacing w:before="0" w:after="0" w:line="240" w:lineRule="auto"/>
              <w:ind w:left="16"/>
              <w:rPr>
                <w:rFonts w:asciiTheme="minorHAnsi" w:hAnsiTheme="minorHAnsi" w:cstheme="minorHAnsi"/>
                <w:b w:val="0"/>
                <w:i/>
                <w:sz w:val="20"/>
                <w:szCs w:val="20"/>
              </w:rPr>
            </w:pPr>
          </w:p>
          <w:p w:rsidR="00C0048A" w:rsidRPr="00C0048A" w:rsidRDefault="00C0048A" w:rsidP="00C0048A">
            <w:pPr>
              <w:autoSpaceDE w:val="0"/>
              <w:autoSpaceDN w:val="0"/>
              <w:adjustRightInd w:val="0"/>
              <w:spacing w:before="0" w:after="0" w:line="240" w:lineRule="auto"/>
              <w:ind w:left="39"/>
              <w:rPr>
                <w:rFonts w:asciiTheme="minorHAnsi" w:hAnsiTheme="minorHAnsi" w:cstheme="minorHAnsi"/>
                <w:b w:val="0"/>
                <w:sz w:val="20"/>
                <w:szCs w:val="20"/>
              </w:rPr>
            </w:pPr>
            <w:r w:rsidRPr="00C0048A">
              <w:rPr>
                <w:rFonts w:asciiTheme="minorHAnsi" w:eastAsia="Calibri" w:hAnsiTheme="minorHAnsi" w:cstheme="minorHAnsi"/>
                <w:b w:val="0"/>
                <w:sz w:val="20"/>
                <w:szCs w:val="18"/>
                <w:lang w:eastAsia="mk-MK"/>
              </w:rPr>
              <w:t>Possible environmental impact on the relevant water recipients could occur due to ground contamination (from the spillage of materials such as vehicle fuel, motor oils and lubricants) and waste disposal near or in river bands</w:t>
            </w:r>
          </w:p>
        </w:tc>
        <w:tc>
          <w:tcPr>
            <w:cnfStyle w:val="000010000000"/>
            <w:tcW w:w="529" w:type="pct"/>
          </w:tcPr>
          <w:p w:rsidR="00C0048A" w:rsidRPr="00C0048A" w:rsidRDefault="00C0048A" w:rsidP="00C0048A">
            <w:pPr>
              <w:autoSpaceDE w:val="0"/>
              <w:autoSpaceDN w:val="0"/>
              <w:adjustRightInd w:val="0"/>
              <w:spacing w:before="0" w:after="0" w:line="240" w:lineRule="auto"/>
              <w:ind w:left="39"/>
              <w:rPr>
                <w:rFonts w:asciiTheme="minorHAnsi" w:eastAsia="Calibri" w:hAnsiTheme="minorHAnsi" w:cstheme="minorHAnsi"/>
                <w:bCs/>
                <w:sz w:val="20"/>
                <w:szCs w:val="18"/>
                <w:lang w:eastAsia="mk-MK"/>
              </w:rPr>
            </w:pPr>
            <w:r w:rsidRPr="00C0048A">
              <w:rPr>
                <w:rFonts w:asciiTheme="minorHAnsi" w:eastAsia="Calibri" w:hAnsiTheme="minorHAnsi" w:cstheme="minorHAnsi"/>
                <w:bCs/>
                <w:sz w:val="20"/>
                <w:szCs w:val="18"/>
                <w:lang w:eastAsia="mk-MK"/>
              </w:rPr>
              <w:t>Local/ about 2km southeast from the project location and about 1.8km east from the project location</w:t>
            </w:r>
          </w:p>
          <w:p w:rsidR="00C0048A" w:rsidRPr="00C0048A" w:rsidRDefault="00C0048A" w:rsidP="00C0048A">
            <w:pPr>
              <w:autoSpaceDE w:val="0"/>
              <w:autoSpaceDN w:val="0"/>
              <w:adjustRightInd w:val="0"/>
              <w:spacing w:before="0" w:after="0" w:line="240" w:lineRule="auto"/>
              <w:ind w:left="39"/>
              <w:rPr>
                <w:rFonts w:asciiTheme="minorHAnsi" w:eastAsia="Calibri" w:hAnsiTheme="minorHAnsi" w:cstheme="minorHAnsi"/>
                <w:bCs/>
                <w:sz w:val="20"/>
                <w:szCs w:val="18"/>
                <w:lang w:eastAsia="mk-MK"/>
              </w:rPr>
            </w:pPr>
          </w:p>
          <w:p w:rsidR="00C0048A" w:rsidRPr="00C0048A" w:rsidRDefault="00C0048A" w:rsidP="00C0048A">
            <w:pPr>
              <w:autoSpaceDE w:val="0"/>
              <w:autoSpaceDN w:val="0"/>
              <w:adjustRightInd w:val="0"/>
              <w:spacing w:before="0" w:after="0" w:line="240" w:lineRule="auto"/>
              <w:ind w:left="39"/>
              <w:rPr>
                <w:rFonts w:asciiTheme="minorHAnsi" w:eastAsia="Calibri" w:hAnsiTheme="minorHAnsi" w:cstheme="minorHAnsi"/>
                <w:bCs/>
                <w:sz w:val="20"/>
                <w:szCs w:val="18"/>
                <w:lang w:eastAsia="mk-MK"/>
              </w:rPr>
            </w:pPr>
            <w:r w:rsidRPr="00C0048A">
              <w:rPr>
                <w:rFonts w:asciiTheme="minorHAnsi" w:eastAsia="Calibri" w:hAnsiTheme="minorHAnsi" w:cstheme="minorHAnsi"/>
                <w:bCs/>
                <w:sz w:val="20"/>
                <w:szCs w:val="18"/>
                <w:lang w:eastAsia="mk-MK"/>
              </w:rPr>
              <w:lastRenderedPageBreak/>
              <w:t>Short term/Medium significance</w:t>
            </w:r>
          </w:p>
          <w:p w:rsidR="00C0048A" w:rsidRPr="00C0048A" w:rsidRDefault="00C0048A" w:rsidP="00C0048A">
            <w:pPr>
              <w:autoSpaceDE w:val="0"/>
              <w:autoSpaceDN w:val="0"/>
              <w:adjustRightInd w:val="0"/>
              <w:spacing w:before="0" w:after="0" w:line="240" w:lineRule="auto"/>
              <w:ind w:left="39"/>
              <w:rPr>
                <w:rFonts w:asciiTheme="minorHAnsi" w:eastAsia="Calibri" w:hAnsiTheme="minorHAnsi" w:cstheme="minorHAnsi"/>
                <w:bCs/>
                <w:sz w:val="20"/>
                <w:szCs w:val="18"/>
                <w:lang w:eastAsia="mk-MK"/>
              </w:rPr>
            </w:pPr>
          </w:p>
          <w:p w:rsidR="00C0048A" w:rsidRPr="00C0048A" w:rsidRDefault="00C0048A" w:rsidP="00C0048A">
            <w:pPr>
              <w:autoSpaceDE w:val="0"/>
              <w:autoSpaceDN w:val="0"/>
              <w:adjustRightInd w:val="0"/>
              <w:spacing w:before="0" w:after="0" w:line="240" w:lineRule="auto"/>
              <w:ind w:left="39"/>
              <w:rPr>
                <w:rFonts w:asciiTheme="minorHAnsi" w:eastAsia="Calibri" w:hAnsiTheme="minorHAnsi" w:cstheme="minorHAnsi"/>
                <w:bCs/>
                <w:sz w:val="20"/>
                <w:szCs w:val="18"/>
                <w:lang w:eastAsia="mk-MK"/>
              </w:rPr>
            </w:pPr>
            <w:r w:rsidRPr="00C0048A">
              <w:rPr>
                <w:rFonts w:asciiTheme="minorHAnsi" w:eastAsia="Calibri" w:hAnsiTheme="minorHAnsi" w:cstheme="minorHAnsi"/>
                <w:bCs/>
                <w:sz w:val="20"/>
                <w:szCs w:val="18"/>
                <w:lang w:eastAsia="mk-MK"/>
              </w:rPr>
              <w:t>Low probability</w:t>
            </w:r>
          </w:p>
        </w:tc>
        <w:tc>
          <w:tcPr>
            <w:tcW w:w="2096" w:type="pct"/>
          </w:tcPr>
          <w:p w:rsidR="00C0048A" w:rsidRPr="00C0048A" w:rsidRDefault="00C0048A" w:rsidP="00C0048A">
            <w:pPr>
              <w:numPr>
                <w:ilvl w:val="0"/>
                <w:numId w:val="27"/>
              </w:numPr>
              <w:spacing w:before="0" w:after="0"/>
              <w:ind w:left="397" w:hanging="323"/>
              <w:cnfStyle w:val="000000100000"/>
              <w:rPr>
                <w:rFonts w:asciiTheme="minorHAnsi" w:eastAsia="Calibri" w:hAnsiTheme="minorHAnsi" w:cstheme="minorHAnsi"/>
                <w:bCs/>
                <w:color w:val="000000"/>
                <w:sz w:val="20"/>
                <w:szCs w:val="18"/>
                <w:lang w:eastAsia="es-ES"/>
              </w:rPr>
            </w:pPr>
            <w:r w:rsidRPr="00C0048A">
              <w:rPr>
                <w:rFonts w:asciiTheme="minorHAnsi" w:eastAsia="Calibri" w:hAnsiTheme="minorHAnsi" w:cstheme="minorHAnsi"/>
                <w:bCs/>
                <w:color w:val="000000"/>
                <w:sz w:val="20"/>
                <w:szCs w:val="18"/>
                <w:lang w:eastAsia="es-ES"/>
              </w:rPr>
              <w:lastRenderedPageBreak/>
              <w:t>Possible hazardous waste (motor oils, vehicle fuels, lubricants) should be collected separately and authorized company should be sub-contracted to transport and finally dispose the hazardous waste;</w:t>
            </w:r>
          </w:p>
          <w:p w:rsidR="00C0048A" w:rsidRPr="00C0048A" w:rsidRDefault="00C0048A" w:rsidP="00C0048A">
            <w:pPr>
              <w:numPr>
                <w:ilvl w:val="0"/>
                <w:numId w:val="27"/>
              </w:numPr>
              <w:spacing w:before="0" w:after="0"/>
              <w:ind w:left="397" w:hanging="323"/>
              <w:cnfStyle w:val="000000100000"/>
              <w:rPr>
                <w:rFonts w:asciiTheme="minorHAnsi" w:eastAsia="Calibri" w:hAnsiTheme="minorHAnsi" w:cstheme="minorHAnsi"/>
                <w:bCs/>
                <w:color w:val="000000"/>
                <w:sz w:val="20"/>
                <w:szCs w:val="18"/>
                <w:lang w:eastAsia="es-ES"/>
              </w:rPr>
            </w:pPr>
            <w:r w:rsidRPr="00C0048A">
              <w:rPr>
                <w:rFonts w:asciiTheme="minorHAnsi" w:eastAsia="Calibri" w:hAnsiTheme="minorHAnsi" w:cstheme="minorHAnsi"/>
                <w:bCs/>
                <w:color w:val="000000"/>
                <w:sz w:val="20"/>
                <w:szCs w:val="18"/>
                <w:lang w:eastAsia="es-ES"/>
              </w:rPr>
              <w:t>According to national legislative for waste management, it is forbidden temporary or final disposal in or near the riverbeds of the rivers water Vodocnica and River Trkanja;</w:t>
            </w:r>
          </w:p>
        </w:tc>
        <w:tc>
          <w:tcPr>
            <w:cnfStyle w:val="000010000000"/>
            <w:tcW w:w="654" w:type="pct"/>
          </w:tcPr>
          <w:p w:rsidR="00C0048A" w:rsidRPr="00C0048A" w:rsidRDefault="00C0048A" w:rsidP="00C0048A">
            <w:pPr>
              <w:autoSpaceDE w:val="0"/>
              <w:autoSpaceDN w:val="0"/>
              <w:adjustRightInd w:val="0"/>
              <w:spacing w:before="60" w:after="0"/>
              <w:ind w:left="284"/>
              <w:jc w:val="left"/>
              <w:rPr>
                <w:rFonts w:asciiTheme="minorHAnsi" w:eastAsia="Calibri" w:hAnsiTheme="minorHAnsi" w:cstheme="minorHAnsi"/>
                <w:i/>
                <w:sz w:val="20"/>
                <w:szCs w:val="18"/>
                <w:lang w:eastAsia="es-ES"/>
              </w:rPr>
            </w:pPr>
            <w:r w:rsidRPr="00C0048A">
              <w:rPr>
                <w:rFonts w:asciiTheme="minorHAnsi" w:eastAsia="Calibri" w:hAnsiTheme="minorHAnsi" w:cstheme="minorHAnsi"/>
                <w:i/>
                <w:sz w:val="20"/>
                <w:szCs w:val="18"/>
                <w:lang w:eastAsia="es-ES"/>
              </w:rPr>
              <w:t>/</w:t>
            </w:r>
          </w:p>
        </w:tc>
        <w:tc>
          <w:tcPr>
            <w:cnfStyle w:val="000100000000"/>
            <w:tcW w:w="762" w:type="pct"/>
          </w:tcPr>
          <w:p w:rsidR="00C0048A" w:rsidRPr="00C0048A" w:rsidRDefault="00C0048A" w:rsidP="00C0048A">
            <w:pPr>
              <w:numPr>
                <w:ilvl w:val="0"/>
                <w:numId w:val="24"/>
              </w:numPr>
              <w:tabs>
                <w:tab w:val="num" w:pos="360"/>
              </w:tabs>
              <w:autoSpaceDE w:val="0"/>
              <w:autoSpaceDN w:val="0"/>
              <w:adjustRightInd w:val="0"/>
              <w:spacing w:before="60" w:after="0"/>
              <w:ind w:left="284" w:hanging="283"/>
              <w:jc w:val="left"/>
              <w:rPr>
                <w:rFonts w:asciiTheme="minorHAnsi" w:eastAsia="Calibri" w:hAnsiTheme="minorHAnsi" w:cstheme="minorHAnsi"/>
                <w:i/>
                <w:sz w:val="20"/>
                <w:szCs w:val="18"/>
                <w:lang w:eastAsia="es-ES"/>
              </w:rPr>
            </w:pPr>
            <w:r w:rsidRPr="00C0048A">
              <w:rPr>
                <w:rFonts w:asciiTheme="minorHAnsi" w:eastAsia="Calibri" w:hAnsiTheme="minorHAnsi" w:cstheme="minorHAnsi"/>
                <w:i/>
                <w:sz w:val="20"/>
                <w:szCs w:val="18"/>
                <w:lang w:eastAsia="es-ES"/>
              </w:rPr>
              <w:t>Contractor –Bidder</w:t>
            </w:r>
          </w:p>
          <w:p w:rsidR="00C0048A" w:rsidRPr="00C0048A" w:rsidRDefault="00C0048A" w:rsidP="00C0048A">
            <w:pPr>
              <w:numPr>
                <w:ilvl w:val="0"/>
                <w:numId w:val="24"/>
              </w:numPr>
              <w:tabs>
                <w:tab w:val="num" w:pos="360"/>
              </w:tabs>
              <w:autoSpaceDE w:val="0"/>
              <w:autoSpaceDN w:val="0"/>
              <w:adjustRightInd w:val="0"/>
              <w:spacing w:before="60" w:after="0"/>
              <w:ind w:left="284" w:hanging="283"/>
              <w:jc w:val="left"/>
              <w:rPr>
                <w:rFonts w:asciiTheme="minorHAnsi" w:eastAsia="Calibri" w:hAnsiTheme="minorHAnsi" w:cstheme="minorHAnsi"/>
                <w:i/>
                <w:sz w:val="20"/>
                <w:szCs w:val="18"/>
                <w:lang w:eastAsia="es-ES"/>
              </w:rPr>
            </w:pPr>
            <w:r w:rsidRPr="00C0048A">
              <w:rPr>
                <w:rFonts w:asciiTheme="minorHAnsi" w:eastAsia="Calibri" w:hAnsiTheme="minorHAnsi" w:cstheme="minorHAnsi"/>
                <w:i/>
                <w:sz w:val="20"/>
                <w:szCs w:val="18"/>
                <w:lang w:eastAsia="es-ES"/>
              </w:rPr>
              <w:t>Supervisor</w:t>
            </w:r>
          </w:p>
          <w:p w:rsidR="00C0048A" w:rsidRPr="00C0048A" w:rsidRDefault="00C0048A" w:rsidP="00C0048A">
            <w:pPr>
              <w:numPr>
                <w:ilvl w:val="0"/>
                <w:numId w:val="24"/>
              </w:numPr>
              <w:tabs>
                <w:tab w:val="num" w:pos="360"/>
              </w:tabs>
              <w:autoSpaceDE w:val="0"/>
              <w:autoSpaceDN w:val="0"/>
              <w:adjustRightInd w:val="0"/>
              <w:spacing w:before="60" w:after="0"/>
              <w:ind w:left="284" w:hanging="283"/>
              <w:jc w:val="left"/>
              <w:rPr>
                <w:rFonts w:asciiTheme="minorHAnsi" w:eastAsia="Calibri" w:hAnsiTheme="minorHAnsi" w:cstheme="minorHAnsi"/>
                <w:i/>
                <w:sz w:val="20"/>
                <w:szCs w:val="18"/>
                <w:lang w:eastAsia="es-ES"/>
              </w:rPr>
            </w:pPr>
            <w:r w:rsidRPr="00C0048A">
              <w:rPr>
                <w:rFonts w:asciiTheme="minorHAnsi" w:eastAsia="Calibri" w:hAnsiTheme="minorHAnsi" w:cstheme="minorHAnsi"/>
                <w:i/>
                <w:sz w:val="20"/>
                <w:szCs w:val="18"/>
                <w:lang w:eastAsia="es-ES"/>
              </w:rPr>
              <w:t>Environment inspector</w:t>
            </w:r>
          </w:p>
          <w:p w:rsidR="00C0048A" w:rsidRPr="00C0048A" w:rsidRDefault="00C0048A" w:rsidP="00C0048A">
            <w:pPr>
              <w:autoSpaceDE w:val="0"/>
              <w:autoSpaceDN w:val="0"/>
              <w:adjustRightInd w:val="0"/>
              <w:spacing w:before="0" w:after="0" w:line="240" w:lineRule="auto"/>
              <w:ind w:left="39"/>
              <w:rPr>
                <w:rFonts w:asciiTheme="minorHAnsi" w:hAnsiTheme="minorHAnsi" w:cstheme="minorHAnsi"/>
                <w:sz w:val="20"/>
                <w:szCs w:val="20"/>
              </w:rPr>
            </w:pPr>
          </w:p>
        </w:tc>
      </w:tr>
      <w:tr w:rsidR="00C0048A" w:rsidRPr="00C0048A" w:rsidTr="00251044">
        <w:trPr>
          <w:trHeight w:val="391"/>
        </w:trPr>
        <w:tc>
          <w:tcPr>
            <w:cnfStyle w:val="001000000000"/>
            <w:tcW w:w="5000" w:type="pct"/>
            <w:gridSpan w:val="5"/>
          </w:tcPr>
          <w:p w:rsidR="00C0048A" w:rsidRPr="00C0048A" w:rsidRDefault="00C0048A" w:rsidP="00C0048A">
            <w:pPr>
              <w:autoSpaceDE w:val="0"/>
              <w:autoSpaceDN w:val="0"/>
              <w:adjustRightInd w:val="0"/>
              <w:spacing w:before="0" w:after="0"/>
              <w:rPr>
                <w:rFonts w:asciiTheme="minorHAnsi" w:eastAsia="Calibri" w:hAnsiTheme="minorHAnsi" w:cstheme="minorHAnsi"/>
                <w:sz w:val="20"/>
                <w:szCs w:val="18"/>
                <w:lang w:val="mk-MK" w:eastAsia="mk-MK"/>
              </w:rPr>
            </w:pPr>
            <w:r w:rsidRPr="00C0048A">
              <w:rPr>
                <w:rFonts w:asciiTheme="minorHAnsi" w:eastAsia="Calibri" w:hAnsiTheme="minorHAnsi" w:cstheme="minorHAnsi"/>
                <w:sz w:val="20"/>
                <w:szCs w:val="18"/>
                <w:lang w:eastAsia="mk-MK"/>
              </w:rPr>
              <w:lastRenderedPageBreak/>
              <w:t>Operational phase: Commissioning of the new kindergarten in the City of Strumica</w:t>
            </w:r>
          </w:p>
        </w:tc>
      </w:tr>
      <w:tr w:rsidR="00C0048A" w:rsidRPr="00C0048A" w:rsidTr="00251044">
        <w:trPr>
          <w:cnfStyle w:val="000000100000"/>
          <w:trHeight w:val="843"/>
        </w:trPr>
        <w:tc>
          <w:tcPr>
            <w:cnfStyle w:val="001000000000"/>
            <w:tcW w:w="959"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b w:val="0"/>
                <w:sz w:val="20"/>
                <w:szCs w:val="18"/>
                <w:lang w:val="en-GB" w:eastAsia="mk-MK"/>
              </w:rPr>
            </w:pPr>
            <w:r w:rsidRPr="00C0048A">
              <w:rPr>
                <w:rFonts w:asciiTheme="minorHAnsi" w:eastAsia="Calibri" w:hAnsiTheme="minorHAnsi" w:cstheme="minorHAnsi"/>
                <w:b w:val="0"/>
                <w:sz w:val="20"/>
                <w:szCs w:val="18"/>
                <w:lang w:eastAsia="mk-MK"/>
              </w:rPr>
              <w:t xml:space="preserve">Operation of the gas boiler and gas installation </w:t>
            </w:r>
          </w:p>
        </w:tc>
        <w:tc>
          <w:tcPr>
            <w:cnfStyle w:val="000010000000"/>
            <w:tcW w:w="529" w:type="pct"/>
          </w:tcPr>
          <w:p w:rsidR="00C0048A" w:rsidRPr="00C0048A" w:rsidRDefault="00C0048A" w:rsidP="00C0048A">
            <w:pPr>
              <w:spacing w:before="0" w:after="0"/>
              <w:jc w:val="left"/>
              <w:rPr>
                <w:rFonts w:asciiTheme="minorHAnsi" w:eastAsia="Calibri" w:hAnsiTheme="minorHAnsi" w:cstheme="minorHAnsi"/>
                <w:bCs/>
                <w:sz w:val="20"/>
                <w:szCs w:val="18"/>
                <w:lang w:val="mk-MK" w:eastAsia="mk-MK"/>
              </w:rPr>
            </w:pPr>
            <w:r w:rsidRPr="00C0048A">
              <w:rPr>
                <w:rFonts w:asciiTheme="minorHAnsi" w:eastAsia="Calibri" w:hAnsiTheme="minorHAnsi" w:cstheme="minorHAnsi"/>
                <w:bCs/>
                <w:sz w:val="20"/>
                <w:szCs w:val="18"/>
                <w:lang w:eastAsia="mk-MK"/>
              </w:rPr>
              <w:t xml:space="preserve">Local / within the kindergarten </w:t>
            </w:r>
          </w:p>
          <w:p w:rsidR="00C0048A" w:rsidRPr="00C0048A" w:rsidRDefault="00C0048A" w:rsidP="00C0048A">
            <w:pPr>
              <w:spacing w:before="0" w:after="0"/>
              <w:jc w:val="left"/>
              <w:rPr>
                <w:rFonts w:asciiTheme="minorHAnsi" w:eastAsia="Calibri" w:hAnsiTheme="minorHAnsi" w:cstheme="minorHAnsi"/>
                <w:bCs/>
                <w:sz w:val="20"/>
                <w:szCs w:val="18"/>
                <w:lang w:val="mk-MK" w:eastAsia="mk-MK"/>
              </w:rPr>
            </w:pPr>
          </w:p>
          <w:p w:rsidR="00C0048A" w:rsidRPr="00C0048A" w:rsidRDefault="00C0048A" w:rsidP="00C0048A">
            <w:pPr>
              <w:spacing w:before="0" w:after="0"/>
              <w:jc w:val="left"/>
              <w:rPr>
                <w:rFonts w:asciiTheme="minorHAnsi" w:eastAsia="Calibri" w:hAnsiTheme="minorHAnsi" w:cstheme="minorHAnsi"/>
                <w:bCs/>
                <w:sz w:val="20"/>
                <w:szCs w:val="18"/>
                <w:lang w:val="mk-MK" w:eastAsia="mk-MK"/>
              </w:rPr>
            </w:pPr>
            <w:r w:rsidRPr="00C0048A">
              <w:rPr>
                <w:rFonts w:asciiTheme="minorHAnsi" w:eastAsia="Calibri" w:hAnsiTheme="minorHAnsi" w:cstheme="minorHAnsi"/>
                <w:bCs/>
                <w:sz w:val="20"/>
                <w:szCs w:val="18"/>
                <w:lang w:eastAsia="mk-MK"/>
              </w:rPr>
              <w:t>Long-term</w:t>
            </w:r>
          </w:p>
          <w:p w:rsidR="00C0048A" w:rsidRPr="00C0048A" w:rsidRDefault="00C0048A" w:rsidP="00C0048A">
            <w:pPr>
              <w:spacing w:before="0" w:after="0"/>
              <w:jc w:val="left"/>
              <w:rPr>
                <w:rFonts w:asciiTheme="minorHAnsi" w:eastAsia="Calibri" w:hAnsiTheme="minorHAnsi" w:cstheme="minorHAnsi"/>
                <w:bCs/>
                <w:sz w:val="20"/>
                <w:szCs w:val="18"/>
                <w:lang w:val="mk-MK" w:eastAsia="mk-MK"/>
              </w:rPr>
            </w:pPr>
          </w:p>
          <w:p w:rsidR="00C0048A" w:rsidRPr="00C0048A" w:rsidRDefault="00C0048A" w:rsidP="00C0048A">
            <w:pPr>
              <w:spacing w:before="0" w:after="0"/>
              <w:jc w:val="left"/>
              <w:rPr>
                <w:rFonts w:asciiTheme="minorHAnsi" w:eastAsia="Calibri" w:hAnsiTheme="minorHAnsi" w:cstheme="minorHAnsi"/>
                <w:bCs/>
                <w:sz w:val="20"/>
                <w:szCs w:val="18"/>
                <w:lang w:val="mk-MK" w:eastAsia="es-ES"/>
              </w:rPr>
            </w:pPr>
            <w:r w:rsidRPr="00C0048A">
              <w:rPr>
                <w:rFonts w:asciiTheme="minorHAnsi" w:eastAsia="Calibri" w:hAnsiTheme="minorHAnsi" w:cstheme="minorHAnsi"/>
                <w:sz w:val="20"/>
                <w:szCs w:val="18"/>
              </w:rPr>
              <w:t xml:space="preserve">Significant importance </w:t>
            </w:r>
          </w:p>
        </w:tc>
        <w:tc>
          <w:tcPr>
            <w:tcW w:w="2096" w:type="pct"/>
            <w:shd w:val="clear" w:color="auto" w:fill="auto"/>
          </w:tcPr>
          <w:p w:rsidR="00C0048A" w:rsidRPr="00C0048A" w:rsidRDefault="00C0048A" w:rsidP="00C0048A">
            <w:pPr>
              <w:numPr>
                <w:ilvl w:val="0"/>
                <w:numId w:val="26"/>
              </w:numPr>
              <w:autoSpaceDE w:val="0"/>
              <w:autoSpaceDN w:val="0"/>
              <w:adjustRightInd w:val="0"/>
              <w:spacing w:before="60" w:after="0"/>
              <w:ind w:left="389"/>
              <w:contextualSpacing/>
              <w:jc w:val="left"/>
              <w:cnfStyle w:val="000000100000"/>
              <w:rPr>
                <w:rFonts w:asciiTheme="minorHAnsi" w:eastAsia="Calibri" w:hAnsiTheme="minorHAnsi" w:cstheme="minorHAnsi"/>
                <w:bCs/>
                <w:color w:val="000000"/>
                <w:sz w:val="20"/>
                <w:szCs w:val="18"/>
                <w:lang w:val="mk-MK" w:eastAsia="es-ES"/>
              </w:rPr>
            </w:pPr>
            <w:r w:rsidRPr="00C0048A">
              <w:rPr>
                <w:rFonts w:asciiTheme="minorHAnsi" w:eastAsia="Calibri" w:hAnsiTheme="minorHAnsi" w:cstheme="minorHAnsi"/>
                <w:bCs/>
                <w:color w:val="000000"/>
                <w:sz w:val="20"/>
                <w:szCs w:val="18"/>
                <w:lang w:eastAsia="es-ES"/>
              </w:rPr>
              <w:t xml:space="preserve">Regular maintenance of the boiler for its continuous operations; </w:t>
            </w:r>
          </w:p>
          <w:p w:rsidR="00C0048A" w:rsidRPr="00C0048A" w:rsidRDefault="00C0048A" w:rsidP="00C0048A">
            <w:pPr>
              <w:numPr>
                <w:ilvl w:val="0"/>
                <w:numId w:val="26"/>
              </w:numPr>
              <w:autoSpaceDE w:val="0"/>
              <w:autoSpaceDN w:val="0"/>
              <w:adjustRightInd w:val="0"/>
              <w:spacing w:before="60" w:after="0"/>
              <w:ind w:left="389"/>
              <w:contextualSpacing/>
              <w:jc w:val="left"/>
              <w:cnfStyle w:val="000000100000"/>
              <w:rPr>
                <w:rFonts w:asciiTheme="minorHAnsi" w:eastAsia="Calibri" w:hAnsiTheme="minorHAnsi" w:cstheme="minorHAnsi"/>
                <w:bCs/>
                <w:color w:val="000000"/>
                <w:sz w:val="20"/>
                <w:szCs w:val="18"/>
                <w:lang w:val="mk-MK" w:eastAsia="es-ES"/>
              </w:rPr>
            </w:pPr>
            <w:r w:rsidRPr="00C0048A">
              <w:rPr>
                <w:rFonts w:asciiTheme="minorHAnsi" w:eastAsia="Calibri" w:hAnsiTheme="minorHAnsi" w:cstheme="minorHAnsi"/>
                <w:bCs/>
                <w:color w:val="000000"/>
                <w:sz w:val="20"/>
                <w:szCs w:val="18"/>
                <w:lang w:eastAsia="es-ES"/>
              </w:rPr>
              <w:t>Before the start of the operational phase of the new kindergarten, technical acceptance shall be made prior to commencement of the gas installation;</w:t>
            </w:r>
          </w:p>
          <w:p w:rsidR="00C0048A" w:rsidRPr="00C0048A" w:rsidRDefault="00C0048A" w:rsidP="00C0048A">
            <w:pPr>
              <w:numPr>
                <w:ilvl w:val="0"/>
                <w:numId w:val="26"/>
              </w:numPr>
              <w:autoSpaceDE w:val="0"/>
              <w:autoSpaceDN w:val="0"/>
              <w:adjustRightInd w:val="0"/>
              <w:spacing w:before="60" w:after="0"/>
              <w:ind w:left="389"/>
              <w:contextualSpacing/>
              <w:jc w:val="left"/>
              <w:cnfStyle w:val="000000100000"/>
              <w:rPr>
                <w:rFonts w:asciiTheme="minorHAnsi" w:eastAsia="Calibri" w:hAnsiTheme="minorHAnsi" w:cstheme="minorHAnsi"/>
                <w:bCs/>
                <w:color w:val="000000"/>
                <w:sz w:val="20"/>
                <w:szCs w:val="18"/>
                <w:lang w:val="mk-MK" w:eastAsia="es-ES"/>
              </w:rPr>
            </w:pPr>
            <w:r w:rsidRPr="00C0048A">
              <w:rPr>
                <w:rFonts w:asciiTheme="minorHAnsi" w:eastAsia="Calibri" w:hAnsiTheme="minorHAnsi" w:cstheme="minorHAnsi"/>
                <w:bCs/>
                <w:color w:val="000000"/>
                <w:sz w:val="20"/>
                <w:szCs w:val="18"/>
                <w:lang w:eastAsia="es-ES"/>
              </w:rPr>
              <w:t>Commissioning must be in accordance with the manual operating instructions;</w:t>
            </w:r>
          </w:p>
          <w:p w:rsidR="00C0048A" w:rsidRPr="00C0048A" w:rsidRDefault="00C0048A" w:rsidP="00C0048A">
            <w:pPr>
              <w:numPr>
                <w:ilvl w:val="0"/>
                <w:numId w:val="26"/>
              </w:numPr>
              <w:autoSpaceDE w:val="0"/>
              <w:autoSpaceDN w:val="0"/>
              <w:adjustRightInd w:val="0"/>
              <w:spacing w:before="60" w:after="0"/>
              <w:ind w:left="389"/>
              <w:contextualSpacing/>
              <w:jc w:val="left"/>
              <w:cnfStyle w:val="000000100000"/>
              <w:rPr>
                <w:rFonts w:asciiTheme="minorHAnsi" w:eastAsia="Calibri" w:hAnsiTheme="minorHAnsi" w:cstheme="minorHAnsi"/>
                <w:bCs/>
                <w:color w:val="000000"/>
                <w:sz w:val="20"/>
                <w:szCs w:val="18"/>
                <w:lang w:val="mk-MK" w:eastAsia="es-ES"/>
              </w:rPr>
            </w:pPr>
            <w:r w:rsidRPr="00C0048A">
              <w:rPr>
                <w:rFonts w:asciiTheme="minorHAnsi" w:eastAsia="Calibri" w:hAnsiTheme="minorHAnsi" w:cstheme="minorHAnsi"/>
                <w:bCs/>
                <w:color w:val="000000"/>
                <w:sz w:val="20"/>
                <w:szCs w:val="18"/>
                <w:lang w:eastAsia="es-ES"/>
              </w:rPr>
              <w:t xml:space="preserve">Supervision should be performed by a qualified person which in the meantime should keep a records for the boiler operation. </w:t>
            </w:r>
          </w:p>
          <w:p w:rsidR="00C0048A" w:rsidRPr="00C0048A" w:rsidRDefault="00C0048A" w:rsidP="00C0048A">
            <w:pPr>
              <w:numPr>
                <w:ilvl w:val="0"/>
                <w:numId w:val="26"/>
              </w:numPr>
              <w:autoSpaceDE w:val="0"/>
              <w:autoSpaceDN w:val="0"/>
              <w:adjustRightInd w:val="0"/>
              <w:spacing w:before="60" w:after="0"/>
              <w:ind w:left="389"/>
              <w:contextualSpacing/>
              <w:jc w:val="left"/>
              <w:cnfStyle w:val="000000100000"/>
              <w:rPr>
                <w:rFonts w:asciiTheme="minorHAnsi" w:eastAsia="Calibri" w:hAnsiTheme="minorHAnsi" w:cstheme="minorHAnsi"/>
                <w:bCs/>
                <w:color w:val="000000"/>
                <w:sz w:val="20"/>
                <w:szCs w:val="18"/>
                <w:lang w:val="mk-MK" w:eastAsia="es-ES"/>
              </w:rPr>
            </w:pPr>
            <w:r w:rsidRPr="00C0048A">
              <w:rPr>
                <w:rFonts w:asciiTheme="minorHAnsi" w:eastAsia="Calibri" w:hAnsiTheme="minorHAnsi" w:cstheme="minorHAnsi"/>
                <w:bCs/>
                <w:color w:val="000000"/>
                <w:sz w:val="20"/>
                <w:szCs w:val="18"/>
                <w:lang w:eastAsia="es-ES"/>
              </w:rPr>
              <w:t xml:space="preserve">During the operation, gas installation inspections and controls are mandatory. The control should be carried out by a qualified person, in accordance with the national requirements in the Rulebook on the use of pressure equipment (Official Gazette of RM No.32/09); </w:t>
            </w:r>
          </w:p>
        </w:tc>
        <w:tc>
          <w:tcPr>
            <w:cnfStyle w:val="000010000000"/>
            <w:tcW w:w="654" w:type="pct"/>
          </w:tcPr>
          <w:p w:rsidR="00C0048A" w:rsidRPr="00C0048A" w:rsidRDefault="00C0048A" w:rsidP="00C0048A">
            <w:pPr>
              <w:autoSpaceDE w:val="0"/>
              <w:autoSpaceDN w:val="0"/>
              <w:adjustRightInd w:val="0"/>
              <w:spacing w:before="60" w:after="0"/>
              <w:ind w:left="284"/>
              <w:jc w:val="left"/>
              <w:rPr>
                <w:rFonts w:asciiTheme="minorHAnsi" w:eastAsia="Calibri" w:hAnsiTheme="minorHAnsi" w:cstheme="minorHAnsi"/>
                <w:i/>
                <w:sz w:val="20"/>
                <w:szCs w:val="18"/>
                <w:lang w:eastAsia="es-ES"/>
              </w:rPr>
            </w:pPr>
            <w:r w:rsidRPr="00C0048A">
              <w:rPr>
                <w:rFonts w:asciiTheme="minorHAnsi" w:eastAsia="Calibri" w:hAnsiTheme="minorHAnsi" w:cstheme="minorHAnsi"/>
                <w:i/>
                <w:sz w:val="20"/>
                <w:szCs w:val="18"/>
                <w:lang w:eastAsia="es-ES"/>
              </w:rPr>
              <w:t>/</w:t>
            </w:r>
          </w:p>
        </w:tc>
        <w:tc>
          <w:tcPr>
            <w:cnfStyle w:val="000100000000"/>
            <w:tcW w:w="762" w:type="pct"/>
            <w:shd w:val="clear" w:color="auto" w:fill="auto"/>
          </w:tcPr>
          <w:p w:rsidR="00C0048A" w:rsidRPr="00C0048A" w:rsidRDefault="00C0048A" w:rsidP="00C0048A">
            <w:pPr>
              <w:numPr>
                <w:ilvl w:val="0"/>
                <w:numId w:val="24"/>
              </w:numPr>
              <w:autoSpaceDE w:val="0"/>
              <w:autoSpaceDN w:val="0"/>
              <w:adjustRightInd w:val="0"/>
              <w:spacing w:before="60" w:after="0"/>
              <w:ind w:left="313" w:hanging="284"/>
              <w:jc w:val="left"/>
              <w:rPr>
                <w:rFonts w:asciiTheme="minorHAnsi" w:eastAsia="Calibri" w:hAnsiTheme="minorHAnsi" w:cstheme="minorHAnsi"/>
                <w:b w:val="0"/>
                <w:bCs w:val="0"/>
                <w:i/>
                <w:sz w:val="20"/>
                <w:szCs w:val="18"/>
                <w:lang w:eastAsia="es-ES"/>
              </w:rPr>
            </w:pPr>
            <w:r w:rsidRPr="00C0048A">
              <w:rPr>
                <w:rFonts w:asciiTheme="minorHAnsi" w:eastAsia="Calibri" w:hAnsiTheme="minorHAnsi" w:cstheme="minorHAnsi"/>
                <w:i/>
                <w:sz w:val="20"/>
                <w:szCs w:val="18"/>
                <w:lang w:eastAsia="es-ES"/>
              </w:rPr>
              <w:t>Kindergarten housekeeper;</w:t>
            </w:r>
          </w:p>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eastAsia="es-ES"/>
              </w:rPr>
            </w:pPr>
            <w:r w:rsidRPr="00C0048A">
              <w:rPr>
                <w:rFonts w:asciiTheme="minorHAnsi" w:eastAsia="Calibri" w:hAnsiTheme="minorHAnsi" w:cstheme="minorHAnsi"/>
                <w:i/>
                <w:sz w:val="20"/>
                <w:szCs w:val="18"/>
                <w:lang w:eastAsia="es-ES"/>
              </w:rPr>
              <w:t>Qualified person for supervision of use of pressure equipment;</w:t>
            </w:r>
          </w:p>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PE “Strumica-Gas” Strumica;</w:t>
            </w:r>
          </w:p>
        </w:tc>
      </w:tr>
      <w:tr w:rsidR="00C0048A" w:rsidRPr="00C0048A" w:rsidTr="00251044">
        <w:trPr>
          <w:trHeight w:val="843"/>
        </w:trPr>
        <w:tc>
          <w:tcPr>
            <w:cnfStyle w:val="001000000000"/>
            <w:tcW w:w="959" w:type="pct"/>
          </w:tcPr>
          <w:p w:rsidR="00C0048A" w:rsidRPr="00C0048A" w:rsidRDefault="00C0048A" w:rsidP="00C0048A">
            <w:pPr>
              <w:autoSpaceDE w:val="0"/>
              <w:autoSpaceDN w:val="0"/>
              <w:adjustRightInd w:val="0"/>
              <w:spacing w:before="0" w:after="0"/>
              <w:ind w:left="39"/>
              <w:rPr>
                <w:rFonts w:asciiTheme="minorHAnsi" w:eastAsia="Calibri" w:hAnsiTheme="minorHAnsi" w:cstheme="minorHAnsi"/>
                <w:b w:val="0"/>
                <w:sz w:val="20"/>
                <w:szCs w:val="18"/>
                <w:lang w:val="mk-MK" w:eastAsia="mk-MK"/>
              </w:rPr>
            </w:pPr>
            <w:r w:rsidRPr="00C0048A">
              <w:rPr>
                <w:rFonts w:asciiTheme="minorHAnsi" w:eastAsia="Calibri" w:hAnsiTheme="minorHAnsi" w:cstheme="minorHAnsi"/>
                <w:b w:val="0"/>
                <w:sz w:val="20"/>
                <w:szCs w:val="18"/>
                <w:lang w:eastAsia="mk-MK"/>
              </w:rPr>
              <w:t xml:space="preserve">Inappropriate traffic signalization near the kindergarten especially at the yard’s entrance </w:t>
            </w:r>
          </w:p>
        </w:tc>
        <w:tc>
          <w:tcPr>
            <w:cnfStyle w:val="000010000000"/>
            <w:tcW w:w="529" w:type="pct"/>
          </w:tcPr>
          <w:p w:rsidR="00C0048A" w:rsidRPr="00C0048A" w:rsidRDefault="00C0048A" w:rsidP="00C0048A">
            <w:pPr>
              <w:spacing w:before="0" w:after="0"/>
              <w:jc w:val="left"/>
              <w:rPr>
                <w:rFonts w:asciiTheme="minorHAnsi" w:eastAsia="Calibri" w:hAnsiTheme="minorHAnsi" w:cstheme="minorHAnsi"/>
                <w:bCs/>
                <w:sz w:val="20"/>
                <w:szCs w:val="18"/>
                <w:lang w:val="mk-MK" w:eastAsia="mk-MK"/>
              </w:rPr>
            </w:pPr>
            <w:r w:rsidRPr="00C0048A">
              <w:rPr>
                <w:rFonts w:asciiTheme="minorHAnsi" w:eastAsia="Calibri" w:hAnsiTheme="minorHAnsi" w:cstheme="minorHAnsi"/>
                <w:bCs/>
                <w:sz w:val="20"/>
                <w:szCs w:val="18"/>
                <w:lang w:eastAsia="mk-MK"/>
              </w:rPr>
              <w:t xml:space="preserve">Local / around the kindergarten </w:t>
            </w:r>
          </w:p>
          <w:p w:rsidR="00C0048A" w:rsidRPr="00C0048A" w:rsidRDefault="00C0048A" w:rsidP="00C0048A">
            <w:pPr>
              <w:spacing w:before="0" w:after="0"/>
              <w:jc w:val="left"/>
              <w:rPr>
                <w:rFonts w:asciiTheme="minorHAnsi" w:eastAsia="Calibri" w:hAnsiTheme="minorHAnsi" w:cstheme="minorHAnsi"/>
                <w:bCs/>
                <w:sz w:val="20"/>
                <w:szCs w:val="18"/>
                <w:lang w:val="mk-MK" w:eastAsia="mk-MK"/>
              </w:rPr>
            </w:pPr>
          </w:p>
          <w:p w:rsidR="00C0048A" w:rsidRPr="00C0048A" w:rsidRDefault="00C0048A" w:rsidP="00C0048A">
            <w:pPr>
              <w:spacing w:before="0" w:after="0"/>
              <w:jc w:val="left"/>
              <w:rPr>
                <w:rFonts w:asciiTheme="minorHAnsi" w:eastAsia="Calibri" w:hAnsiTheme="minorHAnsi" w:cstheme="minorHAnsi"/>
                <w:bCs/>
                <w:sz w:val="20"/>
                <w:szCs w:val="18"/>
                <w:lang w:val="mk-MK" w:eastAsia="mk-MK"/>
              </w:rPr>
            </w:pPr>
            <w:r w:rsidRPr="00C0048A">
              <w:rPr>
                <w:rFonts w:asciiTheme="minorHAnsi" w:eastAsia="Calibri" w:hAnsiTheme="minorHAnsi" w:cstheme="minorHAnsi"/>
                <w:bCs/>
                <w:sz w:val="20"/>
                <w:szCs w:val="18"/>
                <w:lang w:eastAsia="mk-MK"/>
              </w:rPr>
              <w:t>Long-term</w:t>
            </w:r>
          </w:p>
          <w:p w:rsidR="00C0048A" w:rsidRPr="00C0048A" w:rsidRDefault="00C0048A" w:rsidP="00C0048A">
            <w:pPr>
              <w:spacing w:before="0" w:after="0"/>
              <w:jc w:val="left"/>
              <w:rPr>
                <w:rFonts w:asciiTheme="minorHAnsi" w:eastAsia="Calibri" w:hAnsiTheme="minorHAnsi" w:cstheme="minorHAnsi"/>
                <w:bCs/>
                <w:sz w:val="20"/>
                <w:szCs w:val="18"/>
                <w:lang w:val="mk-MK" w:eastAsia="mk-MK"/>
              </w:rPr>
            </w:pPr>
          </w:p>
          <w:p w:rsidR="00C0048A" w:rsidRPr="00C0048A" w:rsidRDefault="00C0048A" w:rsidP="00C0048A">
            <w:pPr>
              <w:spacing w:before="0" w:after="0"/>
              <w:jc w:val="left"/>
              <w:rPr>
                <w:rFonts w:asciiTheme="minorHAnsi" w:eastAsia="Calibri" w:hAnsiTheme="minorHAnsi" w:cstheme="minorHAnsi"/>
                <w:bCs/>
                <w:sz w:val="20"/>
                <w:szCs w:val="18"/>
                <w:lang w:val="mk-MK" w:eastAsia="mk-MK"/>
              </w:rPr>
            </w:pPr>
            <w:r w:rsidRPr="00C0048A">
              <w:rPr>
                <w:rFonts w:asciiTheme="minorHAnsi" w:eastAsia="Calibri" w:hAnsiTheme="minorHAnsi" w:cstheme="minorHAnsi"/>
                <w:bCs/>
                <w:sz w:val="20"/>
                <w:szCs w:val="18"/>
                <w:lang w:eastAsia="mk-MK"/>
              </w:rPr>
              <w:t xml:space="preserve">Significant importance </w:t>
            </w:r>
          </w:p>
        </w:tc>
        <w:tc>
          <w:tcPr>
            <w:tcW w:w="2096" w:type="pct"/>
          </w:tcPr>
          <w:p w:rsidR="00C0048A" w:rsidRPr="00C0048A" w:rsidRDefault="00C0048A" w:rsidP="00C0048A">
            <w:pPr>
              <w:numPr>
                <w:ilvl w:val="0"/>
                <w:numId w:val="26"/>
              </w:numPr>
              <w:autoSpaceDE w:val="0"/>
              <w:autoSpaceDN w:val="0"/>
              <w:adjustRightInd w:val="0"/>
              <w:spacing w:before="60" w:after="0"/>
              <w:ind w:left="389"/>
              <w:contextualSpacing/>
              <w:jc w:val="left"/>
              <w:cnfStyle w:val="000000000000"/>
              <w:rPr>
                <w:rFonts w:asciiTheme="minorHAnsi" w:eastAsia="Calibri" w:hAnsiTheme="minorHAnsi" w:cstheme="minorHAnsi"/>
                <w:bCs/>
                <w:color w:val="000000"/>
                <w:sz w:val="20"/>
                <w:szCs w:val="18"/>
                <w:lang w:val="mk-MK" w:eastAsia="es-ES"/>
              </w:rPr>
            </w:pPr>
            <w:r w:rsidRPr="00C0048A">
              <w:rPr>
                <w:rFonts w:asciiTheme="minorHAnsi" w:eastAsia="Calibri" w:hAnsiTheme="minorHAnsi" w:cstheme="minorHAnsi"/>
                <w:bCs/>
                <w:color w:val="000000"/>
                <w:sz w:val="20"/>
                <w:szCs w:val="18"/>
                <w:lang w:eastAsia="es-ES"/>
              </w:rPr>
              <w:t>Installation of appropriate traffic signalization around the new kindergarten (traffic signs, road speed limitation equipment</w:t>
            </w:r>
            <w:r w:rsidRPr="00C0048A">
              <w:rPr>
                <w:rFonts w:asciiTheme="minorHAnsi" w:eastAsia="Calibri" w:hAnsiTheme="minorHAnsi" w:cstheme="minorHAnsi"/>
                <w:bCs/>
                <w:color w:val="000000"/>
                <w:sz w:val="20"/>
                <w:szCs w:val="18"/>
                <w:lang w:val="mk-MK" w:eastAsia="es-ES"/>
              </w:rPr>
              <w:t xml:space="preserve">, </w:t>
            </w:r>
            <w:r w:rsidRPr="00C0048A">
              <w:rPr>
                <w:rFonts w:asciiTheme="minorHAnsi" w:eastAsia="Calibri" w:hAnsiTheme="minorHAnsi" w:cstheme="minorHAnsi"/>
                <w:bCs/>
                <w:color w:val="000000"/>
                <w:sz w:val="20"/>
                <w:szCs w:val="18"/>
                <w:lang w:eastAsia="es-ES"/>
              </w:rPr>
              <w:t xml:space="preserve">etc.); </w:t>
            </w:r>
          </w:p>
        </w:tc>
        <w:tc>
          <w:tcPr>
            <w:cnfStyle w:val="000010000000"/>
            <w:tcW w:w="654" w:type="pct"/>
          </w:tcPr>
          <w:p w:rsidR="00C0048A" w:rsidRPr="00C0048A" w:rsidRDefault="00C0048A" w:rsidP="00C0048A">
            <w:pPr>
              <w:autoSpaceDE w:val="0"/>
              <w:autoSpaceDN w:val="0"/>
              <w:adjustRightInd w:val="0"/>
              <w:spacing w:before="60" w:after="0"/>
              <w:ind w:left="284"/>
              <w:jc w:val="left"/>
              <w:rPr>
                <w:rFonts w:asciiTheme="minorHAnsi" w:eastAsia="Calibri" w:hAnsiTheme="minorHAnsi" w:cstheme="minorHAnsi"/>
                <w:i/>
                <w:sz w:val="20"/>
                <w:szCs w:val="18"/>
                <w:lang w:eastAsia="es-ES"/>
              </w:rPr>
            </w:pPr>
            <w:r w:rsidRPr="00C0048A">
              <w:rPr>
                <w:rFonts w:asciiTheme="minorHAnsi" w:eastAsia="Calibri" w:hAnsiTheme="minorHAnsi" w:cstheme="minorHAnsi"/>
                <w:i/>
                <w:sz w:val="20"/>
                <w:szCs w:val="18"/>
                <w:lang w:eastAsia="es-ES"/>
              </w:rPr>
              <w:t>/</w:t>
            </w:r>
          </w:p>
        </w:tc>
        <w:tc>
          <w:tcPr>
            <w:cnfStyle w:val="000100000000"/>
            <w:tcW w:w="762" w:type="pct"/>
          </w:tcPr>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Mayor of the Municipality of Strumica</w:t>
            </w:r>
          </w:p>
          <w:p w:rsidR="00C0048A" w:rsidRPr="00C0048A" w:rsidRDefault="00C0048A" w:rsidP="00C0048A">
            <w:pPr>
              <w:autoSpaceDE w:val="0"/>
              <w:autoSpaceDN w:val="0"/>
              <w:adjustRightInd w:val="0"/>
              <w:spacing w:before="60" w:after="0"/>
              <w:ind w:left="284"/>
              <w:jc w:val="left"/>
              <w:rPr>
                <w:rFonts w:asciiTheme="minorHAnsi" w:eastAsia="Calibri" w:hAnsiTheme="minorHAnsi" w:cstheme="minorHAnsi"/>
                <w:i/>
                <w:sz w:val="20"/>
                <w:szCs w:val="18"/>
                <w:lang w:val="mk-MK" w:eastAsia="es-ES"/>
              </w:rPr>
            </w:pPr>
          </w:p>
        </w:tc>
      </w:tr>
      <w:tr w:rsidR="00C0048A" w:rsidRPr="00C0048A" w:rsidTr="00251044">
        <w:trPr>
          <w:cnfStyle w:val="000000100000"/>
          <w:trHeight w:val="843"/>
        </w:trPr>
        <w:tc>
          <w:tcPr>
            <w:cnfStyle w:val="001000000000"/>
            <w:tcW w:w="959" w:type="pct"/>
          </w:tcPr>
          <w:p w:rsidR="00C0048A" w:rsidRPr="00C0048A" w:rsidRDefault="00C0048A" w:rsidP="00C0048A">
            <w:pPr>
              <w:autoSpaceDE w:val="0"/>
              <w:autoSpaceDN w:val="0"/>
              <w:adjustRightInd w:val="0"/>
              <w:spacing w:before="0" w:after="0"/>
              <w:contextualSpacing/>
              <w:jc w:val="left"/>
              <w:rPr>
                <w:rFonts w:asciiTheme="minorHAnsi" w:eastAsia="Calibri" w:hAnsiTheme="minorHAnsi" w:cstheme="minorHAnsi"/>
                <w:b w:val="0"/>
                <w:sz w:val="20"/>
                <w:szCs w:val="18"/>
                <w:lang w:val="mk-MK" w:eastAsia="mk-MK"/>
              </w:rPr>
            </w:pPr>
            <w:r w:rsidRPr="00C0048A">
              <w:rPr>
                <w:rFonts w:asciiTheme="minorHAnsi" w:eastAsia="Calibri" w:hAnsiTheme="minorHAnsi" w:cstheme="minorHAnsi"/>
                <w:b w:val="0"/>
                <w:sz w:val="20"/>
                <w:szCs w:val="18"/>
                <w:lang w:eastAsia="mk-MK"/>
              </w:rPr>
              <w:t xml:space="preserve">Inappropriate waste management, collection, transport and final disposal </w:t>
            </w:r>
          </w:p>
        </w:tc>
        <w:tc>
          <w:tcPr>
            <w:cnfStyle w:val="000010000000"/>
            <w:tcW w:w="529" w:type="pct"/>
          </w:tcPr>
          <w:p w:rsidR="00C0048A" w:rsidRPr="00C0048A" w:rsidRDefault="00C0048A" w:rsidP="00C0048A">
            <w:pPr>
              <w:spacing w:before="0" w:after="0"/>
              <w:jc w:val="left"/>
              <w:rPr>
                <w:rFonts w:asciiTheme="minorHAnsi" w:eastAsia="Calibri" w:hAnsiTheme="minorHAnsi" w:cstheme="minorHAnsi"/>
                <w:bCs/>
                <w:sz w:val="20"/>
                <w:szCs w:val="18"/>
                <w:lang w:val="mk-MK" w:eastAsia="mk-MK"/>
              </w:rPr>
            </w:pPr>
            <w:r w:rsidRPr="00C0048A">
              <w:rPr>
                <w:rFonts w:asciiTheme="minorHAnsi" w:eastAsia="Calibri" w:hAnsiTheme="minorHAnsi" w:cstheme="minorHAnsi"/>
                <w:bCs/>
                <w:sz w:val="20"/>
                <w:szCs w:val="18"/>
                <w:lang w:eastAsia="mk-MK"/>
              </w:rPr>
              <w:t xml:space="preserve">Local / in the kindergarten’s yard </w:t>
            </w:r>
          </w:p>
          <w:p w:rsidR="00C0048A" w:rsidRPr="00C0048A" w:rsidRDefault="00C0048A" w:rsidP="00C0048A">
            <w:pPr>
              <w:spacing w:before="0" w:after="0"/>
              <w:jc w:val="left"/>
              <w:rPr>
                <w:rFonts w:asciiTheme="minorHAnsi" w:eastAsia="Calibri" w:hAnsiTheme="minorHAnsi" w:cstheme="minorHAnsi"/>
                <w:bCs/>
                <w:sz w:val="20"/>
                <w:szCs w:val="18"/>
                <w:lang w:val="mk-MK" w:eastAsia="mk-MK"/>
              </w:rPr>
            </w:pPr>
          </w:p>
          <w:p w:rsidR="00C0048A" w:rsidRPr="00C0048A" w:rsidRDefault="00C0048A" w:rsidP="00C0048A">
            <w:pPr>
              <w:spacing w:before="0" w:after="0"/>
              <w:jc w:val="left"/>
              <w:rPr>
                <w:rFonts w:asciiTheme="minorHAnsi" w:eastAsia="Calibri" w:hAnsiTheme="minorHAnsi" w:cstheme="minorHAnsi"/>
                <w:bCs/>
                <w:sz w:val="20"/>
                <w:szCs w:val="18"/>
                <w:lang w:val="mk-MK" w:eastAsia="mk-MK"/>
              </w:rPr>
            </w:pPr>
            <w:r w:rsidRPr="00C0048A">
              <w:rPr>
                <w:rFonts w:asciiTheme="minorHAnsi" w:eastAsia="Calibri" w:hAnsiTheme="minorHAnsi" w:cstheme="minorHAnsi"/>
                <w:bCs/>
                <w:sz w:val="20"/>
                <w:szCs w:val="18"/>
                <w:lang w:eastAsia="mk-MK"/>
              </w:rPr>
              <w:lastRenderedPageBreak/>
              <w:t>Medium-term</w:t>
            </w:r>
          </w:p>
          <w:p w:rsidR="00C0048A" w:rsidRPr="00C0048A" w:rsidRDefault="00C0048A" w:rsidP="00C0048A">
            <w:pPr>
              <w:spacing w:before="0" w:after="0"/>
              <w:jc w:val="left"/>
              <w:rPr>
                <w:rFonts w:asciiTheme="minorHAnsi" w:eastAsia="Calibri" w:hAnsiTheme="minorHAnsi" w:cstheme="minorHAnsi"/>
                <w:bCs/>
                <w:sz w:val="20"/>
                <w:szCs w:val="18"/>
                <w:lang w:val="mk-MK" w:eastAsia="mk-MK"/>
              </w:rPr>
            </w:pPr>
          </w:p>
          <w:p w:rsidR="00C0048A" w:rsidRPr="00C0048A" w:rsidRDefault="00C0048A" w:rsidP="00C0048A">
            <w:pPr>
              <w:spacing w:before="0" w:after="0"/>
              <w:jc w:val="left"/>
              <w:rPr>
                <w:rFonts w:asciiTheme="minorHAnsi" w:eastAsia="Calibri" w:hAnsiTheme="minorHAnsi" w:cstheme="minorHAnsi"/>
                <w:bCs/>
                <w:sz w:val="20"/>
                <w:szCs w:val="18"/>
                <w:lang w:val="mk-MK" w:eastAsia="es-ES"/>
              </w:rPr>
            </w:pPr>
            <w:r w:rsidRPr="00C0048A">
              <w:rPr>
                <w:rFonts w:asciiTheme="minorHAnsi" w:eastAsia="Calibri" w:hAnsiTheme="minorHAnsi" w:cstheme="minorHAnsi"/>
                <w:sz w:val="20"/>
                <w:szCs w:val="18"/>
              </w:rPr>
              <w:t xml:space="preserve">Medium significance </w:t>
            </w:r>
          </w:p>
        </w:tc>
        <w:tc>
          <w:tcPr>
            <w:tcW w:w="2096" w:type="pct"/>
          </w:tcPr>
          <w:p w:rsidR="00C0048A" w:rsidRPr="00C0048A" w:rsidRDefault="00C0048A" w:rsidP="00C0048A">
            <w:pPr>
              <w:numPr>
                <w:ilvl w:val="0"/>
                <w:numId w:val="26"/>
              </w:numPr>
              <w:autoSpaceDE w:val="0"/>
              <w:autoSpaceDN w:val="0"/>
              <w:adjustRightInd w:val="0"/>
              <w:spacing w:before="60" w:after="0"/>
              <w:ind w:left="389"/>
              <w:contextualSpacing/>
              <w:jc w:val="left"/>
              <w:cnfStyle w:val="000000100000"/>
              <w:rPr>
                <w:rFonts w:asciiTheme="minorHAnsi" w:eastAsia="Calibri" w:hAnsiTheme="minorHAnsi" w:cstheme="minorHAnsi"/>
                <w:bCs/>
                <w:color w:val="000000"/>
                <w:sz w:val="20"/>
                <w:szCs w:val="18"/>
                <w:lang w:val="mk-MK" w:eastAsia="es-ES"/>
              </w:rPr>
            </w:pPr>
            <w:r w:rsidRPr="00C0048A">
              <w:rPr>
                <w:rFonts w:asciiTheme="minorHAnsi" w:eastAsia="Calibri" w:hAnsiTheme="minorHAnsi" w:cstheme="minorHAnsi"/>
                <w:bCs/>
                <w:color w:val="000000"/>
                <w:sz w:val="20"/>
                <w:szCs w:val="18"/>
                <w:lang w:eastAsia="es-ES"/>
              </w:rPr>
              <w:lastRenderedPageBreak/>
              <w:t>Signing a Contract with the PCE “Komunalec” from Strumica for collection and transport of communal waste;</w:t>
            </w:r>
          </w:p>
          <w:p w:rsidR="00C0048A" w:rsidRPr="00C0048A" w:rsidRDefault="00C0048A" w:rsidP="00C0048A">
            <w:pPr>
              <w:numPr>
                <w:ilvl w:val="0"/>
                <w:numId w:val="26"/>
              </w:numPr>
              <w:autoSpaceDE w:val="0"/>
              <w:autoSpaceDN w:val="0"/>
              <w:adjustRightInd w:val="0"/>
              <w:spacing w:before="60" w:after="0"/>
              <w:ind w:left="389"/>
              <w:contextualSpacing/>
              <w:jc w:val="left"/>
              <w:cnfStyle w:val="000000100000"/>
              <w:rPr>
                <w:rFonts w:asciiTheme="minorHAnsi" w:eastAsia="Calibri" w:hAnsiTheme="minorHAnsi" w:cstheme="minorHAnsi"/>
                <w:bCs/>
                <w:color w:val="000000"/>
                <w:sz w:val="20"/>
                <w:szCs w:val="18"/>
                <w:lang w:val="mk-MK" w:eastAsia="es-ES"/>
              </w:rPr>
            </w:pPr>
            <w:r w:rsidRPr="00C0048A">
              <w:rPr>
                <w:rFonts w:asciiTheme="minorHAnsi" w:eastAsia="Calibri" w:hAnsiTheme="minorHAnsi" w:cstheme="minorHAnsi"/>
                <w:bCs/>
                <w:color w:val="000000"/>
                <w:sz w:val="20"/>
                <w:szCs w:val="18"/>
                <w:lang w:eastAsia="es-ES"/>
              </w:rPr>
              <w:t xml:space="preserve">Waste classification according to the national List of Types of Waste (Official Gazette No 100/05);  </w:t>
            </w:r>
          </w:p>
          <w:p w:rsidR="00C0048A" w:rsidRPr="00C0048A" w:rsidRDefault="00C0048A" w:rsidP="00C0048A">
            <w:pPr>
              <w:numPr>
                <w:ilvl w:val="0"/>
                <w:numId w:val="26"/>
              </w:numPr>
              <w:autoSpaceDE w:val="0"/>
              <w:autoSpaceDN w:val="0"/>
              <w:adjustRightInd w:val="0"/>
              <w:spacing w:before="60" w:after="0"/>
              <w:ind w:left="389"/>
              <w:contextualSpacing/>
              <w:jc w:val="left"/>
              <w:cnfStyle w:val="000000100000"/>
              <w:rPr>
                <w:rFonts w:asciiTheme="minorHAnsi" w:eastAsia="Calibri" w:hAnsiTheme="minorHAnsi" w:cstheme="minorHAnsi"/>
                <w:bCs/>
                <w:color w:val="000000"/>
                <w:sz w:val="20"/>
                <w:szCs w:val="18"/>
                <w:lang w:val="mk-MK" w:eastAsia="es-ES"/>
              </w:rPr>
            </w:pPr>
            <w:r w:rsidRPr="00C0048A">
              <w:rPr>
                <w:rFonts w:asciiTheme="minorHAnsi" w:eastAsia="Calibri" w:hAnsiTheme="minorHAnsi" w:cstheme="minorHAnsi"/>
                <w:bCs/>
                <w:color w:val="000000"/>
                <w:sz w:val="20"/>
                <w:szCs w:val="18"/>
                <w:lang w:eastAsia="es-ES"/>
              </w:rPr>
              <w:lastRenderedPageBreak/>
              <w:t xml:space="preserve">Waste selection (paper, plastic and biodegradable waste) and signing a Contract with an authorized entity for collection and management of generated waste streams; </w:t>
            </w:r>
          </w:p>
        </w:tc>
        <w:tc>
          <w:tcPr>
            <w:cnfStyle w:val="000010000000"/>
            <w:tcW w:w="654" w:type="pct"/>
          </w:tcPr>
          <w:p w:rsidR="00C0048A" w:rsidRPr="00C0048A" w:rsidRDefault="00C0048A" w:rsidP="00C0048A">
            <w:pPr>
              <w:autoSpaceDE w:val="0"/>
              <w:autoSpaceDN w:val="0"/>
              <w:adjustRightInd w:val="0"/>
              <w:spacing w:before="60" w:after="0"/>
              <w:ind w:left="284"/>
              <w:jc w:val="left"/>
              <w:rPr>
                <w:rFonts w:asciiTheme="minorHAnsi" w:eastAsia="Calibri" w:hAnsiTheme="minorHAnsi" w:cstheme="minorHAnsi"/>
                <w:i/>
                <w:sz w:val="20"/>
                <w:szCs w:val="18"/>
                <w:lang w:eastAsia="es-ES"/>
              </w:rPr>
            </w:pPr>
            <w:r w:rsidRPr="00C0048A">
              <w:rPr>
                <w:rFonts w:asciiTheme="minorHAnsi" w:eastAsia="Calibri" w:hAnsiTheme="minorHAnsi" w:cstheme="minorHAnsi"/>
                <w:i/>
                <w:sz w:val="20"/>
                <w:szCs w:val="18"/>
                <w:lang w:eastAsia="es-ES"/>
              </w:rPr>
              <w:lastRenderedPageBreak/>
              <w:t>/</w:t>
            </w:r>
          </w:p>
        </w:tc>
        <w:tc>
          <w:tcPr>
            <w:cnfStyle w:val="000100000000"/>
            <w:tcW w:w="762" w:type="pct"/>
          </w:tcPr>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eastAsia="es-ES"/>
              </w:rPr>
            </w:pPr>
            <w:r w:rsidRPr="00C0048A">
              <w:rPr>
                <w:rFonts w:asciiTheme="minorHAnsi" w:eastAsia="Calibri" w:hAnsiTheme="minorHAnsi" w:cstheme="minorHAnsi"/>
                <w:i/>
                <w:sz w:val="20"/>
                <w:szCs w:val="18"/>
                <w:lang w:eastAsia="es-ES"/>
              </w:rPr>
              <w:t xml:space="preserve">Employees of the kindergarten </w:t>
            </w:r>
          </w:p>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eastAsia="es-ES"/>
              </w:rPr>
            </w:pPr>
            <w:r w:rsidRPr="00C0048A">
              <w:rPr>
                <w:rFonts w:asciiTheme="minorHAnsi" w:eastAsia="Calibri" w:hAnsiTheme="minorHAnsi" w:cstheme="minorHAnsi"/>
                <w:i/>
                <w:sz w:val="20"/>
                <w:szCs w:val="18"/>
                <w:lang w:eastAsia="es-ES"/>
              </w:rPr>
              <w:t xml:space="preserve">Mayor of the </w:t>
            </w:r>
            <w:r w:rsidRPr="00C0048A">
              <w:rPr>
                <w:rFonts w:asciiTheme="minorHAnsi" w:eastAsia="Calibri" w:hAnsiTheme="minorHAnsi" w:cstheme="minorHAnsi"/>
                <w:i/>
                <w:sz w:val="20"/>
                <w:szCs w:val="18"/>
                <w:lang w:eastAsia="es-ES"/>
              </w:rPr>
              <w:lastRenderedPageBreak/>
              <w:t>Municipality of Strumica</w:t>
            </w:r>
          </w:p>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PCE “Komunalec” from Strumica</w:t>
            </w:r>
          </w:p>
        </w:tc>
      </w:tr>
      <w:tr w:rsidR="00C0048A" w:rsidRPr="00C0048A" w:rsidTr="00251044">
        <w:trPr>
          <w:cnfStyle w:val="010000000000"/>
          <w:trHeight w:val="2507"/>
        </w:trPr>
        <w:tc>
          <w:tcPr>
            <w:cnfStyle w:val="001000000000"/>
            <w:tcW w:w="959" w:type="pct"/>
          </w:tcPr>
          <w:p w:rsidR="00C0048A" w:rsidRPr="00C0048A" w:rsidRDefault="00C0048A" w:rsidP="00C0048A">
            <w:pPr>
              <w:autoSpaceDE w:val="0"/>
              <w:autoSpaceDN w:val="0"/>
              <w:adjustRightInd w:val="0"/>
              <w:spacing w:before="0" w:after="0"/>
              <w:ind w:left="39"/>
              <w:rPr>
                <w:rFonts w:asciiTheme="minorHAnsi" w:eastAsia="Calibri" w:hAnsiTheme="minorHAnsi" w:cstheme="minorHAnsi"/>
                <w:b w:val="0"/>
                <w:sz w:val="20"/>
                <w:szCs w:val="18"/>
                <w:lang w:eastAsia="mk-MK"/>
              </w:rPr>
            </w:pPr>
            <w:r w:rsidRPr="00C0048A">
              <w:rPr>
                <w:rFonts w:asciiTheme="minorHAnsi" w:eastAsia="Calibri" w:hAnsiTheme="minorHAnsi" w:cstheme="minorHAnsi"/>
                <w:b w:val="0"/>
                <w:sz w:val="20"/>
                <w:szCs w:val="18"/>
                <w:lang w:eastAsia="mk-MK"/>
              </w:rPr>
              <w:lastRenderedPageBreak/>
              <w:t xml:space="preserve">Preparation of a Plan for regular and preventive maintenance </w:t>
            </w:r>
          </w:p>
          <w:p w:rsidR="00C0048A" w:rsidRPr="00C0048A" w:rsidRDefault="00C0048A" w:rsidP="00C0048A">
            <w:pPr>
              <w:autoSpaceDE w:val="0"/>
              <w:autoSpaceDN w:val="0"/>
              <w:adjustRightInd w:val="0"/>
              <w:spacing w:before="0" w:after="0"/>
              <w:ind w:left="39"/>
              <w:rPr>
                <w:rFonts w:asciiTheme="minorHAnsi" w:eastAsia="Calibri" w:hAnsiTheme="minorHAnsi" w:cstheme="minorHAnsi"/>
                <w:b w:val="0"/>
                <w:bCs w:val="0"/>
                <w:sz w:val="20"/>
                <w:szCs w:val="18"/>
                <w:lang w:val="mk-MK" w:eastAsia="mk-MK"/>
              </w:rPr>
            </w:pPr>
          </w:p>
          <w:p w:rsidR="00C0048A" w:rsidRPr="00C0048A" w:rsidRDefault="00C0048A" w:rsidP="00C0048A">
            <w:pPr>
              <w:autoSpaceDE w:val="0"/>
              <w:autoSpaceDN w:val="0"/>
              <w:adjustRightInd w:val="0"/>
              <w:spacing w:before="0" w:after="0"/>
              <w:ind w:left="39"/>
              <w:jc w:val="left"/>
              <w:rPr>
                <w:rFonts w:asciiTheme="minorHAnsi" w:eastAsia="Calibri" w:hAnsiTheme="minorHAnsi" w:cstheme="minorHAnsi"/>
                <w:b w:val="0"/>
                <w:sz w:val="20"/>
                <w:szCs w:val="18"/>
                <w:lang w:eastAsia="mk-MK"/>
              </w:rPr>
            </w:pPr>
            <w:r w:rsidRPr="00C0048A">
              <w:rPr>
                <w:rFonts w:asciiTheme="minorHAnsi" w:eastAsia="Calibri" w:hAnsiTheme="minorHAnsi" w:cstheme="minorHAnsi"/>
                <w:b w:val="0"/>
                <w:sz w:val="20"/>
                <w:szCs w:val="18"/>
                <w:lang w:eastAsia="mk-MK"/>
              </w:rPr>
              <w:t>Preparation of the OHS management Plan (Labor Management Procedure) for the new kindergarten.</w:t>
            </w:r>
          </w:p>
          <w:p w:rsidR="00C0048A" w:rsidRPr="00C0048A" w:rsidRDefault="00C0048A" w:rsidP="00C0048A">
            <w:pPr>
              <w:autoSpaceDE w:val="0"/>
              <w:autoSpaceDN w:val="0"/>
              <w:adjustRightInd w:val="0"/>
              <w:spacing w:before="0" w:after="0"/>
              <w:ind w:left="39"/>
              <w:rPr>
                <w:rFonts w:asciiTheme="minorHAnsi" w:eastAsia="Calibri" w:hAnsiTheme="minorHAnsi" w:cstheme="minorHAnsi"/>
                <w:b w:val="0"/>
                <w:bCs w:val="0"/>
                <w:sz w:val="20"/>
                <w:szCs w:val="18"/>
                <w:lang w:eastAsia="mk-MK"/>
              </w:rPr>
            </w:pPr>
          </w:p>
          <w:p w:rsidR="00C0048A" w:rsidRPr="00C0048A" w:rsidRDefault="00C0048A" w:rsidP="00C0048A">
            <w:pPr>
              <w:autoSpaceDE w:val="0"/>
              <w:autoSpaceDN w:val="0"/>
              <w:adjustRightInd w:val="0"/>
              <w:spacing w:before="0" w:after="0"/>
              <w:ind w:left="39"/>
              <w:rPr>
                <w:rFonts w:asciiTheme="minorHAnsi" w:eastAsia="Calibri" w:hAnsiTheme="minorHAnsi" w:cstheme="minorHAnsi"/>
                <w:sz w:val="20"/>
                <w:szCs w:val="18"/>
                <w:lang w:val="mk-MK" w:eastAsia="mk-MK"/>
              </w:rPr>
            </w:pPr>
          </w:p>
        </w:tc>
        <w:tc>
          <w:tcPr>
            <w:cnfStyle w:val="000010000000"/>
            <w:tcW w:w="529" w:type="pct"/>
          </w:tcPr>
          <w:p w:rsidR="00C0048A" w:rsidRPr="00C0048A" w:rsidRDefault="00C0048A" w:rsidP="00C0048A">
            <w:pPr>
              <w:spacing w:before="0" w:after="0"/>
              <w:jc w:val="left"/>
              <w:rPr>
                <w:rFonts w:asciiTheme="minorHAnsi" w:eastAsia="Calibri" w:hAnsiTheme="minorHAnsi" w:cstheme="minorHAnsi"/>
                <w:b w:val="0"/>
                <w:sz w:val="20"/>
                <w:szCs w:val="18"/>
                <w:lang w:eastAsia="mk-MK"/>
              </w:rPr>
            </w:pPr>
            <w:r w:rsidRPr="00C0048A">
              <w:rPr>
                <w:rFonts w:asciiTheme="minorHAnsi" w:eastAsia="Calibri" w:hAnsiTheme="minorHAnsi" w:cstheme="minorHAnsi"/>
                <w:b w:val="0"/>
                <w:sz w:val="20"/>
                <w:szCs w:val="18"/>
                <w:lang w:eastAsia="mk-MK"/>
              </w:rPr>
              <w:t xml:space="preserve">Local / in the kindergarten </w:t>
            </w:r>
          </w:p>
          <w:p w:rsidR="00C0048A" w:rsidRPr="00C0048A" w:rsidRDefault="00C0048A" w:rsidP="00C0048A">
            <w:pPr>
              <w:spacing w:before="0" w:after="0"/>
              <w:jc w:val="left"/>
              <w:rPr>
                <w:rFonts w:asciiTheme="minorHAnsi" w:eastAsia="Calibri" w:hAnsiTheme="minorHAnsi" w:cstheme="minorHAnsi"/>
                <w:b w:val="0"/>
                <w:sz w:val="20"/>
                <w:szCs w:val="18"/>
                <w:lang w:eastAsia="mk-MK"/>
              </w:rPr>
            </w:pPr>
          </w:p>
          <w:p w:rsidR="00C0048A" w:rsidRPr="00C0048A" w:rsidRDefault="00C0048A" w:rsidP="00C0048A">
            <w:pPr>
              <w:spacing w:before="0" w:after="0"/>
              <w:jc w:val="left"/>
              <w:rPr>
                <w:rFonts w:asciiTheme="minorHAnsi" w:eastAsia="Calibri" w:hAnsiTheme="minorHAnsi" w:cstheme="minorHAnsi"/>
                <w:b w:val="0"/>
                <w:sz w:val="20"/>
                <w:szCs w:val="18"/>
                <w:lang w:eastAsia="mk-MK"/>
              </w:rPr>
            </w:pPr>
            <w:r w:rsidRPr="00C0048A">
              <w:rPr>
                <w:rFonts w:asciiTheme="minorHAnsi" w:eastAsia="Calibri" w:hAnsiTheme="minorHAnsi" w:cstheme="minorHAnsi"/>
                <w:b w:val="0"/>
                <w:sz w:val="20"/>
                <w:szCs w:val="18"/>
                <w:lang w:eastAsia="mk-MK"/>
              </w:rPr>
              <w:t xml:space="preserve">Long-term </w:t>
            </w:r>
          </w:p>
          <w:p w:rsidR="00C0048A" w:rsidRPr="00C0048A" w:rsidRDefault="00C0048A" w:rsidP="00C0048A">
            <w:pPr>
              <w:spacing w:before="0" w:after="0"/>
              <w:jc w:val="left"/>
              <w:rPr>
                <w:rFonts w:asciiTheme="minorHAnsi" w:eastAsia="Calibri" w:hAnsiTheme="minorHAnsi" w:cstheme="minorHAnsi"/>
                <w:b w:val="0"/>
                <w:sz w:val="20"/>
                <w:szCs w:val="18"/>
                <w:lang w:eastAsia="mk-MK"/>
              </w:rPr>
            </w:pPr>
          </w:p>
          <w:p w:rsidR="00C0048A" w:rsidRPr="00C0048A" w:rsidRDefault="00C0048A" w:rsidP="00C0048A">
            <w:pPr>
              <w:spacing w:before="0" w:after="0"/>
              <w:jc w:val="left"/>
              <w:rPr>
                <w:rFonts w:asciiTheme="minorHAnsi" w:eastAsia="Calibri" w:hAnsiTheme="minorHAnsi" w:cstheme="minorHAnsi"/>
                <w:bCs w:val="0"/>
                <w:sz w:val="20"/>
                <w:szCs w:val="18"/>
                <w:lang w:val="mk-MK" w:eastAsia="mk-MK"/>
              </w:rPr>
            </w:pPr>
            <w:r w:rsidRPr="00C0048A">
              <w:rPr>
                <w:rFonts w:asciiTheme="minorHAnsi" w:eastAsia="Calibri" w:hAnsiTheme="minorHAnsi" w:cstheme="minorHAnsi"/>
                <w:b w:val="0"/>
                <w:sz w:val="20"/>
                <w:szCs w:val="18"/>
                <w:lang w:eastAsia="mk-MK"/>
              </w:rPr>
              <w:t>Significant importance</w:t>
            </w:r>
          </w:p>
        </w:tc>
        <w:tc>
          <w:tcPr>
            <w:tcW w:w="2096" w:type="pct"/>
          </w:tcPr>
          <w:p w:rsidR="00C0048A" w:rsidRPr="00C0048A" w:rsidRDefault="00C0048A" w:rsidP="00C0048A">
            <w:pPr>
              <w:numPr>
                <w:ilvl w:val="0"/>
                <w:numId w:val="26"/>
              </w:numPr>
              <w:autoSpaceDE w:val="0"/>
              <w:autoSpaceDN w:val="0"/>
              <w:adjustRightInd w:val="0"/>
              <w:spacing w:before="60" w:after="0"/>
              <w:ind w:left="389"/>
              <w:contextualSpacing/>
              <w:cnfStyle w:val="010000000000"/>
              <w:rPr>
                <w:rFonts w:asciiTheme="minorHAnsi" w:eastAsia="Calibri" w:hAnsiTheme="minorHAnsi" w:cstheme="minorHAnsi"/>
                <w:bCs w:val="0"/>
                <w:color w:val="000000"/>
                <w:sz w:val="20"/>
                <w:szCs w:val="18"/>
                <w:lang w:val="mk-MK" w:eastAsia="es-ES"/>
              </w:rPr>
            </w:pPr>
            <w:r w:rsidRPr="00C0048A">
              <w:rPr>
                <w:rFonts w:asciiTheme="minorHAnsi" w:eastAsia="Calibri" w:hAnsiTheme="minorHAnsi" w:cstheme="minorHAnsi"/>
                <w:bCs w:val="0"/>
                <w:color w:val="000000"/>
                <w:sz w:val="20"/>
                <w:szCs w:val="18"/>
                <w:lang w:eastAsia="es-ES"/>
              </w:rPr>
              <w:t>To secure the proper functioning of the infrastructure components of the kindergarten (sewage system, water supply, storm water system, electrical installation, electrical equipment, heating devices, etc.) and recordkeeping for the conducted maintenance. The expected timeframe is before the opening the kindergarten (at least 1-month period is needed);</w:t>
            </w:r>
          </w:p>
          <w:p w:rsidR="00C0048A" w:rsidRPr="00C0048A" w:rsidRDefault="00C0048A" w:rsidP="00C0048A">
            <w:pPr>
              <w:numPr>
                <w:ilvl w:val="0"/>
                <w:numId w:val="26"/>
              </w:numPr>
              <w:autoSpaceDE w:val="0"/>
              <w:autoSpaceDN w:val="0"/>
              <w:adjustRightInd w:val="0"/>
              <w:spacing w:before="60" w:after="0"/>
              <w:ind w:left="389"/>
              <w:contextualSpacing/>
              <w:cnfStyle w:val="010000000000"/>
              <w:rPr>
                <w:rFonts w:asciiTheme="minorHAnsi" w:eastAsia="Calibri" w:hAnsiTheme="minorHAnsi" w:cstheme="minorHAnsi"/>
                <w:bCs w:val="0"/>
                <w:color w:val="000000"/>
                <w:sz w:val="20"/>
                <w:szCs w:val="18"/>
                <w:lang w:val="mk-MK" w:eastAsia="es-ES"/>
              </w:rPr>
            </w:pPr>
            <w:r w:rsidRPr="00C0048A">
              <w:rPr>
                <w:rFonts w:asciiTheme="minorHAnsi" w:eastAsia="Calibri" w:hAnsiTheme="minorHAnsi" w:cstheme="minorHAnsi"/>
                <w:bCs w:val="0"/>
                <w:color w:val="000000"/>
                <w:sz w:val="20"/>
                <w:szCs w:val="18"/>
                <w:lang w:eastAsia="es-ES"/>
              </w:rPr>
              <w:t>Recordkeeping for the gas boiler operation. The records should contain informations about the gas pressure, the temperature of the heat exchanger, the temperature of the combustion products as well as the appearance and stability of the flame;</w:t>
            </w:r>
          </w:p>
          <w:p w:rsidR="00C0048A" w:rsidRPr="00C0048A" w:rsidRDefault="00C0048A" w:rsidP="00C0048A">
            <w:pPr>
              <w:numPr>
                <w:ilvl w:val="0"/>
                <w:numId w:val="26"/>
              </w:numPr>
              <w:autoSpaceDE w:val="0"/>
              <w:autoSpaceDN w:val="0"/>
              <w:adjustRightInd w:val="0"/>
              <w:spacing w:before="60" w:after="0"/>
              <w:ind w:left="389"/>
              <w:contextualSpacing/>
              <w:cnfStyle w:val="010000000000"/>
              <w:rPr>
                <w:rFonts w:asciiTheme="minorHAnsi" w:eastAsia="Calibri" w:hAnsiTheme="minorHAnsi" w:cstheme="minorHAnsi"/>
                <w:bCs w:val="0"/>
                <w:color w:val="000000"/>
                <w:sz w:val="20"/>
                <w:szCs w:val="18"/>
                <w:lang w:val="mk-MK" w:eastAsia="es-ES"/>
              </w:rPr>
            </w:pPr>
            <w:r w:rsidRPr="00C0048A">
              <w:rPr>
                <w:rFonts w:asciiTheme="minorHAnsi" w:eastAsia="Calibri" w:hAnsiTheme="minorHAnsi" w:cstheme="minorHAnsi"/>
                <w:b w:val="0"/>
                <w:bCs w:val="0"/>
                <w:sz w:val="20"/>
                <w:szCs w:val="18"/>
              </w:rPr>
              <w:t>In order to deal with and identify the risks of fires and sources of fires, as well as the measures necessary to limit the rapid development of fires and smoke. The expected timeframe is before the opening the kindergarten;</w:t>
            </w:r>
          </w:p>
        </w:tc>
        <w:tc>
          <w:tcPr>
            <w:cnfStyle w:val="000010000000"/>
            <w:tcW w:w="654" w:type="pct"/>
          </w:tcPr>
          <w:p w:rsidR="00C0048A" w:rsidRPr="00C0048A" w:rsidRDefault="00C0048A"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bCs w:val="0"/>
                <w:color w:val="000000"/>
                <w:sz w:val="20"/>
                <w:szCs w:val="18"/>
                <w:lang w:eastAsia="es-ES"/>
              </w:rPr>
            </w:pPr>
            <w:r w:rsidRPr="00C0048A">
              <w:rPr>
                <w:rFonts w:asciiTheme="minorHAnsi" w:eastAsia="Calibri" w:hAnsiTheme="minorHAnsi" w:cstheme="minorHAnsi"/>
                <w:bCs w:val="0"/>
                <w:color w:val="000000"/>
                <w:sz w:val="20"/>
                <w:szCs w:val="18"/>
                <w:lang w:eastAsia="es-ES"/>
              </w:rPr>
              <w:t>Regular kindergarten maintenance</w:t>
            </w:r>
          </w:p>
          <w:p w:rsidR="00C0048A" w:rsidRPr="00C0048A" w:rsidRDefault="00C0048A" w:rsidP="00C0048A">
            <w:pPr>
              <w:autoSpaceDE w:val="0"/>
              <w:autoSpaceDN w:val="0"/>
              <w:adjustRightInd w:val="0"/>
              <w:spacing w:before="60" w:after="0"/>
              <w:ind w:left="284"/>
              <w:jc w:val="left"/>
              <w:rPr>
                <w:rFonts w:asciiTheme="minorHAnsi" w:eastAsia="Calibri" w:hAnsiTheme="minorHAnsi" w:cstheme="minorHAnsi"/>
                <w:i/>
                <w:sz w:val="20"/>
                <w:szCs w:val="18"/>
                <w:lang w:eastAsia="es-ES"/>
              </w:rPr>
            </w:pPr>
          </w:p>
        </w:tc>
        <w:tc>
          <w:tcPr>
            <w:cnfStyle w:val="000100000000"/>
            <w:tcW w:w="762" w:type="pct"/>
          </w:tcPr>
          <w:p w:rsidR="00C0048A" w:rsidRPr="00C0048A" w:rsidRDefault="00C0048A" w:rsidP="00C0048A">
            <w:pPr>
              <w:numPr>
                <w:ilvl w:val="0"/>
                <w:numId w:val="24"/>
              </w:numPr>
              <w:autoSpaceDE w:val="0"/>
              <w:autoSpaceDN w:val="0"/>
              <w:adjustRightInd w:val="0"/>
              <w:spacing w:before="60" w:after="0"/>
              <w:ind w:left="313" w:hanging="284"/>
              <w:jc w:val="left"/>
              <w:rPr>
                <w:rFonts w:asciiTheme="minorHAnsi" w:eastAsia="Calibri" w:hAnsiTheme="minorHAnsi" w:cstheme="minorHAnsi"/>
                <w:i/>
                <w:sz w:val="20"/>
                <w:szCs w:val="18"/>
                <w:lang w:eastAsia="es-ES"/>
              </w:rPr>
            </w:pPr>
            <w:r w:rsidRPr="00C0048A">
              <w:rPr>
                <w:rFonts w:asciiTheme="minorHAnsi" w:eastAsia="Calibri" w:hAnsiTheme="minorHAnsi" w:cstheme="minorHAnsi"/>
                <w:i/>
                <w:sz w:val="20"/>
                <w:szCs w:val="18"/>
                <w:lang w:eastAsia="es-ES"/>
              </w:rPr>
              <w:t>Kindergarten director</w:t>
            </w:r>
          </w:p>
          <w:p w:rsidR="00C0048A" w:rsidRPr="00C0048A" w:rsidRDefault="00C0048A" w:rsidP="00C0048A">
            <w:pPr>
              <w:numPr>
                <w:ilvl w:val="0"/>
                <w:numId w:val="24"/>
              </w:numPr>
              <w:autoSpaceDE w:val="0"/>
              <w:autoSpaceDN w:val="0"/>
              <w:adjustRightInd w:val="0"/>
              <w:spacing w:before="60" w:after="0"/>
              <w:ind w:left="313" w:hanging="284"/>
              <w:jc w:val="left"/>
              <w:rPr>
                <w:rFonts w:asciiTheme="minorHAnsi" w:eastAsia="Calibri" w:hAnsiTheme="minorHAnsi" w:cstheme="minorHAnsi"/>
                <w:b w:val="0"/>
                <w:bCs w:val="0"/>
                <w:i/>
                <w:sz w:val="20"/>
                <w:szCs w:val="18"/>
                <w:lang w:eastAsia="es-ES"/>
              </w:rPr>
            </w:pPr>
            <w:r w:rsidRPr="00C0048A">
              <w:rPr>
                <w:rFonts w:asciiTheme="minorHAnsi" w:eastAsia="Calibri" w:hAnsiTheme="minorHAnsi" w:cstheme="minorHAnsi"/>
                <w:i/>
                <w:sz w:val="20"/>
                <w:szCs w:val="18"/>
                <w:lang w:eastAsia="es-ES"/>
              </w:rPr>
              <w:t>Kindergarten housekeeper;</w:t>
            </w:r>
          </w:p>
          <w:p w:rsidR="00C0048A" w:rsidRPr="00C0048A" w:rsidRDefault="00C0048A" w:rsidP="00C0048A">
            <w:pPr>
              <w:numPr>
                <w:ilvl w:val="0"/>
                <w:numId w:val="24"/>
              </w:numPr>
              <w:autoSpaceDE w:val="0"/>
              <w:autoSpaceDN w:val="0"/>
              <w:adjustRightInd w:val="0"/>
              <w:spacing w:before="60" w:after="0"/>
              <w:ind w:left="313" w:hanging="284"/>
              <w:jc w:val="left"/>
              <w:rPr>
                <w:rFonts w:asciiTheme="minorHAnsi" w:eastAsia="Calibri" w:hAnsiTheme="minorHAnsi" w:cstheme="minorHAnsi"/>
                <w:i/>
                <w:sz w:val="20"/>
                <w:szCs w:val="18"/>
                <w:lang w:eastAsia="es-ES"/>
              </w:rPr>
            </w:pPr>
            <w:r w:rsidRPr="00C0048A">
              <w:rPr>
                <w:rFonts w:asciiTheme="minorHAnsi" w:eastAsia="Calibri" w:hAnsiTheme="minorHAnsi" w:cstheme="minorHAnsi"/>
                <w:i/>
                <w:sz w:val="20"/>
                <w:szCs w:val="18"/>
                <w:lang w:eastAsia="es-ES"/>
              </w:rPr>
              <w:t>Authorized OHS Company;</w:t>
            </w:r>
          </w:p>
        </w:tc>
      </w:tr>
    </w:tbl>
    <w:p w:rsidR="00C0048A" w:rsidRPr="00C0048A" w:rsidRDefault="00C0048A" w:rsidP="00C0048A">
      <w:pPr>
        <w:rPr>
          <w:rFonts w:asciiTheme="minorHAnsi" w:hAnsiTheme="minorHAnsi" w:cstheme="minorHAnsi"/>
          <w:sz w:val="24"/>
          <w:lang w:val="mk-MK"/>
        </w:rPr>
      </w:pPr>
    </w:p>
    <w:p w:rsidR="00B74ABA" w:rsidRPr="00646D94" w:rsidRDefault="00B74ABA" w:rsidP="00061A24">
      <w:pPr>
        <w:rPr>
          <w:rFonts w:asciiTheme="minorHAnsi" w:hAnsiTheme="minorHAnsi" w:cstheme="minorHAnsi"/>
          <w:sz w:val="24"/>
          <w:lang w:val="en-GB"/>
        </w:rPr>
      </w:pPr>
    </w:p>
    <w:p w:rsidR="00C0048A" w:rsidRPr="00646D94" w:rsidRDefault="00C0048A" w:rsidP="00061A24">
      <w:pPr>
        <w:rPr>
          <w:rFonts w:asciiTheme="minorHAnsi" w:hAnsiTheme="minorHAnsi" w:cstheme="minorHAnsi"/>
          <w:sz w:val="24"/>
          <w:lang w:val="en-GB"/>
        </w:rPr>
      </w:pPr>
    </w:p>
    <w:p w:rsidR="00C0048A" w:rsidRPr="001A4D6B" w:rsidRDefault="00C0048A" w:rsidP="00061A24">
      <w:pPr>
        <w:rPr>
          <w:rFonts w:asciiTheme="minorHAnsi" w:hAnsiTheme="minorHAnsi" w:cstheme="minorHAnsi"/>
          <w:sz w:val="24"/>
          <w:lang w:val="en-GB"/>
        </w:rPr>
        <w:sectPr w:rsidR="00C0048A" w:rsidRPr="001A4D6B" w:rsidSect="00CE7CAE">
          <w:pgSz w:w="16838" w:h="11906" w:orient="landscape" w:code="9"/>
          <w:pgMar w:top="1440" w:right="1440" w:bottom="1440" w:left="1440" w:header="709" w:footer="709" w:gutter="0"/>
          <w:cols w:space="708"/>
          <w:docGrid w:linePitch="360"/>
        </w:sectPr>
      </w:pPr>
    </w:p>
    <w:p w:rsidR="00061A24" w:rsidRPr="001A4D6B" w:rsidRDefault="003F5E59" w:rsidP="003F5E59">
      <w:pPr>
        <w:rPr>
          <w:rFonts w:asciiTheme="minorHAnsi" w:hAnsiTheme="minorHAnsi" w:cstheme="minorHAnsi"/>
          <w:sz w:val="24"/>
          <w:lang w:val="en-GB"/>
        </w:rPr>
      </w:pPr>
      <w:r w:rsidRPr="001A4D6B">
        <w:rPr>
          <w:rFonts w:asciiTheme="minorHAnsi" w:hAnsiTheme="minorHAnsi" w:cstheme="minorHAnsi"/>
          <w:sz w:val="24"/>
        </w:rPr>
        <w:lastRenderedPageBreak/>
        <w:t xml:space="preserve">PLAN FOR MONITORING THE IMPLEMENTATION OF THE MITIGATION MEASURES FOR THE ADVERSE ENVIRONMENTAL AND SOCIAL IMPACT FROM THE PROJECT ACTIVITIES </w:t>
      </w:r>
    </w:p>
    <w:tbl>
      <w:tblPr>
        <w:tblStyle w:val="GridTable4Accent5"/>
        <w:tblW w:w="5000" w:type="pct"/>
        <w:tblLayout w:type="fixed"/>
        <w:tblLook w:val="01E0"/>
      </w:tblPr>
      <w:tblGrid>
        <w:gridCol w:w="1868"/>
        <w:gridCol w:w="1945"/>
        <w:gridCol w:w="1545"/>
        <w:gridCol w:w="1698"/>
        <w:gridCol w:w="1984"/>
        <w:gridCol w:w="848"/>
        <w:gridCol w:w="712"/>
        <w:gridCol w:w="1848"/>
        <w:gridCol w:w="1726"/>
      </w:tblGrid>
      <w:tr w:rsidR="00646D94" w:rsidRPr="00646D94" w:rsidTr="00646D94">
        <w:trPr>
          <w:cnfStyle w:val="100000000000"/>
          <w:tblHeader/>
        </w:trPr>
        <w:tc>
          <w:tcPr>
            <w:cnfStyle w:val="001000000000"/>
            <w:tcW w:w="659" w:type="pct"/>
            <w:vMerge w:val="restart"/>
            <w:shd w:val="clear" w:color="auto" w:fill="2E74B5" w:themeFill="accent1" w:themeFillShade="BF"/>
          </w:tcPr>
          <w:p w:rsidR="00C0048A" w:rsidRPr="00C0048A" w:rsidRDefault="00C0048A" w:rsidP="009C10DF">
            <w:pPr>
              <w:spacing w:before="0" w:after="0"/>
              <w:jc w:val="left"/>
              <w:rPr>
                <w:rFonts w:asciiTheme="minorHAnsi" w:hAnsiTheme="minorHAnsi" w:cstheme="minorHAnsi"/>
                <w:sz w:val="20"/>
                <w:szCs w:val="18"/>
                <w:lang w:val="mk-MK"/>
              </w:rPr>
            </w:pPr>
            <w:r w:rsidRPr="00C0048A">
              <w:rPr>
                <w:rFonts w:asciiTheme="minorHAnsi" w:hAnsiTheme="minorHAnsi" w:cstheme="minorHAnsi"/>
                <w:sz w:val="20"/>
                <w:szCs w:val="18"/>
              </w:rPr>
              <w:t>Which</w:t>
            </w:r>
          </w:p>
          <w:p w:rsidR="00C0048A" w:rsidRPr="00C0048A" w:rsidRDefault="00C0048A" w:rsidP="009C10DF">
            <w:pPr>
              <w:spacing w:before="0" w:after="0"/>
              <w:jc w:val="left"/>
              <w:rPr>
                <w:rFonts w:asciiTheme="minorHAnsi" w:eastAsia="Calibri" w:hAnsiTheme="minorHAnsi" w:cstheme="minorHAnsi"/>
                <w:i/>
                <w:sz w:val="20"/>
                <w:szCs w:val="18"/>
              </w:rPr>
            </w:pPr>
            <w:r w:rsidRPr="00C0048A">
              <w:rPr>
                <w:rFonts w:asciiTheme="minorHAnsi" w:hAnsiTheme="minorHAnsi" w:cstheme="minorHAnsi"/>
                <w:i/>
                <w:sz w:val="20"/>
                <w:szCs w:val="18"/>
              </w:rPr>
              <w:t>parameter shall be followed?</w:t>
            </w:r>
          </w:p>
        </w:tc>
        <w:tc>
          <w:tcPr>
            <w:cnfStyle w:val="000010000000"/>
            <w:tcW w:w="686" w:type="pct"/>
            <w:vMerge w:val="restart"/>
            <w:shd w:val="clear" w:color="auto" w:fill="2E74B5" w:themeFill="accent1" w:themeFillShade="BF"/>
          </w:tcPr>
          <w:p w:rsidR="00C0048A" w:rsidRPr="00C0048A" w:rsidRDefault="00C0048A" w:rsidP="009C10DF">
            <w:pPr>
              <w:spacing w:before="0" w:after="0"/>
              <w:jc w:val="left"/>
              <w:rPr>
                <w:rFonts w:asciiTheme="minorHAnsi" w:hAnsiTheme="minorHAnsi" w:cstheme="minorHAnsi"/>
                <w:sz w:val="20"/>
                <w:szCs w:val="18"/>
                <w:lang w:val="mk-MK"/>
              </w:rPr>
            </w:pPr>
            <w:r w:rsidRPr="00C0048A">
              <w:rPr>
                <w:rFonts w:asciiTheme="minorHAnsi" w:hAnsiTheme="minorHAnsi" w:cstheme="minorHAnsi"/>
                <w:sz w:val="20"/>
                <w:szCs w:val="18"/>
              </w:rPr>
              <w:t>Where</w:t>
            </w:r>
          </w:p>
          <w:p w:rsidR="00C0048A" w:rsidRPr="00C0048A" w:rsidRDefault="00C0048A" w:rsidP="009C10DF">
            <w:pPr>
              <w:spacing w:before="0" w:after="0"/>
              <w:jc w:val="left"/>
              <w:rPr>
                <w:rFonts w:asciiTheme="minorHAnsi" w:eastAsia="Calibri" w:hAnsiTheme="minorHAnsi" w:cstheme="minorHAnsi"/>
                <w:i/>
                <w:sz w:val="20"/>
                <w:szCs w:val="18"/>
              </w:rPr>
            </w:pPr>
            <w:r w:rsidRPr="00C0048A">
              <w:rPr>
                <w:rFonts w:asciiTheme="minorHAnsi" w:hAnsiTheme="minorHAnsi" w:cstheme="minorHAnsi"/>
                <w:i/>
                <w:sz w:val="20"/>
                <w:szCs w:val="18"/>
              </w:rPr>
              <w:t>shall the parameter be followed?</w:t>
            </w:r>
          </w:p>
        </w:tc>
        <w:tc>
          <w:tcPr>
            <w:tcW w:w="545" w:type="pct"/>
            <w:vMerge w:val="restart"/>
            <w:shd w:val="clear" w:color="auto" w:fill="2E74B5" w:themeFill="accent1" w:themeFillShade="BF"/>
          </w:tcPr>
          <w:p w:rsidR="00C0048A" w:rsidRPr="00C0048A" w:rsidRDefault="00C0048A" w:rsidP="009C10DF">
            <w:pPr>
              <w:spacing w:before="0" w:after="0"/>
              <w:jc w:val="left"/>
              <w:cnfStyle w:val="100000000000"/>
              <w:rPr>
                <w:rFonts w:asciiTheme="minorHAnsi" w:hAnsiTheme="minorHAnsi" w:cstheme="minorHAnsi"/>
                <w:sz w:val="20"/>
                <w:szCs w:val="18"/>
                <w:lang w:val="mk-MK"/>
              </w:rPr>
            </w:pPr>
            <w:r w:rsidRPr="00C0048A">
              <w:rPr>
                <w:rFonts w:asciiTheme="minorHAnsi" w:hAnsiTheme="minorHAnsi" w:cstheme="minorHAnsi"/>
                <w:sz w:val="20"/>
                <w:szCs w:val="18"/>
              </w:rPr>
              <w:t>How</w:t>
            </w:r>
          </w:p>
          <w:p w:rsidR="00C0048A" w:rsidRPr="00C0048A" w:rsidRDefault="00C0048A" w:rsidP="009C10DF">
            <w:pPr>
              <w:spacing w:before="0" w:after="0"/>
              <w:jc w:val="left"/>
              <w:cnfStyle w:val="100000000000"/>
              <w:rPr>
                <w:rFonts w:asciiTheme="minorHAnsi" w:eastAsia="Calibri" w:hAnsiTheme="minorHAnsi" w:cstheme="minorHAnsi"/>
                <w:i/>
                <w:sz w:val="20"/>
                <w:szCs w:val="18"/>
              </w:rPr>
            </w:pPr>
            <w:r w:rsidRPr="00C0048A">
              <w:rPr>
                <w:rFonts w:asciiTheme="minorHAnsi" w:hAnsiTheme="minorHAnsi" w:cstheme="minorHAnsi"/>
                <w:i/>
                <w:sz w:val="20"/>
                <w:szCs w:val="18"/>
              </w:rPr>
              <w:t>shall the parameter be followed?</w:t>
            </w:r>
          </w:p>
        </w:tc>
        <w:tc>
          <w:tcPr>
            <w:cnfStyle w:val="000010000000"/>
            <w:tcW w:w="599" w:type="pct"/>
            <w:vMerge w:val="restart"/>
            <w:shd w:val="clear" w:color="auto" w:fill="2E74B5" w:themeFill="accent1" w:themeFillShade="BF"/>
          </w:tcPr>
          <w:p w:rsidR="00C0048A" w:rsidRPr="00C0048A" w:rsidRDefault="00C0048A" w:rsidP="009C10DF">
            <w:pPr>
              <w:spacing w:before="0" w:after="0"/>
              <w:jc w:val="left"/>
              <w:rPr>
                <w:rFonts w:asciiTheme="minorHAnsi" w:hAnsiTheme="minorHAnsi" w:cstheme="minorHAnsi"/>
                <w:sz w:val="20"/>
                <w:szCs w:val="18"/>
                <w:lang w:val="mk-MK"/>
              </w:rPr>
            </w:pPr>
            <w:r w:rsidRPr="00C0048A">
              <w:rPr>
                <w:rFonts w:asciiTheme="minorHAnsi" w:hAnsiTheme="minorHAnsi" w:cstheme="minorHAnsi"/>
                <w:sz w:val="20"/>
                <w:szCs w:val="18"/>
              </w:rPr>
              <w:t>When</w:t>
            </w:r>
          </w:p>
          <w:p w:rsidR="00C0048A" w:rsidRPr="00C0048A" w:rsidRDefault="00C0048A" w:rsidP="009C10DF">
            <w:pPr>
              <w:spacing w:before="0" w:after="0"/>
              <w:jc w:val="left"/>
              <w:rPr>
                <w:rFonts w:asciiTheme="minorHAnsi" w:eastAsia="Calibri" w:hAnsiTheme="minorHAnsi" w:cstheme="minorHAnsi"/>
                <w:i/>
                <w:sz w:val="20"/>
                <w:szCs w:val="18"/>
              </w:rPr>
            </w:pPr>
            <w:r w:rsidRPr="00C0048A">
              <w:rPr>
                <w:rFonts w:asciiTheme="minorHAnsi" w:hAnsiTheme="minorHAnsi" w:cstheme="minorHAnsi"/>
                <w:i/>
                <w:sz w:val="20"/>
                <w:szCs w:val="18"/>
              </w:rPr>
              <w:t>shall the parameter be followed (measuring frequency)?</w:t>
            </w:r>
          </w:p>
        </w:tc>
        <w:tc>
          <w:tcPr>
            <w:tcW w:w="700" w:type="pct"/>
            <w:vMerge w:val="restart"/>
            <w:shd w:val="clear" w:color="auto" w:fill="2E74B5" w:themeFill="accent1" w:themeFillShade="BF"/>
          </w:tcPr>
          <w:p w:rsidR="00C0048A" w:rsidRPr="00C0048A" w:rsidRDefault="00C0048A" w:rsidP="009C10DF">
            <w:pPr>
              <w:spacing w:before="0" w:after="0"/>
              <w:jc w:val="left"/>
              <w:cnfStyle w:val="100000000000"/>
              <w:rPr>
                <w:rFonts w:asciiTheme="minorHAnsi" w:hAnsiTheme="minorHAnsi" w:cstheme="minorHAnsi"/>
                <w:sz w:val="20"/>
                <w:szCs w:val="18"/>
                <w:lang w:val="mk-MK"/>
              </w:rPr>
            </w:pPr>
            <w:r w:rsidRPr="00C0048A">
              <w:rPr>
                <w:rFonts w:asciiTheme="minorHAnsi" w:hAnsiTheme="minorHAnsi" w:cstheme="minorHAnsi"/>
                <w:sz w:val="20"/>
                <w:szCs w:val="18"/>
              </w:rPr>
              <w:t>Why</w:t>
            </w:r>
          </w:p>
          <w:p w:rsidR="00C0048A" w:rsidRPr="00C0048A" w:rsidRDefault="00C0048A" w:rsidP="009C10DF">
            <w:pPr>
              <w:spacing w:before="0" w:after="0"/>
              <w:jc w:val="left"/>
              <w:cnfStyle w:val="100000000000"/>
              <w:rPr>
                <w:rFonts w:asciiTheme="minorHAnsi" w:eastAsia="Calibri" w:hAnsiTheme="minorHAnsi" w:cstheme="minorHAnsi"/>
                <w:i/>
                <w:sz w:val="20"/>
                <w:szCs w:val="18"/>
              </w:rPr>
            </w:pPr>
            <w:r w:rsidRPr="00C0048A">
              <w:rPr>
                <w:rFonts w:asciiTheme="minorHAnsi" w:hAnsiTheme="minorHAnsi" w:cstheme="minorHAnsi"/>
                <w:i/>
                <w:sz w:val="20"/>
                <w:szCs w:val="18"/>
              </w:rPr>
              <w:t>shall the parameter be followed?</w:t>
            </w:r>
          </w:p>
        </w:tc>
        <w:tc>
          <w:tcPr>
            <w:cnfStyle w:val="000010000000"/>
            <w:tcW w:w="550" w:type="pct"/>
            <w:gridSpan w:val="2"/>
            <w:shd w:val="clear" w:color="auto" w:fill="2E74B5" w:themeFill="accent1" w:themeFillShade="BF"/>
          </w:tcPr>
          <w:p w:rsidR="00C0048A" w:rsidRPr="00C0048A" w:rsidRDefault="00C0048A" w:rsidP="009C10DF">
            <w:pPr>
              <w:spacing w:before="0" w:after="0"/>
              <w:jc w:val="left"/>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Costs </w:t>
            </w:r>
          </w:p>
        </w:tc>
        <w:tc>
          <w:tcPr>
            <w:cnfStyle w:val="000100000000"/>
            <w:tcW w:w="1261" w:type="pct"/>
            <w:gridSpan w:val="2"/>
            <w:shd w:val="clear" w:color="auto" w:fill="2E74B5" w:themeFill="accent1" w:themeFillShade="BF"/>
          </w:tcPr>
          <w:p w:rsidR="00C0048A" w:rsidRPr="00C0048A" w:rsidRDefault="00C0048A" w:rsidP="009C10DF">
            <w:pPr>
              <w:spacing w:before="0" w:after="0"/>
              <w:jc w:val="left"/>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Responsibility </w:t>
            </w:r>
          </w:p>
        </w:tc>
      </w:tr>
      <w:tr w:rsidR="00646D94" w:rsidRPr="00646D94" w:rsidTr="00646D94">
        <w:trPr>
          <w:cnfStyle w:val="100000000000"/>
          <w:trHeight w:val="1270"/>
          <w:tblHeader/>
        </w:trPr>
        <w:tc>
          <w:tcPr>
            <w:cnfStyle w:val="001000000000"/>
            <w:tcW w:w="659" w:type="pct"/>
            <w:vMerge/>
            <w:shd w:val="clear" w:color="auto" w:fill="2E74B5" w:themeFill="accent1" w:themeFillShade="BF"/>
          </w:tcPr>
          <w:p w:rsidR="00C0048A" w:rsidRPr="00C0048A" w:rsidRDefault="00C0048A" w:rsidP="009C10DF">
            <w:pPr>
              <w:autoSpaceDE w:val="0"/>
              <w:autoSpaceDN w:val="0"/>
              <w:adjustRightInd w:val="0"/>
              <w:spacing w:before="0" w:after="0"/>
              <w:jc w:val="left"/>
              <w:rPr>
                <w:rFonts w:asciiTheme="minorHAnsi" w:eastAsia="Calibri" w:hAnsiTheme="minorHAnsi" w:cstheme="minorHAnsi"/>
                <w:sz w:val="20"/>
                <w:szCs w:val="18"/>
                <w:lang w:val="mk-MK"/>
              </w:rPr>
            </w:pPr>
          </w:p>
        </w:tc>
        <w:tc>
          <w:tcPr>
            <w:cnfStyle w:val="000010000000"/>
            <w:tcW w:w="686" w:type="pct"/>
            <w:vMerge/>
            <w:shd w:val="clear" w:color="auto" w:fill="2E74B5" w:themeFill="accent1" w:themeFillShade="BF"/>
          </w:tcPr>
          <w:p w:rsidR="00C0048A" w:rsidRPr="00C0048A" w:rsidRDefault="00C0048A" w:rsidP="009C10DF">
            <w:pPr>
              <w:autoSpaceDE w:val="0"/>
              <w:autoSpaceDN w:val="0"/>
              <w:adjustRightInd w:val="0"/>
              <w:spacing w:before="0" w:after="0"/>
              <w:jc w:val="left"/>
              <w:rPr>
                <w:rFonts w:asciiTheme="minorHAnsi" w:eastAsia="Calibri" w:hAnsiTheme="minorHAnsi" w:cstheme="minorHAnsi"/>
                <w:sz w:val="20"/>
                <w:szCs w:val="18"/>
                <w:lang w:val="mk-MK"/>
              </w:rPr>
            </w:pPr>
          </w:p>
        </w:tc>
        <w:tc>
          <w:tcPr>
            <w:tcW w:w="545" w:type="pct"/>
            <w:vMerge/>
            <w:shd w:val="clear" w:color="auto" w:fill="2E74B5" w:themeFill="accent1" w:themeFillShade="BF"/>
          </w:tcPr>
          <w:p w:rsidR="00C0048A" w:rsidRPr="00C0048A" w:rsidRDefault="00C0048A" w:rsidP="009C10DF">
            <w:pPr>
              <w:autoSpaceDE w:val="0"/>
              <w:autoSpaceDN w:val="0"/>
              <w:adjustRightInd w:val="0"/>
              <w:spacing w:before="0" w:after="0"/>
              <w:jc w:val="left"/>
              <w:cnfStyle w:val="100000000000"/>
              <w:rPr>
                <w:rFonts w:asciiTheme="minorHAnsi" w:eastAsia="Calibri" w:hAnsiTheme="minorHAnsi" w:cstheme="minorHAnsi"/>
                <w:sz w:val="20"/>
                <w:szCs w:val="18"/>
                <w:lang w:val="mk-MK"/>
              </w:rPr>
            </w:pPr>
          </w:p>
        </w:tc>
        <w:tc>
          <w:tcPr>
            <w:cnfStyle w:val="000010000000"/>
            <w:tcW w:w="599" w:type="pct"/>
            <w:vMerge/>
            <w:shd w:val="clear" w:color="auto" w:fill="2E74B5" w:themeFill="accent1" w:themeFillShade="BF"/>
          </w:tcPr>
          <w:p w:rsidR="00C0048A" w:rsidRPr="00C0048A" w:rsidRDefault="00C0048A" w:rsidP="009C10DF">
            <w:pPr>
              <w:autoSpaceDE w:val="0"/>
              <w:autoSpaceDN w:val="0"/>
              <w:adjustRightInd w:val="0"/>
              <w:spacing w:before="0" w:after="0"/>
              <w:jc w:val="left"/>
              <w:rPr>
                <w:rFonts w:asciiTheme="minorHAnsi" w:eastAsia="Calibri" w:hAnsiTheme="minorHAnsi" w:cstheme="minorHAnsi"/>
                <w:sz w:val="20"/>
                <w:szCs w:val="18"/>
                <w:lang w:val="mk-MK"/>
              </w:rPr>
            </w:pPr>
          </w:p>
        </w:tc>
        <w:tc>
          <w:tcPr>
            <w:tcW w:w="700" w:type="pct"/>
            <w:vMerge/>
            <w:shd w:val="clear" w:color="auto" w:fill="2E74B5" w:themeFill="accent1" w:themeFillShade="BF"/>
          </w:tcPr>
          <w:p w:rsidR="00C0048A" w:rsidRPr="00C0048A" w:rsidRDefault="00C0048A" w:rsidP="009C10DF">
            <w:pPr>
              <w:autoSpaceDE w:val="0"/>
              <w:autoSpaceDN w:val="0"/>
              <w:adjustRightInd w:val="0"/>
              <w:spacing w:before="0" w:after="0"/>
              <w:jc w:val="left"/>
              <w:cnfStyle w:val="100000000000"/>
              <w:rPr>
                <w:rFonts w:asciiTheme="minorHAnsi" w:eastAsia="Calibri" w:hAnsiTheme="minorHAnsi" w:cstheme="minorHAnsi"/>
                <w:sz w:val="20"/>
                <w:szCs w:val="18"/>
                <w:lang w:val="mk-MK"/>
              </w:rPr>
            </w:pPr>
          </w:p>
        </w:tc>
        <w:tc>
          <w:tcPr>
            <w:cnfStyle w:val="000010000000"/>
            <w:tcW w:w="299" w:type="pct"/>
            <w:shd w:val="clear" w:color="auto" w:fill="2E74B5" w:themeFill="accent1" w:themeFillShade="BF"/>
          </w:tcPr>
          <w:p w:rsidR="00C0048A" w:rsidRPr="00C0048A" w:rsidRDefault="00C0048A" w:rsidP="009C10DF">
            <w:pPr>
              <w:autoSpaceDE w:val="0"/>
              <w:autoSpaceDN w:val="0"/>
              <w:adjustRightInd w:val="0"/>
              <w:spacing w:before="0" w:after="0"/>
              <w:jc w:val="left"/>
              <w:rPr>
                <w:rFonts w:asciiTheme="minorHAnsi" w:hAnsiTheme="minorHAnsi" w:cstheme="minorHAnsi"/>
                <w:i/>
                <w:sz w:val="20"/>
                <w:szCs w:val="18"/>
                <w:lang w:val="mk-MK"/>
              </w:rPr>
            </w:pPr>
            <w:r w:rsidRPr="00C0048A">
              <w:rPr>
                <w:rFonts w:asciiTheme="minorHAnsi" w:hAnsiTheme="minorHAnsi" w:cstheme="minorHAnsi"/>
                <w:i/>
                <w:sz w:val="20"/>
                <w:szCs w:val="18"/>
              </w:rPr>
              <w:t>Construction</w:t>
            </w:r>
          </w:p>
        </w:tc>
        <w:tc>
          <w:tcPr>
            <w:tcW w:w="250" w:type="pct"/>
            <w:shd w:val="clear" w:color="auto" w:fill="2E74B5" w:themeFill="accent1" w:themeFillShade="BF"/>
          </w:tcPr>
          <w:p w:rsidR="00C0048A" w:rsidRPr="00C0048A" w:rsidRDefault="00C0048A" w:rsidP="009C10DF">
            <w:pPr>
              <w:autoSpaceDE w:val="0"/>
              <w:autoSpaceDN w:val="0"/>
              <w:adjustRightInd w:val="0"/>
              <w:spacing w:before="0" w:after="0"/>
              <w:jc w:val="left"/>
              <w:cnfStyle w:val="100000000000"/>
              <w:rPr>
                <w:rFonts w:asciiTheme="minorHAnsi" w:hAnsiTheme="minorHAnsi" w:cstheme="minorHAnsi"/>
                <w:i/>
                <w:sz w:val="20"/>
                <w:szCs w:val="18"/>
                <w:lang w:val="mk-MK"/>
              </w:rPr>
            </w:pPr>
            <w:r w:rsidRPr="00C0048A">
              <w:rPr>
                <w:rFonts w:asciiTheme="minorHAnsi" w:hAnsiTheme="minorHAnsi" w:cstheme="minorHAnsi"/>
                <w:i/>
                <w:sz w:val="20"/>
                <w:szCs w:val="18"/>
              </w:rPr>
              <w:t>Function</w:t>
            </w:r>
          </w:p>
        </w:tc>
        <w:tc>
          <w:tcPr>
            <w:cnfStyle w:val="000010000000"/>
            <w:tcW w:w="652" w:type="pct"/>
            <w:shd w:val="clear" w:color="auto" w:fill="2E74B5" w:themeFill="accent1" w:themeFillShade="BF"/>
          </w:tcPr>
          <w:p w:rsidR="00C0048A" w:rsidRPr="00C0048A" w:rsidRDefault="00C0048A" w:rsidP="009C10DF">
            <w:pPr>
              <w:autoSpaceDE w:val="0"/>
              <w:autoSpaceDN w:val="0"/>
              <w:adjustRightInd w:val="0"/>
              <w:spacing w:before="0" w:after="0"/>
              <w:jc w:val="left"/>
              <w:rPr>
                <w:rFonts w:asciiTheme="minorHAnsi" w:hAnsiTheme="minorHAnsi" w:cstheme="minorHAnsi"/>
                <w:i/>
                <w:sz w:val="20"/>
                <w:szCs w:val="18"/>
                <w:lang w:val="mk-MK"/>
              </w:rPr>
            </w:pPr>
            <w:r w:rsidRPr="00C0048A">
              <w:rPr>
                <w:rFonts w:asciiTheme="minorHAnsi" w:hAnsiTheme="minorHAnsi" w:cstheme="minorHAnsi"/>
                <w:i/>
                <w:sz w:val="20"/>
                <w:szCs w:val="18"/>
              </w:rPr>
              <w:t>Construction of new kindergarten in City of Strumica</w:t>
            </w:r>
          </w:p>
        </w:tc>
        <w:tc>
          <w:tcPr>
            <w:cnfStyle w:val="000100000000"/>
            <w:tcW w:w="610" w:type="pct"/>
            <w:shd w:val="clear" w:color="auto" w:fill="2E74B5" w:themeFill="accent1" w:themeFillShade="BF"/>
          </w:tcPr>
          <w:p w:rsidR="00C0048A" w:rsidRPr="00C0048A" w:rsidRDefault="00C0048A" w:rsidP="009C10DF">
            <w:pPr>
              <w:autoSpaceDE w:val="0"/>
              <w:autoSpaceDN w:val="0"/>
              <w:adjustRightInd w:val="0"/>
              <w:spacing w:before="0" w:after="0"/>
              <w:jc w:val="left"/>
              <w:rPr>
                <w:rFonts w:asciiTheme="minorHAnsi" w:hAnsiTheme="minorHAnsi" w:cstheme="minorHAnsi"/>
                <w:i/>
                <w:sz w:val="20"/>
                <w:szCs w:val="18"/>
                <w:lang w:val="mk-MK"/>
              </w:rPr>
            </w:pPr>
            <w:r w:rsidRPr="00C0048A">
              <w:rPr>
                <w:rFonts w:asciiTheme="minorHAnsi" w:hAnsiTheme="minorHAnsi" w:cstheme="minorHAnsi"/>
                <w:i/>
                <w:sz w:val="20"/>
                <w:szCs w:val="18"/>
              </w:rPr>
              <w:t>Operation of new kindergarten in City of Strumica</w:t>
            </w:r>
          </w:p>
        </w:tc>
      </w:tr>
      <w:tr w:rsidR="00C0048A" w:rsidRPr="00C0048A" w:rsidTr="00251044">
        <w:trPr>
          <w:cnfStyle w:val="000000100000"/>
        </w:trPr>
        <w:tc>
          <w:tcPr>
            <w:cnfStyle w:val="001000000000"/>
            <w:tcW w:w="5000" w:type="pct"/>
            <w:gridSpan w:val="9"/>
          </w:tcPr>
          <w:p w:rsidR="00C0048A" w:rsidRPr="00C0048A" w:rsidRDefault="00C0048A" w:rsidP="009C10DF">
            <w:pPr>
              <w:spacing w:before="0" w:after="0"/>
              <w:jc w:val="left"/>
              <w:rPr>
                <w:rFonts w:asciiTheme="minorHAnsi" w:eastAsia="Calibri" w:hAnsiTheme="minorHAnsi" w:cstheme="minorHAnsi"/>
                <w:sz w:val="20"/>
                <w:szCs w:val="18"/>
                <w:lang w:val="mk-MK"/>
              </w:rPr>
            </w:pPr>
            <w:r w:rsidRPr="00C0048A">
              <w:rPr>
                <w:rFonts w:asciiTheme="minorHAnsi" w:hAnsiTheme="minorHAnsi" w:cstheme="minorHAnsi"/>
                <w:sz w:val="20"/>
                <w:szCs w:val="18"/>
                <w:lang w:eastAsia="ar-SA"/>
              </w:rPr>
              <w:t>Project activity:</w:t>
            </w:r>
            <w:r w:rsidRPr="00C0048A">
              <w:rPr>
                <w:rFonts w:asciiTheme="minorHAnsi" w:eastAsia="Calibri" w:hAnsiTheme="minorHAnsi" w:cstheme="minorHAnsi"/>
                <w:sz w:val="20"/>
                <w:szCs w:val="18"/>
                <w:lang w:eastAsia="mk-MK"/>
              </w:rPr>
              <w:t>Marking out and securing the project area for construction of new kindergarten in City of Strumica, Municipality of Strumica</w:t>
            </w:r>
          </w:p>
        </w:tc>
      </w:tr>
      <w:tr w:rsidR="00646D94" w:rsidRPr="00646D94" w:rsidTr="00646D94">
        <w:trPr>
          <w:trHeight w:val="1673"/>
        </w:trPr>
        <w:tc>
          <w:tcPr>
            <w:cnfStyle w:val="001000000000"/>
            <w:tcW w:w="659"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b w:val="0"/>
                <w:sz w:val="20"/>
                <w:szCs w:val="18"/>
                <w:lang w:val="mk-MK"/>
              </w:rPr>
            </w:pPr>
            <w:r w:rsidRPr="00C0048A">
              <w:rPr>
                <w:rFonts w:asciiTheme="minorHAnsi" w:eastAsia="Calibri" w:hAnsiTheme="minorHAnsi" w:cstheme="minorHAnsi"/>
                <w:b w:val="0"/>
                <w:sz w:val="20"/>
                <w:szCs w:val="18"/>
              </w:rPr>
              <w:t>Implementation of OH&amp;S and community safety measures during the construction work</w:t>
            </w:r>
          </w:p>
        </w:tc>
        <w:tc>
          <w:tcPr>
            <w:cnfStyle w:val="000010000000"/>
            <w:tcW w:w="686"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rPr>
            </w:pPr>
            <w:r w:rsidRPr="00C0048A">
              <w:rPr>
                <w:rFonts w:asciiTheme="minorHAnsi" w:eastAsia="Calibri" w:hAnsiTheme="minorHAnsi" w:cstheme="minorHAnsi"/>
                <w:sz w:val="20"/>
                <w:szCs w:val="18"/>
              </w:rPr>
              <w:t>Around and at the project site in City of Strumica</w:t>
            </w:r>
          </w:p>
        </w:tc>
        <w:tc>
          <w:tcPr>
            <w:tcW w:w="545" w:type="pct"/>
          </w:tcPr>
          <w:p w:rsidR="00C0048A" w:rsidRPr="00C0048A" w:rsidRDefault="00C0048A" w:rsidP="00C0048A">
            <w:pPr>
              <w:autoSpaceDE w:val="0"/>
              <w:autoSpaceDN w:val="0"/>
              <w:adjustRightInd w:val="0"/>
              <w:spacing w:before="0" w:after="0"/>
              <w:jc w:val="left"/>
              <w:cnfStyle w:val="000000000000"/>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Visual inspection</w:t>
            </w:r>
          </w:p>
        </w:tc>
        <w:tc>
          <w:tcPr>
            <w:cnfStyle w:val="000010000000"/>
            <w:tcW w:w="599"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rPr>
            </w:pPr>
            <w:r w:rsidRPr="00C0048A">
              <w:rPr>
                <w:rFonts w:asciiTheme="minorHAnsi" w:eastAsia="Calibri" w:hAnsiTheme="minorHAnsi" w:cstheme="minorHAnsi"/>
                <w:sz w:val="20"/>
                <w:szCs w:val="18"/>
              </w:rPr>
              <w:t>At the beginning of the construction  work (first day)</w:t>
            </w:r>
          </w:p>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Every working day during the project activities</w:t>
            </w:r>
          </w:p>
        </w:tc>
        <w:tc>
          <w:tcPr>
            <w:tcW w:w="700" w:type="pct"/>
          </w:tcPr>
          <w:p w:rsidR="00C0048A" w:rsidRPr="00C0048A" w:rsidRDefault="00C0048A" w:rsidP="00C0048A">
            <w:pPr>
              <w:autoSpaceDE w:val="0"/>
              <w:autoSpaceDN w:val="0"/>
              <w:adjustRightInd w:val="0"/>
              <w:spacing w:before="0" w:after="0"/>
              <w:jc w:val="left"/>
              <w:cnfStyle w:val="000000000000"/>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In order to minimize and avoid the risks for the health and safety of the citizens near the project area and of the workers engaged for the construction phase </w:t>
            </w:r>
          </w:p>
        </w:tc>
        <w:tc>
          <w:tcPr>
            <w:cnfStyle w:val="000010000000"/>
            <w:tcW w:w="299" w:type="pct"/>
          </w:tcPr>
          <w:p w:rsidR="00C0048A" w:rsidRPr="00C0048A" w:rsidRDefault="00C0048A" w:rsidP="00C0048A">
            <w:pPr>
              <w:spacing w:before="0" w:after="0"/>
              <w:jc w:val="left"/>
              <w:rPr>
                <w:rFonts w:asciiTheme="minorHAnsi" w:eastAsia="Calibri" w:hAnsiTheme="minorHAnsi" w:cstheme="minorHAnsi"/>
                <w:sz w:val="20"/>
                <w:szCs w:val="18"/>
              </w:rPr>
            </w:pPr>
          </w:p>
        </w:tc>
        <w:tc>
          <w:tcPr>
            <w:tcW w:w="250" w:type="pct"/>
          </w:tcPr>
          <w:p w:rsidR="00C0048A" w:rsidRPr="00C0048A" w:rsidRDefault="00C0048A" w:rsidP="00C0048A">
            <w:pPr>
              <w:autoSpaceDE w:val="0"/>
              <w:autoSpaceDN w:val="0"/>
              <w:adjustRightInd w:val="0"/>
              <w:spacing w:before="0" w:after="0"/>
              <w:jc w:val="left"/>
              <w:cnfStyle w:val="000000000000"/>
              <w:rPr>
                <w:rFonts w:asciiTheme="minorHAnsi" w:eastAsia="Calibri" w:hAnsiTheme="minorHAnsi" w:cstheme="minorHAnsi"/>
                <w:sz w:val="20"/>
                <w:szCs w:val="18"/>
              </w:rPr>
            </w:pPr>
          </w:p>
        </w:tc>
        <w:tc>
          <w:tcPr>
            <w:cnfStyle w:val="000010000000"/>
            <w:tcW w:w="652" w:type="pct"/>
          </w:tcPr>
          <w:p w:rsidR="00C0048A" w:rsidRPr="00C0048A" w:rsidRDefault="00C0048A" w:rsidP="00C0048A">
            <w:pPr>
              <w:numPr>
                <w:ilvl w:val="0"/>
                <w:numId w:val="24"/>
              </w:numPr>
              <w:autoSpaceDE w:val="0"/>
              <w:autoSpaceDN w:val="0"/>
              <w:adjustRightInd w:val="0"/>
              <w:spacing w:before="0" w:after="0"/>
              <w:ind w:left="284" w:hanging="284"/>
              <w:jc w:val="left"/>
              <w:rPr>
                <w:rFonts w:asciiTheme="minorHAnsi" w:eastAsia="Calibri" w:hAnsiTheme="minorHAnsi" w:cstheme="minorHAnsi"/>
                <w:b/>
                <w:bCs/>
                <w:i/>
                <w:sz w:val="20"/>
                <w:szCs w:val="18"/>
                <w:lang w:val="mk-MK" w:eastAsia="es-ES"/>
              </w:rPr>
            </w:pPr>
            <w:r w:rsidRPr="00C0048A">
              <w:rPr>
                <w:rFonts w:asciiTheme="minorHAnsi" w:eastAsia="Calibri" w:hAnsiTheme="minorHAnsi" w:cstheme="minorHAnsi"/>
                <w:b/>
                <w:bCs/>
                <w:i/>
                <w:sz w:val="20"/>
                <w:szCs w:val="18"/>
                <w:lang w:eastAsia="es-ES"/>
              </w:rPr>
              <w:t xml:space="preserve">Contractor – Bidder </w:t>
            </w:r>
          </w:p>
          <w:p w:rsidR="00C0048A" w:rsidRPr="00C0048A" w:rsidRDefault="00C0048A" w:rsidP="00C0048A">
            <w:pPr>
              <w:numPr>
                <w:ilvl w:val="0"/>
                <w:numId w:val="24"/>
              </w:numPr>
              <w:autoSpaceDE w:val="0"/>
              <w:autoSpaceDN w:val="0"/>
              <w:adjustRightInd w:val="0"/>
              <w:spacing w:before="0" w:after="0"/>
              <w:ind w:left="284" w:hanging="284"/>
              <w:jc w:val="left"/>
              <w:rPr>
                <w:rFonts w:asciiTheme="minorHAnsi" w:eastAsia="Calibri" w:hAnsiTheme="minorHAnsi" w:cstheme="minorHAnsi"/>
                <w:b/>
                <w:bCs/>
                <w:i/>
                <w:sz w:val="20"/>
                <w:szCs w:val="18"/>
                <w:lang w:eastAsia="es-ES"/>
              </w:rPr>
            </w:pPr>
            <w:r w:rsidRPr="00C0048A">
              <w:rPr>
                <w:rFonts w:asciiTheme="minorHAnsi" w:eastAsia="Calibri" w:hAnsiTheme="minorHAnsi" w:cstheme="minorHAnsi"/>
                <w:b/>
                <w:bCs/>
                <w:i/>
                <w:sz w:val="20"/>
                <w:szCs w:val="18"/>
                <w:lang w:eastAsia="es-ES"/>
              </w:rPr>
              <w:t xml:space="preserve">Engineer </w:t>
            </w:r>
          </w:p>
          <w:p w:rsidR="00C0048A" w:rsidRPr="00C0048A" w:rsidRDefault="00C0048A" w:rsidP="00C0048A">
            <w:pPr>
              <w:numPr>
                <w:ilvl w:val="0"/>
                <w:numId w:val="24"/>
              </w:numPr>
              <w:autoSpaceDE w:val="0"/>
              <w:autoSpaceDN w:val="0"/>
              <w:adjustRightInd w:val="0"/>
              <w:spacing w:before="0" w:after="0"/>
              <w:ind w:left="284" w:hanging="284"/>
              <w:jc w:val="left"/>
              <w:rPr>
                <w:rFonts w:asciiTheme="minorHAnsi" w:eastAsia="Calibri" w:hAnsiTheme="minorHAnsi" w:cstheme="minorHAnsi"/>
                <w:b/>
                <w:bCs/>
                <w:i/>
                <w:sz w:val="20"/>
                <w:szCs w:val="18"/>
                <w:lang w:eastAsia="es-ES"/>
              </w:rPr>
            </w:pPr>
            <w:r w:rsidRPr="00C0048A">
              <w:rPr>
                <w:rFonts w:asciiTheme="minorHAnsi" w:eastAsia="Calibri" w:hAnsiTheme="minorHAnsi" w:cstheme="minorHAnsi"/>
                <w:b/>
                <w:bCs/>
                <w:i/>
                <w:sz w:val="20"/>
                <w:szCs w:val="18"/>
                <w:lang w:eastAsia="es-ES"/>
              </w:rPr>
              <w:t xml:space="preserve">Environment inspector </w:t>
            </w:r>
          </w:p>
          <w:p w:rsidR="00C0048A" w:rsidRPr="00C0048A" w:rsidRDefault="00C0048A" w:rsidP="00C0048A">
            <w:pPr>
              <w:numPr>
                <w:ilvl w:val="0"/>
                <w:numId w:val="24"/>
              </w:numPr>
              <w:autoSpaceDE w:val="0"/>
              <w:autoSpaceDN w:val="0"/>
              <w:adjustRightInd w:val="0"/>
              <w:spacing w:before="0" w:after="0"/>
              <w:ind w:left="284" w:hanging="284"/>
              <w:jc w:val="left"/>
              <w:rPr>
                <w:rFonts w:asciiTheme="minorHAnsi" w:eastAsia="Calibri" w:hAnsiTheme="minorHAnsi" w:cstheme="minorHAnsi"/>
                <w:b/>
                <w:bCs/>
                <w:i/>
                <w:sz w:val="20"/>
                <w:szCs w:val="18"/>
                <w:lang w:eastAsia="es-ES"/>
              </w:rPr>
            </w:pPr>
            <w:r w:rsidRPr="00C0048A">
              <w:rPr>
                <w:rFonts w:asciiTheme="minorHAnsi" w:eastAsia="Calibri" w:hAnsiTheme="minorHAnsi" w:cstheme="minorHAnsi"/>
                <w:b/>
                <w:bCs/>
                <w:i/>
                <w:sz w:val="20"/>
                <w:szCs w:val="18"/>
                <w:lang w:eastAsia="es-ES"/>
              </w:rPr>
              <w:t xml:space="preserve">Kindergarten  officials  </w:t>
            </w:r>
          </w:p>
          <w:p w:rsidR="00C0048A" w:rsidRPr="00C0048A" w:rsidRDefault="00C0048A" w:rsidP="00C0048A">
            <w:pPr>
              <w:numPr>
                <w:ilvl w:val="0"/>
                <w:numId w:val="24"/>
              </w:numPr>
              <w:autoSpaceDE w:val="0"/>
              <w:autoSpaceDN w:val="0"/>
              <w:adjustRightInd w:val="0"/>
              <w:spacing w:before="0" w:after="0"/>
              <w:ind w:left="284" w:hanging="284"/>
              <w:jc w:val="left"/>
              <w:rPr>
                <w:rFonts w:asciiTheme="minorHAnsi" w:eastAsia="Calibri" w:hAnsiTheme="minorHAnsi" w:cstheme="minorHAnsi"/>
                <w:b/>
                <w:bCs/>
                <w:i/>
                <w:sz w:val="20"/>
                <w:szCs w:val="18"/>
                <w:lang w:val="mk-MK" w:eastAsia="es-ES"/>
              </w:rPr>
            </w:pPr>
            <w:r w:rsidRPr="00C0048A">
              <w:rPr>
                <w:rFonts w:asciiTheme="minorHAnsi" w:eastAsia="Calibri" w:hAnsiTheme="minorHAnsi" w:cstheme="minorHAnsi"/>
                <w:b/>
                <w:bCs/>
                <w:i/>
                <w:sz w:val="20"/>
                <w:szCs w:val="18"/>
                <w:lang w:eastAsia="es-ES"/>
              </w:rPr>
              <w:t>Municipal staff</w:t>
            </w:r>
          </w:p>
        </w:tc>
        <w:tc>
          <w:tcPr>
            <w:cnfStyle w:val="000100000000"/>
            <w:tcW w:w="610"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rPr>
            </w:pPr>
          </w:p>
        </w:tc>
      </w:tr>
      <w:tr w:rsidR="00646D94" w:rsidRPr="00646D94" w:rsidTr="00646D94">
        <w:trPr>
          <w:cnfStyle w:val="000000100000"/>
          <w:trHeight w:val="850"/>
        </w:trPr>
        <w:tc>
          <w:tcPr>
            <w:cnfStyle w:val="001000000000"/>
            <w:tcW w:w="659"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b w:val="0"/>
                <w:sz w:val="20"/>
                <w:szCs w:val="18"/>
                <w:lang w:val="mk-MK"/>
              </w:rPr>
            </w:pPr>
            <w:r w:rsidRPr="00C0048A">
              <w:rPr>
                <w:rFonts w:asciiTheme="minorHAnsi" w:eastAsia="Calibri" w:hAnsiTheme="minorHAnsi" w:cstheme="minorHAnsi"/>
                <w:b w:val="0"/>
                <w:sz w:val="20"/>
                <w:szCs w:val="18"/>
              </w:rPr>
              <w:t>Beginning and ending of construction activities for the construction of the new kindergarten</w:t>
            </w:r>
          </w:p>
        </w:tc>
        <w:tc>
          <w:tcPr>
            <w:cnfStyle w:val="000010000000"/>
            <w:tcW w:w="686"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Within the construction site in Municipality of Strumica</w:t>
            </w:r>
          </w:p>
        </w:tc>
        <w:tc>
          <w:tcPr>
            <w:tcW w:w="545" w:type="pct"/>
          </w:tcPr>
          <w:p w:rsidR="00C0048A" w:rsidRPr="00C0048A" w:rsidRDefault="00C0048A" w:rsidP="00C0048A">
            <w:pPr>
              <w:autoSpaceDE w:val="0"/>
              <w:autoSpaceDN w:val="0"/>
              <w:adjustRightInd w:val="0"/>
              <w:spacing w:before="0" w:after="0"/>
              <w:jc w:val="left"/>
              <w:cnfStyle w:val="000000100000"/>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Visual monitoring </w:t>
            </w:r>
          </w:p>
        </w:tc>
        <w:tc>
          <w:tcPr>
            <w:cnfStyle w:val="000010000000"/>
            <w:tcW w:w="599"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On daily basis</w:t>
            </w:r>
          </w:p>
        </w:tc>
        <w:tc>
          <w:tcPr>
            <w:tcW w:w="700" w:type="pct"/>
          </w:tcPr>
          <w:p w:rsidR="00C0048A" w:rsidRPr="00C0048A" w:rsidRDefault="00C0048A" w:rsidP="00C0048A">
            <w:pPr>
              <w:autoSpaceDE w:val="0"/>
              <w:autoSpaceDN w:val="0"/>
              <w:adjustRightInd w:val="0"/>
              <w:spacing w:before="0" w:after="0"/>
              <w:jc w:val="left"/>
              <w:cnfStyle w:val="000000100000"/>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In order to minimize and avoid the risks for the environment and for the workers’ health </w:t>
            </w:r>
          </w:p>
        </w:tc>
        <w:tc>
          <w:tcPr>
            <w:cnfStyle w:val="000010000000"/>
            <w:tcW w:w="299" w:type="pct"/>
          </w:tcPr>
          <w:p w:rsidR="00C0048A" w:rsidRPr="00C0048A" w:rsidRDefault="00C0048A" w:rsidP="00C0048A">
            <w:pPr>
              <w:spacing w:before="0" w:after="0"/>
              <w:jc w:val="left"/>
              <w:rPr>
                <w:rFonts w:asciiTheme="minorHAnsi" w:eastAsia="Calibri" w:hAnsiTheme="minorHAnsi" w:cstheme="minorHAnsi"/>
                <w:sz w:val="20"/>
                <w:szCs w:val="18"/>
              </w:rPr>
            </w:pPr>
          </w:p>
        </w:tc>
        <w:tc>
          <w:tcPr>
            <w:tcW w:w="250" w:type="pct"/>
          </w:tcPr>
          <w:p w:rsidR="00C0048A" w:rsidRPr="00C0048A" w:rsidRDefault="00C0048A" w:rsidP="00C0048A">
            <w:pPr>
              <w:autoSpaceDE w:val="0"/>
              <w:autoSpaceDN w:val="0"/>
              <w:adjustRightInd w:val="0"/>
              <w:spacing w:before="0" w:after="0"/>
              <w:jc w:val="left"/>
              <w:cnfStyle w:val="000000100000"/>
              <w:rPr>
                <w:rFonts w:asciiTheme="minorHAnsi" w:eastAsia="Calibri" w:hAnsiTheme="minorHAnsi" w:cstheme="minorHAnsi"/>
                <w:sz w:val="20"/>
                <w:szCs w:val="18"/>
              </w:rPr>
            </w:pPr>
          </w:p>
        </w:tc>
        <w:tc>
          <w:tcPr>
            <w:cnfStyle w:val="000010000000"/>
            <w:tcW w:w="652" w:type="pct"/>
          </w:tcPr>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b/>
                <w:bCs/>
                <w:i/>
                <w:sz w:val="20"/>
                <w:szCs w:val="18"/>
                <w:lang w:val="mk-MK" w:eastAsia="es-ES"/>
              </w:rPr>
            </w:pPr>
            <w:r w:rsidRPr="00C0048A">
              <w:rPr>
                <w:rFonts w:asciiTheme="minorHAnsi" w:eastAsia="Calibri" w:hAnsiTheme="minorHAnsi" w:cstheme="minorHAnsi"/>
                <w:b/>
                <w:bCs/>
                <w:i/>
                <w:sz w:val="20"/>
                <w:szCs w:val="18"/>
                <w:lang w:eastAsia="es-ES"/>
              </w:rPr>
              <w:t xml:space="preserve">Contractor – Bidder </w:t>
            </w:r>
          </w:p>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b/>
                <w:bCs/>
                <w:i/>
                <w:sz w:val="20"/>
                <w:szCs w:val="18"/>
                <w:lang w:val="mk-MK" w:eastAsia="es-ES"/>
              </w:rPr>
            </w:pPr>
            <w:r w:rsidRPr="00C0048A">
              <w:rPr>
                <w:rFonts w:asciiTheme="minorHAnsi" w:eastAsia="Calibri" w:hAnsiTheme="minorHAnsi" w:cstheme="minorHAnsi"/>
                <w:b/>
                <w:bCs/>
                <w:i/>
                <w:sz w:val="20"/>
                <w:szCs w:val="18"/>
                <w:lang w:eastAsia="es-ES"/>
              </w:rPr>
              <w:t xml:space="preserve">Engineer </w:t>
            </w:r>
          </w:p>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b/>
                <w:bCs/>
                <w:i/>
                <w:sz w:val="20"/>
                <w:szCs w:val="18"/>
                <w:lang w:val="mk-MK" w:eastAsia="es-ES"/>
              </w:rPr>
            </w:pPr>
            <w:r w:rsidRPr="00C0048A">
              <w:rPr>
                <w:rFonts w:asciiTheme="minorHAnsi" w:eastAsia="Calibri" w:hAnsiTheme="minorHAnsi" w:cstheme="minorHAnsi"/>
                <w:b/>
                <w:bCs/>
                <w:i/>
                <w:sz w:val="20"/>
                <w:szCs w:val="18"/>
                <w:lang w:eastAsia="es-ES"/>
              </w:rPr>
              <w:t xml:space="preserve">Environment inspector </w:t>
            </w:r>
          </w:p>
        </w:tc>
        <w:tc>
          <w:tcPr>
            <w:cnfStyle w:val="000100000000"/>
            <w:tcW w:w="610"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rPr>
            </w:pPr>
          </w:p>
        </w:tc>
      </w:tr>
      <w:tr w:rsidR="00646D94" w:rsidRPr="00646D94" w:rsidTr="00646D94">
        <w:tc>
          <w:tcPr>
            <w:cnfStyle w:val="001000000000"/>
            <w:tcW w:w="659"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b w:val="0"/>
                <w:sz w:val="20"/>
                <w:szCs w:val="18"/>
                <w:lang w:val="mk-MK"/>
              </w:rPr>
            </w:pPr>
            <w:r w:rsidRPr="00C0048A">
              <w:rPr>
                <w:rFonts w:asciiTheme="minorHAnsi" w:eastAsia="Calibri" w:hAnsiTheme="minorHAnsi" w:cstheme="minorHAnsi"/>
                <w:b w:val="0"/>
                <w:sz w:val="20"/>
                <w:szCs w:val="18"/>
              </w:rPr>
              <w:t>Overall work of the Investor in City of Strumica</w:t>
            </w:r>
          </w:p>
        </w:tc>
        <w:tc>
          <w:tcPr>
            <w:cnfStyle w:val="000010000000"/>
            <w:tcW w:w="686"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At the construction site and its surrounding area </w:t>
            </w:r>
          </w:p>
        </w:tc>
        <w:tc>
          <w:tcPr>
            <w:tcW w:w="545" w:type="pct"/>
          </w:tcPr>
          <w:p w:rsidR="00C0048A" w:rsidRPr="00C0048A" w:rsidRDefault="00C0048A" w:rsidP="00C0048A">
            <w:pPr>
              <w:autoSpaceDE w:val="0"/>
              <w:autoSpaceDN w:val="0"/>
              <w:adjustRightInd w:val="0"/>
              <w:spacing w:before="0" w:after="0"/>
              <w:jc w:val="left"/>
              <w:cnfStyle w:val="000000000000"/>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Visual inspection </w:t>
            </w:r>
          </w:p>
        </w:tc>
        <w:tc>
          <w:tcPr>
            <w:cnfStyle w:val="000010000000"/>
            <w:tcW w:w="599"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Prior the commencement of the construction activities </w:t>
            </w:r>
          </w:p>
        </w:tc>
        <w:tc>
          <w:tcPr>
            <w:tcW w:w="700" w:type="pct"/>
          </w:tcPr>
          <w:p w:rsidR="00C0048A" w:rsidRPr="00C0048A" w:rsidRDefault="00C0048A" w:rsidP="00C0048A">
            <w:pPr>
              <w:autoSpaceDE w:val="0"/>
              <w:autoSpaceDN w:val="0"/>
              <w:adjustRightInd w:val="0"/>
              <w:spacing w:before="0" w:after="0"/>
              <w:jc w:val="left"/>
              <w:cnfStyle w:val="000000000000"/>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Establishing the situation </w:t>
            </w:r>
          </w:p>
        </w:tc>
        <w:tc>
          <w:tcPr>
            <w:cnfStyle w:val="000010000000"/>
            <w:tcW w:w="299" w:type="pct"/>
          </w:tcPr>
          <w:p w:rsidR="00C0048A" w:rsidRPr="00C0048A" w:rsidRDefault="00C0048A" w:rsidP="00C0048A">
            <w:pPr>
              <w:spacing w:before="0" w:after="0"/>
              <w:jc w:val="left"/>
              <w:rPr>
                <w:rFonts w:asciiTheme="minorHAnsi" w:eastAsia="Calibri" w:hAnsiTheme="minorHAnsi" w:cstheme="minorHAnsi"/>
                <w:sz w:val="20"/>
                <w:szCs w:val="18"/>
              </w:rPr>
            </w:pPr>
          </w:p>
        </w:tc>
        <w:tc>
          <w:tcPr>
            <w:tcW w:w="250" w:type="pct"/>
          </w:tcPr>
          <w:p w:rsidR="00C0048A" w:rsidRPr="00C0048A" w:rsidRDefault="00C0048A" w:rsidP="00C0048A">
            <w:pPr>
              <w:autoSpaceDE w:val="0"/>
              <w:autoSpaceDN w:val="0"/>
              <w:adjustRightInd w:val="0"/>
              <w:spacing w:before="0" w:after="0"/>
              <w:jc w:val="left"/>
              <w:cnfStyle w:val="000000000000"/>
              <w:rPr>
                <w:rFonts w:asciiTheme="minorHAnsi" w:eastAsia="Calibri" w:hAnsiTheme="minorHAnsi" w:cstheme="minorHAnsi"/>
                <w:sz w:val="20"/>
                <w:szCs w:val="18"/>
              </w:rPr>
            </w:pPr>
          </w:p>
        </w:tc>
        <w:tc>
          <w:tcPr>
            <w:cnfStyle w:val="000010000000"/>
            <w:tcW w:w="652" w:type="pct"/>
          </w:tcPr>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b/>
                <w:bCs/>
                <w:i/>
                <w:sz w:val="20"/>
                <w:szCs w:val="18"/>
                <w:lang w:val="mk-MK" w:eastAsia="es-ES"/>
              </w:rPr>
            </w:pPr>
            <w:r w:rsidRPr="00C0048A">
              <w:rPr>
                <w:rFonts w:asciiTheme="minorHAnsi" w:eastAsia="Calibri" w:hAnsiTheme="minorHAnsi" w:cstheme="minorHAnsi"/>
                <w:b/>
                <w:bCs/>
                <w:i/>
                <w:sz w:val="20"/>
                <w:szCs w:val="18"/>
                <w:lang w:eastAsia="es-ES"/>
              </w:rPr>
              <w:t xml:space="preserve">Project Management Unit in cooperation with the Expert for environment and social issues </w:t>
            </w:r>
          </w:p>
        </w:tc>
        <w:tc>
          <w:tcPr>
            <w:cnfStyle w:val="000100000000"/>
            <w:tcW w:w="610"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rPr>
            </w:pPr>
          </w:p>
        </w:tc>
      </w:tr>
      <w:tr w:rsidR="00C0048A" w:rsidRPr="00C0048A" w:rsidTr="00251044">
        <w:trPr>
          <w:cnfStyle w:val="000000100000"/>
          <w:trHeight w:val="299"/>
        </w:trPr>
        <w:tc>
          <w:tcPr>
            <w:cnfStyle w:val="001000000000"/>
            <w:tcW w:w="5000" w:type="pct"/>
            <w:gridSpan w:val="9"/>
          </w:tcPr>
          <w:p w:rsidR="00C0048A" w:rsidRPr="00C0048A" w:rsidRDefault="00C0048A" w:rsidP="00C0048A">
            <w:pPr>
              <w:tabs>
                <w:tab w:val="left" w:pos="7363"/>
                <w:tab w:val="left" w:pos="10162"/>
              </w:tabs>
              <w:autoSpaceDE w:val="0"/>
              <w:autoSpaceDN w:val="0"/>
              <w:adjustRightInd w:val="0"/>
              <w:spacing w:before="0" w:after="0"/>
              <w:jc w:val="left"/>
              <w:rPr>
                <w:rFonts w:asciiTheme="minorHAnsi" w:eastAsia="Calibri" w:hAnsiTheme="minorHAnsi" w:cstheme="minorHAnsi"/>
                <w:sz w:val="20"/>
                <w:szCs w:val="18"/>
                <w:lang w:val="mk-MK" w:eastAsia="mk-MK"/>
              </w:rPr>
            </w:pPr>
            <w:r w:rsidRPr="00C0048A">
              <w:rPr>
                <w:rFonts w:asciiTheme="minorHAnsi" w:eastAsia="Calibri" w:hAnsiTheme="minorHAnsi" w:cstheme="minorHAnsi"/>
                <w:sz w:val="20"/>
                <w:szCs w:val="18"/>
                <w:lang w:eastAsia="mk-MK"/>
              </w:rPr>
              <w:lastRenderedPageBreak/>
              <w:t>Project activities: Construction of kindergarten in City of Strumica, Municipality of Strumica</w:t>
            </w:r>
            <w:r w:rsidRPr="00C0048A">
              <w:rPr>
                <w:rFonts w:asciiTheme="minorHAnsi" w:eastAsia="Calibri" w:hAnsiTheme="minorHAnsi" w:cstheme="minorHAnsi"/>
                <w:sz w:val="20"/>
                <w:szCs w:val="18"/>
                <w:lang w:val="mk-MK" w:eastAsia="mk-MK"/>
              </w:rPr>
              <w:tab/>
            </w:r>
            <w:r w:rsidRPr="00C0048A">
              <w:rPr>
                <w:rFonts w:asciiTheme="minorHAnsi" w:eastAsia="Calibri" w:hAnsiTheme="minorHAnsi" w:cstheme="minorHAnsi"/>
                <w:sz w:val="20"/>
                <w:szCs w:val="18"/>
                <w:lang w:val="mk-MK" w:eastAsia="mk-MK"/>
              </w:rPr>
              <w:tab/>
            </w:r>
          </w:p>
        </w:tc>
      </w:tr>
      <w:tr w:rsidR="00646D94" w:rsidRPr="00646D94" w:rsidTr="00646D94">
        <w:trPr>
          <w:trHeight w:val="132"/>
        </w:trPr>
        <w:tc>
          <w:tcPr>
            <w:cnfStyle w:val="001000000000"/>
            <w:tcW w:w="659"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b w:val="0"/>
                <w:sz w:val="20"/>
                <w:szCs w:val="18"/>
                <w:lang w:val="mk-MK"/>
              </w:rPr>
            </w:pPr>
            <w:r w:rsidRPr="00C0048A">
              <w:rPr>
                <w:rFonts w:asciiTheme="minorHAnsi" w:eastAsia="Calibri" w:hAnsiTheme="minorHAnsi" w:cstheme="minorHAnsi"/>
                <w:b w:val="0"/>
                <w:sz w:val="20"/>
                <w:szCs w:val="18"/>
              </w:rPr>
              <w:t xml:space="preserve">Level of dust – fine particulate matters from the operations with the construction machinery and equipment </w:t>
            </w:r>
          </w:p>
          <w:p w:rsidR="00C0048A" w:rsidRPr="00C0048A" w:rsidRDefault="00C0048A" w:rsidP="00C0048A">
            <w:pPr>
              <w:autoSpaceDE w:val="0"/>
              <w:autoSpaceDN w:val="0"/>
              <w:adjustRightInd w:val="0"/>
              <w:spacing w:before="0" w:after="0"/>
              <w:rPr>
                <w:rFonts w:asciiTheme="minorHAnsi" w:hAnsiTheme="minorHAnsi" w:cstheme="minorHAnsi"/>
                <w:sz w:val="20"/>
                <w:szCs w:val="18"/>
              </w:rPr>
            </w:pPr>
          </w:p>
        </w:tc>
        <w:tc>
          <w:tcPr>
            <w:cnfStyle w:val="000010000000"/>
            <w:tcW w:w="686" w:type="pct"/>
          </w:tcPr>
          <w:p w:rsidR="00C0048A" w:rsidRPr="00C0048A" w:rsidRDefault="00C0048A" w:rsidP="00C0048A">
            <w:pPr>
              <w:spacing w:before="0" w:after="0"/>
              <w:jc w:val="left"/>
              <w:rPr>
                <w:rFonts w:asciiTheme="minorHAnsi" w:eastAsia="Calibri" w:hAnsiTheme="minorHAnsi" w:cstheme="minorHAnsi"/>
                <w:bCs/>
                <w:sz w:val="20"/>
                <w:szCs w:val="18"/>
                <w:lang w:val="mk-MK"/>
              </w:rPr>
            </w:pPr>
            <w:r w:rsidRPr="00C0048A">
              <w:rPr>
                <w:rFonts w:asciiTheme="minorHAnsi" w:eastAsia="Calibri" w:hAnsiTheme="minorHAnsi" w:cstheme="minorHAnsi"/>
                <w:bCs/>
                <w:sz w:val="20"/>
                <w:szCs w:val="18"/>
              </w:rPr>
              <w:t>Within the project area and roads used for transport of construction materials</w:t>
            </w:r>
          </w:p>
          <w:p w:rsidR="00C0048A" w:rsidRPr="00C0048A" w:rsidRDefault="00C0048A" w:rsidP="00C0048A">
            <w:pPr>
              <w:autoSpaceDE w:val="0"/>
              <w:autoSpaceDN w:val="0"/>
              <w:adjustRightInd w:val="0"/>
              <w:spacing w:before="0" w:after="0"/>
              <w:rPr>
                <w:rFonts w:asciiTheme="minorHAnsi" w:hAnsiTheme="minorHAnsi" w:cstheme="minorHAnsi"/>
                <w:bCs/>
                <w:sz w:val="20"/>
                <w:szCs w:val="18"/>
                <w:lang w:val="mk-MK"/>
              </w:rPr>
            </w:pPr>
          </w:p>
        </w:tc>
        <w:tc>
          <w:tcPr>
            <w:tcW w:w="545" w:type="pct"/>
          </w:tcPr>
          <w:p w:rsidR="00C0048A" w:rsidRPr="00C0048A" w:rsidRDefault="00C0048A" w:rsidP="00C0048A">
            <w:pPr>
              <w:autoSpaceDE w:val="0"/>
              <w:autoSpaceDN w:val="0"/>
              <w:adjustRightInd w:val="0"/>
              <w:spacing w:before="0" w:after="0"/>
              <w:cnfStyle w:val="000000000000"/>
              <w:rPr>
                <w:rFonts w:asciiTheme="minorHAnsi" w:hAnsiTheme="minorHAnsi" w:cstheme="minorHAnsi"/>
                <w:bCs/>
                <w:sz w:val="20"/>
                <w:szCs w:val="18"/>
                <w:lang w:val="mk-MK"/>
              </w:rPr>
            </w:pPr>
            <w:r w:rsidRPr="00C0048A">
              <w:rPr>
                <w:rFonts w:asciiTheme="minorHAnsi" w:eastAsia="Calibri" w:hAnsiTheme="minorHAnsi" w:cstheme="minorHAnsi"/>
                <w:bCs/>
                <w:sz w:val="20"/>
                <w:szCs w:val="18"/>
              </w:rPr>
              <w:t xml:space="preserve">Monitoring the dust emissions and exhaust gases with calibrated dust and exhaust gases measuring equipment </w:t>
            </w:r>
          </w:p>
        </w:tc>
        <w:tc>
          <w:tcPr>
            <w:cnfStyle w:val="000010000000"/>
            <w:tcW w:w="599"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bCs/>
                <w:sz w:val="20"/>
                <w:szCs w:val="18"/>
                <w:lang w:val="mk-MK"/>
              </w:rPr>
            </w:pPr>
            <w:r w:rsidRPr="00C0048A">
              <w:rPr>
                <w:rFonts w:asciiTheme="minorHAnsi" w:eastAsia="Calibri" w:hAnsiTheme="minorHAnsi" w:cstheme="minorHAnsi"/>
                <w:bCs/>
                <w:sz w:val="20"/>
                <w:szCs w:val="18"/>
              </w:rPr>
              <w:t>On the sunny, dry days  only (once a week at the peak working hour)</w:t>
            </w:r>
          </w:p>
        </w:tc>
        <w:tc>
          <w:tcPr>
            <w:tcW w:w="700" w:type="pct"/>
          </w:tcPr>
          <w:p w:rsidR="00C0048A" w:rsidRPr="00C0048A" w:rsidRDefault="00C0048A" w:rsidP="00C0048A">
            <w:pPr>
              <w:spacing w:before="0" w:after="0"/>
              <w:cnfStyle w:val="000000000000"/>
              <w:rPr>
                <w:rFonts w:asciiTheme="minorHAnsi" w:eastAsia="Calibri" w:hAnsiTheme="minorHAnsi" w:cstheme="minorHAnsi"/>
                <w:bCs/>
                <w:sz w:val="20"/>
                <w:szCs w:val="18"/>
                <w:lang w:val="mk-MK"/>
              </w:rPr>
            </w:pPr>
            <w:r w:rsidRPr="00C0048A">
              <w:rPr>
                <w:rFonts w:asciiTheme="minorHAnsi" w:eastAsia="Calibri" w:hAnsiTheme="minorHAnsi" w:cstheme="minorHAnsi"/>
                <w:bCs/>
                <w:sz w:val="20"/>
                <w:szCs w:val="18"/>
              </w:rPr>
              <w:t xml:space="preserve">To establish whether the level of air emissions is in accordance with the national maximal allowed concentrations </w:t>
            </w:r>
          </w:p>
          <w:p w:rsidR="00C0048A" w:rsidRPr="00C0048A" w:rsidRDefault="00C0048A" w:rsidP="00C0048A">
            <w:pPr>
              <w:autoSpaceDE w:val="0"/>
              <w:autoSpaceDN w:val="0"/>
              <w:adjustRightInd w:val="0"/>
              <w:spacing w:before="0" w:after="0"/>
              <w:cnfStyle w:val="000000000000"/>
              <w:rPr>
                <w:rFonts w:asciiTheme="minorHAnsi" w:hAnsiTheme="minorHAnsi" w:cstheme="minorHAnsi"/>
                <w:bCs/>
                <w:sz w:val="20"/>
                <w:szCs w:val="18"/>
              </w:rPr>
            </w:pPr>
          </w:p>
        </w:tc>
        <w:tc>
          <w:tcPr>
            <w:cnfStyle w:val="000010000000"/>
            <w:tcW w:w="299" w:type="pct"/>
          </w:tcPr>
          <w:p w:rsidR="00C0048A" w:rsidRPr="00C0048A" w:rsidRDefault="00C0048A" w:rsidP="00C0048A">
            <w:pPr>
              <w:spacing w:before="0" w:after="0"/>
              <w:rPr>
                <w:rFonts w:asciiTheme="minorHAnsi" w:hAnsiTheme="minorHAnsi" w:cstheme="minorHAnsi"/>
                <w:bCs/>
                <w:sz w:val="20"/>
                <w:szCs w:val="18"/>
              </w:rPr>
            </w:pPr>
          </w:p>
        </w:tc>
        <w:tc>
          <w:tcPr>
            <w:tcW w:w="250" w:type="pct"/>
          </w:tcPr>
          <w:p w:rsidR="00C0048A" w:rsidRPr="00C0048A" w:rsidRDefault="00C0048A" w:rsidP="00C0048A">
            <w:pPr>
              <w:autoSpaceDE w:val="0"/>
              <w:autoSpaceDN w:val="0"/>
              <w:adjustRightInd w:val="0"/>
              <w:spacing w:before="0" w:after="0"/>
              <w:cnfStyle w:val="000000000000"/>
              <w:rPr>
                <w:rFonts w:asciiTheme="minorHAnsi" w:hAnsiTheme="minorHAnsi" w:cstheme="minorHAnsi"/>
                <w:bCs/>
                <w:sz w:val="20"/>
                <w:szCs w:val="18"/>
              </w:rPr>
            </w:pPr>
          </w:p>
        </w:tc>
        <w:tc>
          <w:tcPr>
            <w:cnfStyle w:val="000010000000"/>
            <w:tcW w:w="652" w:type="pct"/>
          </w:tcPr>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b/>
                <w:bCs/>
                <w:i/>
                <w:sz w:val="20"/>
                <w:szCs w:val="18"/>
                <w:lang w:val="mk-MK" w:eastAsia="es-ES"/>
              </w:rPr>
            </w:pPr>
            <w:r w:rsidRPr="00C0048A">
              <w:rPr>
                <w:rFonts w:asciiTheme="minorHAnsi" w:eastAsia="Calibri" w:hAnsiTheme="minorHAnsi" w:cstheme="minorHAnsi"/>
                <w:b/>
                <w:bCs/>
                <w:i/>
                <w:sz w:val="20"/>
                <w:szCs w:val="18"/>
                <w:lang w:eastAsia="es-ES"/>
              </w:rPr>
              <w:t xml:space="preserve">Contractor – Bidder </w:t>
            </w:r>
          </w:p>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b/>
                <w:bCs/>
                <w:i/>
                <w:sz w:val="20"/>
                <w:szCs w:val="18"/>
                <w:lang w:val="mk-MK" w:eastAsia="es-ES"/>
              </w:rPr>
            </w:pPr>
            <w:r w:rsidRPr="00C0048A">
              <w:rPr>
                <w:rFonts w:asciiTheme="minorHAnsi" w:eastAsia="Calibri" w:hAnsiTheme="minorHAnsi" w:cstheme="minorHAnsi"/>
                <w:b/>
                <w:bCs/>
                <w:i/>
                <w:sz w:val="20"/>
                <w:szCs w:val="18"/>
                <w:lang w:eastAsia="es-ES"/>
              </w:rPr>
              <w:t xml:space="preserve">Monitoring of air emissions by an accredited laboratory engaged by the Contractor </w:t>
            </w:r>
          </w:p>
        </w:tc>
        <w:tc>
          <w:tcPr>
            <w:cnfStyle w:val="000100000000"/>
            <w:tcW w:w="610"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rPr>
            </w:pPr>
          </w:p>
        </w:tc>
      </w:tr>
      <w:tr w:rsidR="00646D94" w:rsidRPr="00646D94" w:rsidTr="00646D94">
        <w:trPr>
          <w:cnfStyle w:val="000000100000"/>
          <w:trHeight w:val="1458"/>
        </w:trPr>
        <w:tc>
          <w:tcPr>
            <w:cnfStyle w:val="001000000000"/>
            <w:tcW w:w="659"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b w:val="0"/>
                <w:sz w:val="20"/>
                <w:szCs w:val="18"/>
                <w:lang w:val="mk-MK"/>
              </w:rPr>
            </w:pPr>
            <w:r w:rsidRPr="00C0048A">
              <w:rPr>
                <w:rFonts w:asciiTheme="minorHAnsi" w:hAnsiTheme="minorHAnsi" w:cstheme="minorHAnsi"/>
                <w:b w:val="0"/>
                <w:sz w:val="20"/>
                <w:szCs w:val="18"/>
              </w:rPr>
              <w:t>Report for generation of waste streams - waste collection, transport and disposal near the project area in City of Strumica</w:t>
            </w:r>
          </w:p>
        </w:tc>
        <w:tc>
          <w:tcPr>
            <w:cnfStyle w:val="000010000000"/>
            <w:tcW w:w="686" w:type="pct"/>
          </w:tcPr>
          <w:p w:rsidR="00C0048A" w:rsidRPr="00C0048A" w:rsidRDefault="00C0048A" w:rsidP="00C0048A">
            <w:pPr>
              <w:spacing w:before="0" w:after="0"/>
              <w:jc w:val="left"/>
              <w:rPr>
                <w:rFonts w:asciiTheme="minorHAnsi" w:eastAsia="Calibri" w:hAnsiTheme="minorHAnsi" w:cstheme="minorHAnsi"/>
                <w:bCs/>
                <w:sz w:val="20"/>
                <w:szCs w:val="18"/>
                <w:lang w:val="mk-MK"/>
              </w:rPr>
            </w:pPr>
            <w:r w:rsidRPr="00C0048A">
              <w:rPr>
                <w:rFonts w:asciiTheme="minorHAnsi" w:hAnsiTheme="minorHAnsi" w:cstheme="minorHAnsi"/>
                <w:bCs/>
                <w:sz w:val="20"/>
                <w:szCs w:val="18"/>
              </w:rPr>
              <w:t>Near the construction site in Municipality of Strumica</w:t>
            </w:r>
          </w:p>
        </w:tc>
        <w:tc>
          <w:tcPr>
            <w:tcW w:w="545" w:type="pct"/>
          </w:tcPr>
          <w:p w:rsidR="00C0048A" w:rsidRPr="00C0048A" w:rsidRDefault="00C0048A" w:rsidP="00C0048A">
            <w:pPr>
              <w:autoSpaceDE w:val="0"/>
              <w:autoSpaceDN w:val="0"/>
              <w:adjustRightInd w:val="0"/>
              <w:spacing w:before="0" w:after="0"/>
              <w:cnfStyle w:val="000000100000"/>
              <w:rPr>
                <w:rFonts w:asciiTheme="minorHAnsi" w:hAnsiTheme="minorHAnsi" w:cstheme="minorHAnsi"/>
                <w:bCs/>
                <w:sz w:val="20"/>
                <w:szCs w:val="18"/>
                <w:lang w:val="mk-MK"/>
              </w:rPr>
            </w:pPr>
            <w:r w:rsidRPr="00C0048A">
              <w:rPr>
                <w:rFonts w:asciiTheme="minorHAnsi" w:hAnsiTheme="minorHAnsi" w:cstheme="minorHAnsi"/>
                <w:bCs/>
                <w:sz w:val="20"/>
                <w:szCs w:val="18"/>
              </w:rPr>
              <w:t xml:space="preserve">Review of documentation                 - List of waste identification </w:t>
            </w:r>
          </w:p>
        </w:tc>
        <w:tc>
          <w:tcPr>
            <w:cnfStyle w:val="000010000000"/>
            <w:tcW w:w="599"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bCs/>
                <w:sz w:val="20"/>
                <w:szCs w:val="18"/>
              </w:rPr>
            </w:pPr>
            <w:r w:rsidRPr="00C0048A">
              <w:rPr>
                <w:rFonts w:asciiTheme="minorHAnsi" w:hAnsiTheme="minorHAnsi" w:cstheme="minorHAnsi"/>
                <w:bCs/>
                <w:sz w:val="20"/>
                <w:szCs w:val="18"/>
              </w:rPr>
              <w:t xml:space="preserve">Following the collection, transport and temporary and final disposal of waste </w:t>
            </w:r>
          </w:p>
        </w:tc>
        <w:tc>
          <w:tcPr>
            <w:tcW w:w="700" w:type="pct"/>
          </w:tcPr>
          <w:p w:rsidR="00C0048A" w:rsidRPr="00C0048A" w:rsidRDefault="00C0048A" w:rsidP="00C0048A">
            <w:pPr>
              <w:autoSpaceDE w:val="0"/>
              <w:autoSpaceDN w:val="0"/>
              <w:adjustRightInd w:val="0"/>
              <w:spacing w:before="0" w:after="0"/>
              <w:jc w:val="left"/>
              <w:cnfStyle w:val="000000100000"/>
              <w:rPr>
                <w:rFonts w:asciiTheme="minorHAnsi" w:eastAsia="Calibri" w:hAnsiTheme="minorHAnsi" w:cstheme="minorHAnsi"/>
                <w:bCs/>
                <w:sz w:val="20"/>
                <w:szCs w:val="18"/>
              </w:rPr>
            </w:pPr>
            <w:r w:rsidRPr="00C0048A">
              <w:rPr>
                <w:rFonts w:asciiTheme="minorHAnsi" w:eastAsia="Calibri" w:hAnsiTheme="minorHAnsi" w:cstheme="minorHAnsi"/>
                <w:bCs/>
                <w:sz w:val="20"/>
                <w:szCs w:val="18"/>
              </w:rPr>
              <w:t xml:space="preserve">To improve the waste management at both local and national level and to harmonize the national legal requirements </w:t>
            </w:r>
          </w:p>
        </w:tc>
        <w:tc>
          <w:tcPr>
            <w:cnfStyle w:val="000010000000"/>
            <w:tcW w:w="299" w:type="pct"/>
          </w:tcPr>
          <w:p w:rsidR="00C0048A" w:rsidRPr="00C0048A" w:rsidRDefault="00C0048A" w:rsidP="00C0048A">
            <w:pPr>
              <w:spacing w:before="0" w:after="0"/>
              <w:jc w:val="left"/>
              <w:rPr>
                <w:rFonts w:asciiTheme="minorHAnsi" w:eastAsia="Calibri" w:hAnsiTheme="minorHAnsi" w:cstheme="minorHAnsi"/>
                <w:bCs/>
                <w:sz w:val="20"/>
                <w:szCs w:val="18"/>
              </w:rPr>
            </w:pPr>
          </w:p>
        </w:tc>
        <w:tc>
          <w:tcPr>
            <w:tcW w:w="250" w:type="pct"/>
          </w:tcPr>
          <w:p w:rsidR="00C0048A" w:rsidRPr="00C0048A" w:rsidRDefault="00C0048A" w:rsidP="00C0048A">
            <w:pPr>
              <w:autoSpaceDE w:val="0"/>
              <w:autoSpaceDN w:val="0"/>
              <w:adjustRightInd w:val="0"/>
              <w:spacing w:before="0" w:after="0"/>
              <w:jc w:val="left"/>
              <w:cnfStyle w:val="000000100000"/>
              <w:rPr>
                <w:rFonts w:asciiTheme="minorHAnsi" w:eastAsia="Calibri" w:hAnsiTheme="minorHAnsi" w:cstheme="minorHAnsi"/>
                <w:bCs/>
                <w:sz w:val="20"/>
                <w:szCs w:val="18"/>
              </w:rPr>
            </w:pPr>
          </w:p>
        </w:tc>
        <w:tc>
          <w:tcPr>
            <w:cnfStyle w:val="000010000000"/>
            <w:tcW w:w="652" w:type="pct"/>
          </w:tcPr>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b/>
                <w:bCs/>
                <w:i/>
                <w:sz w:val="20"/>
                <w:szCs w:val="18"/>
                <w:lang w:val="mk-MK" w:eastAsia="es-ES"/>
              </w:rPr>
            </w:pPr>
            <w:r w:rsidRPr="00C0048A">
              <w:rPr>
                <w:rFonts w:asciiTheme="minorHAnsi" w:eastAsia="Calibri" w:hAnsiTheme="minorHAnsi" w:cstheme="minorHAnsi"/>
                <w:b/>
                <w:bCs/>
                <w:i/>
                <w:sz w:val="20"/>
                <w:szCs w:val="18"/>
                <w:lang w:eastAsia="es-ES"/>
              </w:rPr>
              <w:t>Mayor of the Municipality of Strumica</w:t>
            </w:r>
          </w:p>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b/>
                <w:bCs/>
                <w:i/>
                <w:sz w:val="20"/>
                <w:szCs w:val="18"/>
                <w:lang w:val="mk-MK" w:eastAsia="es-ES"/>
              </w:rPr>
            </w:pPr>
            <w:r w:rsidRPr="00C0048A">
              <w:rPr>
                <w:rFonts w:asciiTheme="minorHAnsi" w:eastAsia="Calibri" w:hAnsiTheme="minorHAnsi" w:cstheme="minorHAnsi"/>
                <w:b/>
                <w:bCs/>
                <w:i/>
                <w:sz w:val="20"/>
                <w:szCs w:val="18"/>
                <w:lang w:eastAsia="es-ES"/>
              </w:rPr>
              <w:t>Director of the PCE “Komunalec” from Strumica</w:t>
            </w:r>
          </w:p>
        </w:tc>
        <w:tc>
          <w:tcPr>
            <w:cnfStyle w:val="000100000000"/>
            <w:tcW w:w="610"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rPr>
            </w:pPr>
          </w:p>
        </w:tc>
      </w:tr>
      <w:tr w:rsidR="00646D94" w:rsidRPr="00646D94" w:rsidTr="00646D94">
        <w:trPr>
          <w:trHeight w:val="598"/>
        </w:trPr>
        <w:tc>
          <w:tcPr>
            <w:cnfStyle w:val="001000000000"/>
            <w:tcW w:w="659" w:type="pct"/>
          </w:tcPr>
          <w:p w:rsidR="00C0048A" w:rsidRPr="00C0048A" w:rsidRDefault="00C0048A" w:rsidP="00C0048A">
            <w:pPr>
              <w:jc w:val="left"/>
              <w:rPr>
                <w:rFonts w:asciiTheme="minorHAnsi" w:hAnsiTheme="minorHAnsi" w:cstheme="minorHAnsi"/>
                <w:b w:val="0"/>
                <w:sz w:val="20"/>
                <w:szCs w:val="18"/>
              </w:rPr>
            </w:pPr>
            <w:r w:rsidRPr="00C0048A">
              <w:rPr>
                <w:rFonts w:asciiTheme="minorHAnsi" w:hAnsiTheme="minorHAnsi" w:cstheme="minorHAnsi"/>
                <w:b w:val="0"/>
                <w:sz w:val="20"/>
                <w:szCs w:val="18"/>
              </w:rPr>
              <w:t>Exposure of loud noise from vehicle machine, mechanization  and equipment</w:t>
            </w:r>
          </w:p>
        </w:tc>
        <w:tc>
          <w:tcPr>
            <w:cnfStyle w:val="000010000000"/>
            <w:tcW w:w="686" w:type="pct"/>
          </w:tcPr>
          <w:p w:rsidR="00C0048A" w:rsidRPr="00C0048A" w:rsidRDefault="00C0048A" w:rsidP="00C0048A">
            <w:pPr>
              <w:spacing w:before="0" w:after="0"/>
              <w:jc w:val="left"/>
              <w:rPr>
                <w:rFonts w:asciiTheme="minorHAnsi" w:eastAsia="Calibri" w:hAnsiTheme="minorHAnsi" w:cstheme="minorHAnsi"/>
                <w:sz w:val="20"/>
                <w:szCs w:val="18"/>
              </w:rPr>
            </w:pPr>
            <w:r w:rsidRPr="00C0048A">
              <w:rPr>
                <w:rFonts w:asciiTheme="minorHAnsi" w:hAnsiTheme="minorHAnsi" w:cstheme="minorHAnsi"/>
                <w:bCs/>
                <w:sz w:val="20"/>
                <w:szCs w:val="18"/>
              </w:rPr>
              <w:t xml:space="preserve">At the project site in City of Strumica </w:t>
            </w:r>
          </w:p>
        </w:tc>
        <w:tc>
          <w:tcPr>
            <w:tcW w:w="545" w:type="pct"/>
          </w:tcPr>
          <w:p w:rsidR="00C0048A" w:rsidRPr="00C0048A" w:rsidRDefault="00C0048A" w:rsidP="00C0048A">
            <w:pPr>
              <w:spacing w:before="0" w:after="0"/>
              <w:jc w:val="left"/>
              <w:cnfStyle w:val="000000000000"/>
              <w:rPr>
                <w:rFonts w:asciiTheme="minorHAnsi" w:eastAsia="Calibri" w:hAnsiTheme="minorHAnsi" w:cstheme="minorHAnsi"/>
                <w:sz w:val="20"/>
                <w:szCs w:val="18"/>
                <w:lang w:eastAsia="mk-MK"/>
              </w:rPr>
            </w:pPr>
            <w:r w:rsidRPr="00C0048A">
              <w:rPr>
                <w:rFonts w:asciiTheme="minorHAnsi" w:eastAsia="Calibri" w:hAnsiTheme="minorHAnsi" w:cstheme="minorHAnsi"/>
                <w:sz w:val="20"/>
                <w:szCs w:val="18"/>
                <w:lang w:eastAsia="mk-MK"/>
              </w:rPr>
              <w:t>By review of technical documentation of the construction equipment/Monitoring of n</w:t>
            </w:r>
            <w:r w:rsidRPr="00C0048A">
              <w:rPr>
                <w:rFonts w:asciiTheme="minorHAnsi" w:eastAsia="Calibri" w:hAnsiTheme="minorHAnsi" w:cstheme="minorHAnsi"/>
                <w:bCs/>
                <w:sz w:val="20"/>
                <w:szCs w:val="18"/>
                <w:lang w:eastAsia="mk-MK"/>
              </w:rPr>
              <w:t xml:space="preserve">oise with </w:t>
            </w:r>
            <w:r w:rsidRPr="00C0048A">
              <w:rPr>
                <w:rFonts w:asciiTheme="minorHAnsi" w:eastAsia="Calibri" w:hAnsiTheme="minorHAnsi" w:cstheme="minorHAnsi"/>
                <w:bCs/>
                <w:sz w:val="20"/>
                <w:szCs w:val="18"/>
                <w:lang w:eastAsia="mk-MK"/>
              </w:rPr>
              <w:lastRenderedPageBreak/>
              <w:t>calibrated equipment and instruments</w:t>
            </w:r>
          </w:p>
          <w:p w:rsidR="00C0048A" w:rsidRPr="00C0048A" w:rsidRDefault="00C0048A" w:rsidP="00C0048A">
            <w:pPr>
              <w:spacing w:before="0" w:after="0"/>
              <w:jc w:val="left"/>
              <w:cnfStyle w:val="000000000000"/>
              <w:rPr>
                <w:rFonts w:asciiTheme="minorHAnsi" w:eastAsia="Calibri" w:hAnsiTheme="minorHAnsi" w:cstheme="minorHAnsi"/>
                <w:sz w:val="20"/>
                <w:szCs w:val="18"/>
                <w:lang w:val="mk-MK"/>
              </w:rPr>
            </w:pPr>
          </w:p>
        </w:tc>
        <w:tc>
          <w:tcPr>
            <w:cnfStyle w:val="000010000000"/>
            <w:tcW w:w="599"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lang w:eastAsia="mk-MK"/>
              </w:rPr>
              <w:lastRenderedPageBreak/>
              <w:t xml:space="preserve">On regular basis during the construction activities, through visits at the project location in accordance with the national </w:t>
            </w:r>
            <w:r w:rsidRPr="00C0048A">
              <w:rPr>
                <w:rFonts w:asciiTheme="minorHAnsi" w:eastAsia="Calibri" w:hAnsiTheme="minorHAnsi" w:cstheme="minorHAnsi"/>
                <w:sz w:val="20"/>
                <w:szCs w:val="18"/>
                <w:lang w:eastAsia="mk-MK"/>
              </w:rPr>
              <w:lastRenderedPageBreak/>
              <w:t>legislation/</w:t>
            </w:r>
            <w:r w:rsidRPr="00C0048A">
              <w:rPr>
                <w:rFonts w:asciiTheme="minorHAnsi" w:eastAsia="Calibri" w:hAnsiTheme="minorHAnsi" w:cstheme="minorHAnsi"/>
                <w:bCs/>
                <w:sz w:val="20"/>
                <w:szCs w:val="18"/>
                <w:lang w:eastAsia="mk-MK"/>
              </w:rPr>
              <w:t>Following the submitted complaint or during regular inspection</w:t>
            </w:r>
          </w:p>
        </w:tc>
        <w:tc>
          <w:tcPr>
            <w:tcW w:w="700" w:type="pct"/>
          </w:tcPr>
          <w:p w:rsidR="00C0048A" w:rsidRPr="00C0048A" w:rsidRDefault="00C0048A" w:rsidP="00C0048A">
            <w:pPr>
              <w:spacing w:before="0" w:after="0"/>
              <w:jc w:val="left"/>
              <w:cnfStyle w:val="000000000000"/>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lang w:eastAsia="mk-MK"/>
              </w:rPr>
              <w:lastRenderedPageBreak/>
              <w:t>Establishment of the noise level (above/ below the permitted level) of sound of construction machinery and equipment at the construction site</w:t>
            </w:r>
          </w:p>
        </w:tc>
        <w:tc>
          <w:tcPr>
            <w:cnfStyle w:val="000010000000"/>
            <w:tcW w:w="299" w:type="pct"/>
          </w:tcPr>
          <w:p w:rsidR="00C0048A" w:rsidRPr="00C0048A" w:rsidRDefault="00C0048A" w:rsidP="00C0048A">
            <w:pPr>
              <w:spacing w:before="0" w:after="0"/>
              <w:jc w:val="left"/>
              <w:rPr>
                <w:rFonts w:asciiTheme="minorHAnsi" w:eastAsia="Calibri" w:hAnsiTheme="minorHAnsi" w:cstheme="minorHAnsi"/>
                <w:sz w:val="20"/>
                <w:szCs w:val="18"/>
              </w:rPr>
            </w:pPr>
          </w:p>
        </w:tc>
        <w:tc>
          <w:tcPr>
            <w:tcW w:w="250" w:type="pct"/>
          </w:tcPr>
          <w:p w:rsidR="00C0048A" w:rsidRPr="00C0048A" w:rsidRDefault="00C0048A" w:rsidP="00C0048A">
            <w:pPr>
              <w:autoSpaceDE w:val="0"/>
              <w:autoSpaceDN w:val="0"/>
              <w:adjustRightInd w:val="0"/>
              <w:spacing w:before="0" w:after="0"/>
              <w:jc w:val="left"/>
              <w:cnfStyle w:val="000000000000"/>
              <w:rPr>
                <w:rFonts w:asciiTheme="minorHAnsi" w:eastAsia="Calibri" w:hAnsiTheme="minorHAnsi" w:cstheme="minorHAnsi"/>
                <w:sz w:val="20"/>
                <w:szCs w:val="18"/>
                <w:lang w:eastAsia="mk-MK"/>
              </w:rPr>
            </w:pPr>
          </w:p>
        </w:tc>
        <w:tc>
          <w:tcPr>
            <w:cnfStyle w:val="000010000000"/>
            <w:tcW w:w="652" w:type="pct"/>
          </w:tcPr>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b/>
                <w:bCs/>
                <w:i/>
                <w:sz w:val="20"/>
                <w:szCs w:val="18"/>
                <w:lang w:val="mk-MK" w:eastAsia="es-ES"/>
              </w:rPr>
            </w:pPr>
            <w:r w:rsidRPr="00C0048A">
              <w:rPr>
                <w:rFonts w:asciiTheme="minorHAnsi" w:eastAsia="Calibri" w:hAnsiTheme="minorHAnsi" w:cstheme="minorHAnsi"/>
                <w:b/>
                <w:bCs/>
                <w:i/>
                <w:sz w:val="20"/>
                <w:szCs w:val="18"/>
                <w:lang w:eastAsia="es-ES"/>
              </w:rPr>
              <w:t xml:space="preserve">Contractor – Bidder </w:t>
            </w:r>
          </w:p>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b/>
                <w:bCs/>
                <w:i/>
                <w:sz w:val="20"/>
                <w:szCs w:val="18"/>
                <w:lang w:val="mk-MK" w:eastAsia="es-ES"/>
              </w:rPr>
            </w:pPr>
            <w:r w:rsidRPr="00C0048A">
              <w:rPr>
                <w:rFonts w:asciiTheme="minorHAnsi" w:eastAsia="Calibri" w:hAnsiTheme="minorHAnsi" w:cstheme="minorHAnsi"/>
                <w:b/>
                <w:bCs/>
                <w:i/>
                <w:sz w:val="20"/>
                <w:szCs w:val="18"/>
                <w:lang w:eastAsia="es-ES"/>
              </w:rPr>
              <w:t xml:space="preserve">Accredited company for conducting  monitoring of the noise level, engaged  by the </w:t>
            </w:r>
            <w:r w:rsidRPr="00C0048A">
              <w:rPr>
                <w:rFonts w:asciiTheme="minorHAnsi" w:eastAsia="Calibri" w:hAnsiTheme="minorHAnsi" w:cstheme="minorHAnsi"/>
                <w:b/>
                <w:bCs/>
                <w:i/>
                <w:sz w:val="20"/>
                <w:szCs w:val="18"/>
                <w:lang w:eastAsia="es-ES"/>
              </w:rPr>
              <w:lastRenderedPageBreak/>
              <w:t xml:space="preserve">Contractor </w:t>
            </w:r>
          </w:p>
        </w:tc>
        <w:tc>
          <w:tcPr>
            <w:cnfStyle w:val="000100000000"/>
            <w:tcW w:w="610"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rPr>
            </w:pPr>
          </w:p>
        </w:tc>
      </w:tr>
      <w:tr w:rsidR="00646D94" w:rsidRPr="00646D94" w:rsidTr="00646D94">
        <w:trPr>
          <w:cnfStyle w:val="000000100000"/>
          <w:trHeight w:val="598"/>
        </w:trPr>
        <w:tc>
          <w:tcPr>
            <w:cnfStyle w:val="001000000000"/>
            <w:tcW w:w="659" w:type="pct"/>
          </w:tcPr>
          <w:p w:rsidR="00C0048A" w:rsidRPr="00C0048A" w:rsidRDefault="00C0048A" w:rsidP="00C0048A">
            <w:pPr>
              <w:spacing w:before="0" w:after="0" w:line="240" w:lineRule="auto"/>
              <w:jc w:val="left"/>
              <w:rPr>
                <w:rFonts w:asciiTheme="minorHAnsi" w:hAnsiTheme="minorHAnsi" w:cstheme="minorHAnsi"/>
                <w:b w:val="0"/>
                <w:sz w:val="20"/>
                <w:szCs w:val="20"/>
                <w:lang w:val="en-GB"/>
              </w:rPr>
            </w:pPr>
            <w:r w:rsidRPr="00C0048A">
              <w:rPr>
                <w:rFonts w:asciiTheme="minorHAnsi" w:hAnsiTheme="minorHAnsi" w:cstheme="minorHAnsi"/>
                <w:b w:val="0"/>
                <w:sz w:val="20"/>
                <w:szCs w:val="18"/>
              </w:rPr>
              <w:lastRenderedPageBreak/>
              <w:t xml:space="preserve">Possible waste disposal (solid and liquid) near or in  the river bends within the relevant water bodies </w:t>
            </w:r>
          </w:p>
        </w:tc>
        <w:tc>
          <w:tcPr>
            <w:cnfStyle w:val="000010000000"/>
            <w:tcW w:w="686" w:type="pct"/>
          </w:tcPr>
          <w:p w:rsidR="00C0048A" w:rsidRPr="00C0048A" w:rsidRDefault="00C0048A" w:rsidP="00C0048A">
            <w:pPr>
              <w:spacing w:before="0" w:after="0" w:line="240" w:lineRule="auto"/>
              <w:jc w:val="left"/>
              <w:rPr>
                <w:rFonts w:asciiTheme="minorHAnsi" w:eastAsia="Calibri" w:hAnsiTheme="minorHAnsi" w:cstheme="minorHAnsi"/>
                <w:sz w:val="20"/>
                <w:szCs w:val="18"/>
                <w:lang w:eastAsia="mk-MK"/>
              </w:rPr>
            </w:pPr>
            <w:r w:rsidRPr="00C0048A">
              <w:rPr>
                <w:rFonts w:asciiTheme="minorHAnsi" w:eastAsia="Calibri" w:hAnsiTheme="minorHAnsi" w:cstheme="minorHAnsi"/>
                <w:sz w:val="20"/>
                <w:szCs w:val="18"/>
              </w:rPr>
              <w:t>River Trkanja (about 2km southeast from the project location) and Vodocnica river (about 1.8km east from the project location)</w:t>
            </w:r>
          </w:p>
        </w:tc>
        <w:tc>
          <w:tcPr>
            <w:tcW w:w="545" w:type="pct"/>
          </w:tcPr>
          <w:p w:rsidR="00C0048A" w:rsidRPr="00C0048A" w:rsidRDefault="00C0048A" w:rsidP="00C0048A">
            <w:pPr>
              <w:spacing w:before="0" w:after="0" w:line="240" w:lineRule="auto"/>
              <w:cnfStyle w:val="000000100000"/>
              <w:rPr>
                <w:rFonts w:asciiTheme="minorHAnsi" w:eastAsia="Calibri" w:hAnsiTheme="minorHAnsi" w:cstheme="minorHAnsi"/>
                <w:sz w:val="20"/>
                <w:szCs w:val="18"/>
                <w:lang w:eastAsia="mk-MK"/>
              </w:rPr>
            </w:pPr>
            <w:r w:rsidRPr="00C0048A">
              <w:rPr>
                <w:rFonts w:asciiTheme="minorHAnsi" w:eastAsia="Calibri" w:hAnsiTheme="minorHAnsi" w:cstheme="minorHAnsi"/>
                <w:sz w:val="20"/>
                <w:szCs w:val="18"/>
                <w:lang w:eastAsia="mk-MK"/>
              </w:rPr>
              <w:t>Visual check if the waste is disposed near relevant water recipients</w:t>
            </w:r>
          </w:p>
        </w:tc>
        <w:tc>
          <w:tcPr>
            <w:cnfStyle w:val="000010000000"/>
            <w:tcW w:w="599" w:type="pct"/>
          </w:tcPr>
          <w:p w:rsidR="00C0048A" w:rsidRPr="00C0048A" w:rsidRDefault="00C0048A" w:rsidP="00C0048A">
            <w:pPr>
              <w:spacing w:before="0" w:after="0" w:line="240" w:lineRule="auto"/>
              <w:rPr>
                <w:rFonts w:asciiTheme="minorHAnsi" w:eastAsia="Calibri" w:hAnsiTheme="minorHAnsi" w:cstheme="minorHAnsi"/>
                <w:sz w:val="20"/>
                <w:szCs w:val="18"/>
                <w:lang w:eastAsia="mk-MK"/>
              </w:rPr>
            </w:pPr>
            <w:r w:rsidRPr="00C0048A">
              <w:rPr>
                <w:rFonts w:asciiTheme="minorHAnsi" w:eastAsia="Calibri" w:hAnsiTheme="minorHAnsi" w:cstheme="minorHAnsi"/>
                <w:sz w:val="20"/>
                <w:szCs w:val="18"/>
                <w:lang w:eastAsia="mk-MK"/>
              </w:rPr>
              <w:t>During the project activities (once per week)</w:t>
            </w:r>
          </w:p>
        </w:tc>
        <w:tc>
          <w:tcPr>
            <w:tcW w:w="700" w:type="pct"/>
          </w:tcPr>
          <w:p w:rsidR="00C0048A" w:rsidRPr="00C0048A" w:rsidRDefault="00C0048A" w:rsidP="00C0048A">
            <w:pPr>
              <w:spacing w:before="0" w:after="0"/>
              <w:jc w:val="left"/>
              <w:cnfStyle w:val="000000100000"/>
              <w:rPr>
                <w:rFonts w:asciiTheme="minorHAnsi" w:eastAsia="Calibri" w:hAnsiTheme="minorHAnsi" w:cstheme="minorHAnsi"/>
                <w:sz w:val="20"/>
                <w:szCs w:val="18"/>
                <w:lang w:eastAsia="mk-MK"/>
              </w:rPr>
            </w:pPr>
            <w:r w:rsidRPr="00C0048A">
              <w:rPr>
                <w:rFonts w:asciiTheme="minorHAnsi" w:eastAsia="Calibri" w:hAnsiTheme="minorHAnsi" w:cstheme="minorHAnsi"/>
                <w:sz w:val="20"/>
                <w:szCs w:val="18"/>
                <w:lang w:eastAsia="mk-MK"/>
              </w:rPr>
              <w:t xml:space="preserve">To ensure good status of water quality </w:t>
            </w:r>
          </w:p>
          <w:p w:rsidR="00C0048A" w:rsidRPr="00C0048A" w:rsidRDefault="00C0048A" w:rsidP="00C0048A">
            <w:pPr>
              <w:spacing w:before="0" w:after="0"/>
              <w:jc w:val="left"/>
              <w:cnfStyle w:val="000000100000"/>
              <w:rPr>
                <w:rFonts w:asciiTheme="minorHAnsi" w:eastAsia="Calibri" w:hAnsiTheme="minorHAnsi" w:cstheme="minorHAnsi"/>
                <w:sz w:val="20"/>
                <w:szCs w:val="18"/>
                <w:lang w:eastAsia="mk-MK"/>
              </w:rPr>
            </w:pPr>
            <w:r w:rsidRPr="00C0048A">
              <w:rPr>
                <w:rFonts w:asciiTheme="minorHAnsi" w:eastAsia="Calibri" w:hAnsiTheme="minorHAnsi" w:cstheme="minorHAnsi"/>
                <w:sz w:val="20"/>
                <w:szCs w:val="18"/>
                <w:lang w:eastAsia="mk-MK"/>
              </w:rPr>
              <w:t>To prevent possible water pollution</w:t>
            </w:r>
          </w:p>
        </w:tc>
        <w:tc>
          <w:tcPr>
            <w:cnfStyle w:val="000010000000"/>
            <w:tcW w:w="299" w:type="pct"/>
          </w:tcPr>
          <w:p w:rsidR="00C0048A" w:rsidRPr="00C0048A" w:rsidRDefault="00C0048A" w:rsidP="00C0048A">
            <w:pPr>
              <w:spacing w:before="0" w:after="0"/>
              <w:jc w:val="left"/>
              <w:rPr>
                <w:rFonts w:asciiTheme="minorHAnsi" w:eastAsia="Calibri" w:hAnsiTheme="minorHAnsi" w:cstheme="minorHAnsi"/>
                <w:sz w:val="20"/>
                <w:szCs w:val="18"/>
              </w:rPr>
            </w:pPr>
          </w:p>
        </w:tc>
        <w:tc>
          <w:tcPr>
            <w:tcW w:w="250" w:type="pct"/>
          </w:tcPr>
          <w:p w:rsidR="00C0048A" w:rsidRPr="00C0048A" w:rsidRDefault="00C0048A" w:rsidP="00C0048A">
            <w:pPr>
              <w:autoSpaceDE w:val="0"/>
              <w:autoSpaceDN w:val="0"/>
              <w:adjustRightInd w:val="0"/>
              <w:spacing w:before="0" w:after="0"/>
              <w:jc w:val="left"/>
              <w:cnfStyle w:val="000000100000"/>
              <w:rPr>
                <w:rFonts w:asciiTheme="minorHAnsi" w:eastAsia="Calibri" w:hAnsiTheme="minorHAnsi" w:cstheme="minorHAnsi"/>
                <w:sz w:val="20"/>
                <w:szCs w:val="18"/>
                <w:lang w:eastAsia="mk-MK"/>
              </w:rPr>
            </w:pPr>
          </w:p>
        </w:tc>
        <w:tc>
          <w:tcPr>
            <w:cnfStyle w:val="000010000000"/>
            <w:tcW w:w="652" w:type="pct"/>
          </w:tcPr>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b/>
                <w:bCs/>
                <w:i/>
                <w:sz w:val="20"/>
                <w:szCs w:val="18"/>
                <w:lang w:val="mk-MK" w:eastAsia="es-ES"/>
              </w:rPr>
            </w:pPr>
            <w:r w:rsidRPr="00C0048A">
              <w:rPr>
                <w:rFonts w:asciiTheme="minorHAnsi" w:eastAsia="Calibri" w:hAnsiTheme="minorHAnsi" w:cstheme="minorHAnsi"/>
                <w:b/>
                <w:bCs/>
                <w:i/>
                <w:sz w:val="20"/>
                <w:szCs w:val="18"/>
                <w:lang w:eastAsia="es-ES"/>
              </w:rPr>
              <w:t xml:space="preserve">Contractor – Bidder </w:t>
            </w:r>
          </w:p>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b/>
                <w:bCs/>
                <w:i/>
                <w:sz w:val="20"/>
                <w:szCs w:val="18"/>
                <w:lang w:val="mk-MK" w:eastAsia="es-ES"/>
              </w:rPr>
            </w:pPr>
            <w:r w:rsidRPr="00C0048A">
              <w:rPr>
                <w:rFonts w:asciiTheme="minorHAnsi" w:eastAsia="Calibri" w:hAnsiTheme="minorHAnsi" w:cstheme="minorHAnsi"/>
                <w:b/>
                <w:bCs/>
                <w:i/>
                <w:sz w:val="20"/>
                <w:szCs w:val="18"/>
                <w:lang w:eastAsia="es-ES"/>
              </w:rPr>
              <w:t xml:space="preserve">Engineer </w:t>
            </w:r>
          </w:p>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b/>
                <w:bCs/>
                <w:i/>
                <w:sz w:val="20"/>
                <w:szCs w:val="18"/>
                <w:lang w:eastAsia="es-ES"/>
              </w:rPr>
            </w:pPr>
            <w:r w:rsidRPr="00C0048A">
              <w:rPr>
                <w:rFonts w:asciiTheme="minorHAnsi" w:eastAsia="Calibri" w:hAnsiTheme="minorHAnsi" w:cstheme="minorHAnsi"/>
                <w:b/>
                <w:bCs/>
                <w:i/>
                <w:sz w:val="20"/>
                <w:szCs w:val="18"/>
                <w:lang w:eastAsia="es-ES"/>
              </w:rPr>
              <w:t>Environment inspector</w:t>
            </w:r>
          </w:p>
        </w:tc>
        <w:tc>
          <w:tcPr>
            <w:cnfStyle w:val="000100000000"/>
            <w:tcW w:w="610"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rPr>
            </w:pPr>
          </w:p>
        </w:tc>
      </w:tr>
      <w:tr w:rsidR="00646D94" w:rsidRPr="00646D94" w:rsidTr="00646D94">
        <w:trPr>
          <w:trHeight w:val="1567"/>
        </w:trPr>
        <w:tc>
          <w:tcPr>
            <w:cnfStyle w:val="001000000000"/>
            <w:tcW w:w="659"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b w:val="0"/>
                <w:sz w:val="20"/>
                <w:szCs w:val="18"/>
                <w:lang w:val="mk-MK"/>
              </w:rPr>
            </w:pPr>
            <w:r w:rsidRPr="00C0048A">
              <w:rPr>
                <w:rFonts w:asciiTheme="minorHAnsi" w:eastAsia="Calibri" w:hAnsiTheme="minorHAnsi" w:cstheme="minorHAnsi"/>
                <w:b w:val="0"/>
                <w:sz w:val="20"/>
                <w:szCs w:val="18"/>
              </w:rPr>
              <w:t>Overall construction work of the Investor within the project area</w:t>
            </w:r>
          </w:p>
        </w:tc>
        <w:tc>
          <w:tcPr>
            <w:cnfStyle w:val="000010000000"/>
            <w:tcW w:w="686"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At the construction site and in its surrounding area in City of Strumica</w:t>
            </w:r>
          </w:p>
        </w:tc>
        <w:tc>
          <w:tcPr>
            <w:tcW w:w="545" w:type="pct"/>
          </w:tcPr>
          <w:p w:rsidR="00C0048A" w:rsidRPr="00C0048A" w:rsidRDefault="00C0048A" w:rsidP="00C0048A">
            <w:pPr>
              <w:autoSpaceDE w:val="0"/>
              <w:autoSpaceDN w:val="0"/>
              <w:adjustRightInd w:val="0"/>
              <w:spacing w:before="0" w:after="0"/>
              <w:jc w:val="left"/>
              <w:cnfStyle w:val="000000000000"/>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Visual inspection </w:t>
            </w:r>
          </w:p>
        </w:tc>
        <w:tc>
          <w:tcPr>
            <w:cnfStyle w:val="000010000000"/>
            <w:tcW w:w="599"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During construction  activities </w:t>
            </w:r>
          </w:p>
        </w:tc>
        <w:tc>
          <w:tcPr>
            <w:tcW w:w="700" w:type="pct"/>
          </w:tcPr>
          <w:p w:rsidR="00C0048A" w:rsidRPr="00C0048A" w:rsidRDefault="00C0048A" w:rsidP="00C0048A">
            <w:pPr>
              <w:autoSpaceDE w:val="0"/>
              <w:autoSpaceDN w:val="0"/>
              <w:adjustRightInd w:val="0"/>
              <w:spacing w:before="0" w:after="0"/>
              <w:jc w:val="left"/>
              <w:cnfStyle w:val="000000000000"/>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Identification of the situation </w:t>
            </w:r>
          </w:p>
        </w:tc>
        <w:tc>
          <w:tcPr>
            <w:cnfStyle w:val="000010000000"/>
            <w:tcW w:w="299" w:type="pct"/>
          </w:tcPr>
          <w:p w:rsidR="00C0048A" w:rsidRPr="00C0048A" w:rsidRDefault="00C0048A" w:rsidP="00C0048A">
            <w:pPr>
              <w:spacing w:before="0" w:after="0"/>
              <w:jc w:val="left"/>
              <w:rPr>
                <w:rFonts w:asciiTheme="minorHAnsi" w:eastAsia="Calibri" w:hAnsiTheme="minorHAnsi" w:cstheme="minorHAnsi"/>
                <w:sz w:val="20"/>
                <w:szCs w:val="18"/>
              </w:rPr>
            </w:pPr>
          </w:p>
        </w:tc>
        <w:tc>
          <w:tcPr>
            <w:tcW w:w="250" w:type="pct"/>
          </w:tcPr>
          <w:p w:rsidR="00C0048A" w:rsidRPr="00C0048A" w:rsidRDefault="00C0048A" w:rsidP="00C0048A">
            <w:pPr>
              <w:autoSpaceDE w:val="0"/>
              <w:autoSpaceDN w:val="0"/>
              <w:adjustRightInd w:val="0"/>
              <w:spacing w:before="0" w:after="0"/>
              <w:jc w:val="left"/>
              <w:cnfStyle w:val="000000000000"/>
              <w:rPr>
                <w:rFonts w:asciiTheme="minorHAnsi" w:eastAsia="Calibri" w:hAnsiTheme="minorHAnsi" w:cstheme="minorHAnsi"/>
                <w:sz w:val="20"/>
                <w:szCs w:val="18"/>
              </w:rPr>
            </w:pPr>
          </w:p>
        </w:tc>
        <w:tc>
          <w:tcPr>
            <w:cnfStyle w:val="000010000000"/>
            <w:tcW w:w="652" w:type="pct"/>
          </w:tcPr>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b/>
                <w:bCs/>
                <w:i/>
                <w:sz w:val="20"/>
                <w:szCs w:val="18"/>
                <w:lang w:val="mk-MK" w:eastAsia="es-ES"/>
              </w:rPr>
            </w:pPr>
            <w:r w:rsidRPr="00C0048A">
              <w:rPr>
                <w:rFonts w:asciiTheme="minorHAnsi" w:eastAsia="Calibri" w:hAnsiTheme="minorHAnsi" w:cstheme="minorHAnsi"/>
                <w:b/>
                <w:bCs/>
                <w:i/>
                <w:sz w:val="20"/>
                <w:szCs w:val="18"/>
                <w:lang w:eastAsia="es-ES"/>
              </w:rPr>
              <w:t xml:space="preserve">Project Management Unit in cooperation with the Expert for environment and social issues </w:t>
            </w:r>
          </w:p>
        </w:tc>
        <w:tc>
          <w:tcPr>
            <w:cnfStyle w:val="000100000000"/>
            <w:tcW w:w="610"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rPr>
            </w:pPr>
          </w:p>
        </w:tc>
      </w:tr>
      <w:tr w:rsidR="00C0048A" w:rsidRPr="00C0048A" w:rsidTr="00251044">
        <w:trPr>
          <w:cnfStyle w:val="000000100000"/>
          <w:trHeight w:val="267"/>
        </w:trPr>
        <w:tc>
          <w:tcPr>
            <w:cnfStyle w:val="001000000000"/>
            <w:tcW w:w="5000" w:type="pct"/>
            <w:gridSpan w:val="9"/>
          </w:tcPr>
          <w:p w:rsidR="00C0048A" w:rsidRPr="00C0048A" w:rsidRDefault="00C0048A" w:rsidP="00C0048A">
            <w:pPr>
              <w:tabs>
                <w:tab w:val="left" w:pos="7363"/>
                <w:tab w:val="left" w:pos="10162"/>
              </w:tabs>
              <w:autoSpaceDE w:val="0"/>
              <w:autoSpaceDN w:val="0"/>
              <w:adjustRightInd w:val="0"/>
              <w:spacing w:before="0" w:after="0"/>
              <w:jc w:val="left"/>
              <w:rPr>
                <w:rFonts w:asciiTheme="minorHAnsi" w:eastAsia="Calibri" w:hAnsiTheme="minorHAnsi" w:cstheme="minorHAnsi"/>
                <w:sz w:val="20"/>
                <w:szCs w:val="18"/>
                <w:lang w:val="mk-MK" w:eastAsia="mk-MK"/>
              </w:rPr>
            </w:pPr>
            <w:r w:rsidRPr="00C0048A">
              <w:rPr>
                <w:rFonts w:asciiTheme="minorHAnsi" w:eastAsia="Calibri" w:hAnsiTheme="minorHAnsi" w:cstheme="minorHAnsi"/>
                <w:sz w:val="20"/>
                <w:szCs w:val="18"/>
                <w:lang w:eastAsia="mk-MK"/>
              </w:rPr>
              <w:t>Operational phase: Commissioning of the new kindergarten in the City of Strumica</w:t>
            </w:r>
          </w:p>
        </w:tc>
      </w:tr>
      <w:tr w:rsidR="00646D94" w:rsidRPr="00646D94" w:rsidTr="00646D94">
        <w:trPr>
          <w:trHeight w:val="1140"/>
        </w:trPr>
        <w:tc>
          <w:tcPr>
            <w:cnfStyle w:val="001000000000"/>
            <w:tcW w:w="659"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b w:val="0"/>
                <w:sz w:val="20"/>
                <w:szCs w:val="18"/>
                <w:lang w:val="mk-MK"/>
              </w:rPr>
            </w:pPr>
            <w:r w:rsidRPr="00C0048A">
              <w:rPr>
                <w:rFonts w:asciiTheme="minorHAnsi" w:eastAsia="Calibri" w:hAnsiTheme="minorHAnsi" w:cstheme="minorHAnsi"/>
                <w:b w:val="0"/>
                <w:sz w:val="20"/>
                <w:szCs w:val="18"/>
              </w:rPr>
              <w:t xml:space="preserve">Monitoring of quality of drinking water </w:t>
            </w:r>
          </w:p>
        </w:tc>
        <w:tc>
          <w:tcPr>
            <w:cnfStyle w:val="000010000000"/>
            <w:tcW w:w="686"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Prior the commissioning of the kindergarten, it is necessary to establish the </w:t>
            </w:r>
            <w:r w:rsidRPr="00C0048A">
              <w:rPr>
                <w:rFonts w:asciiTheme="minorHAnsi" w:eastAsia="Calibri" w:hAnsiTheme="minorHAnsi" w:cstheme="minorHAnsi"/>
                <w:sz w:val="20"/>
                <w:szCs w:val="18"/>
              </w:rPr>
              <w:lastRenderedPageBreak/>
              <w:t xml:space="preserve">drinking water quality by an accredited laboratory for water analysis </w:t>
            </w:r>
          </w:p>
        </w:tc>
        <w:tc>
          <w:tcPr>
            <w:tcW w:w="545" w:type="pct"/>
          </w:tcPr>
          <w:p w:rsidR="00C0048A" w:rsidRPr="00C0048A" w:rsidRDefault="00C0048A" w:rsidP="00C0048A">
            <w:pPr>
              <w:autoSpaceDE w:val="0"/>
              <w:autoSpaceDN w:val="0"/>
              <w:adjustRightInd w:val="0"/>
              <w:spacing w:before="0" w:after="0"/>
              <w:jc w:val="left"/>
              <w:cnfStyle w:val="000000000000"/>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lastRenderedPageBreak/>
              <w:t xml:space="preserve">Laboratory equipment for physical – chemical analysis and </w:t>
            </w:r>
            <w:r w:rsidRPr="00C0048A">
              <w:rPr>
                <w:rFonts w:asciiTheme="minorHAnsi" w:eastAsia="Calibri" w:hAnsiTheme="minorHAnsi" w:cstheme="minorHAnsi"/>
                <w:sz w:val="20"/>
                <w:szCs w:val="18"/>
              </w:rPr>
              <w:lastRenderedPageBreak/>
              <w:t>microbiological analysis of the drinking water quality</w:t>
            </w:r>
          </w:p>
        </w:tc>
        <w:tc>
          <w:tcPr>
            <w:cnfStyle w:val="000010000000"/>
            <w:tcW w:w="599"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lastRenderedPageBreak/>
              <w:t xml:space="preserve">Prior the commissioning of the kindergarten </w:t>
            </w:r>
          </w:p>
        </w:tc>
        <w:tc>
          <w:tcPr>
            <w:tcW w:w="700" w:type="pct"/>
          </w:tcPr>
          <w:p w:rsidR="00C0048A" w:rsidRPr="00C0048A" w:rsidRDefault="00C0048A" w:rsidP="00C0048A">
            <w:pPr>
              <w:spacing w:before="0" w:after="0"/>
              <w:cnfStyle w:val="000000000000"/>
              <w:rPr>
                <w:rFonts w:asciiTheme="minorHAnsi" w:eastAsia="Calibri" w:hAnsiTheme="minorHAnsi" w:cstheme="minorHAnsi"/>
                <w:bCs/>
                <w:sz w:val="20"/>
                <w:szCs w:val="18"/>
                <w:lang w:val="mk-MK"/>
              </w:rPr>
            </w:pPr>
            <w:r w:rsidRPr="00C0048A">
              <w:rPr>
                <w:rFonts w:asciiTheme="minorHAnsi" w:eastAsia="Calibri" w:hAnsiTheme="minorHAnsi" w:cstheme="minorHAnsi"/>
                <w:sz w:val="20"/>
                <w:szCs w:val="18"/>
              </w:rPr>
              <w:t xml:space="preserve">To ensure that the drinking water quality shall be in accordance with the national maximum </w:t>
            </w:r>
            <w:r w:rsidRPr="00C0048A">
              <w:rPr>
                <w:rFonts w:asciiTheme="minorHAnsi" w:eastAsia="Calibri" w:hAnsiTheme="minorHAnsi" w:cstheme="minorHAnsi"/>
                <w:sz w:val="20"/>
                <w:szCs w:val="18"/>
              </w:rPr>
              <w:lastRenderedPageBreak/>
              <w:t xml:space="preserve">allowed concentrations </w:t>
            </w:r>
          </w:p>
        </w:tc>
        <w:tc>
          <w:tcPr>
            <w:cnfStyle w:val="000010000000"/>
            <w:tcW w:w="299" w:type="pct"/>
          </w:tcPr>
          <w:p w:rsidR="00C0048A" w:rsidRPr="00C0048A" w:rsidRDefault="00C0048A" w:rsidP="00C0048A">
            <w:pPr>
              <w:spacing w:before="0" w:after="0"/>
              <w:jc w:val="left"/>
              <w:rPr>
                <w:rFonts w:asciiTheme="minorHAnsi" w:eastAsia="Calibri" w:hAnsiTheme="minorHAnsi" w:cstheme="minorHAnsi"/>
                <w:sz w:val="20"/>
                <w:szCs w:val="18"/>
              </w:rPr>
            </w:pPr>
          </w:p>
        </w:tc>
        <w:tc>
          <w:tcPr>
            <w:tcW w:w="250" w:type="pct"/>
          </w:tcPr>
          <w:p w:rsidR="00C0048A" w:rsidRPr="00C0048A" w:rsidRDefault="00C0048A" w:rsidP="00C0048A">
            <w:pPr>
              <w:autoSpaceDE w:val="0"/>
              <w:autoSpaceDN w:val="0"/>
              <w:adjustRightInd w:val="0"/>
              <w:spacing w:before="0" w:after="0"/>
              <w:jc w:val="left"/>
              <w:cnfStyle w:val="000000000000"/>
              <w:rPr>
                <w:rFonts w:asciiTheme="minorHAnsi" w:eastAsia="Calibri" w:hAnsiTheme="minorHAnsi" w:cstheme="minorHAnsi"/>
                <w:sz w:val="20"/>
                <w:szCs w:val="18"/>
              </w:rPr>
            </w:pPr>
          </w:p>
        </w:tc>
        <w:tc>
          <w:tcPr>
            <w:cnfStyle w:val="000010000000"/>
            <w:tcW w:w="652" w:type="pct"/>
          </w:tcPr>
          <w:p w:rsidR="00C0048A" w:rsidRPr="00C0048A" w:rsidRDefault="00C0048A" w:rsidP="00C0048A">
            <w:pPr>
              <w:spacing w:before="0" w:after="0"/>
              <w:jc w:val="left"/>
              <w:rPr>
                <w:rFonts w:asciiTheme="minorHAnsi" w:eastAsia="Calibri" w:hAnsiTheme="minorHAnsi" w:cstheme="minorHAnsi"/>
                <w:sz w:val="20"/>
                <w:szCs w:val="18"/>
                <w:lang w:val="mk-MK"/>
              </w:rPr>
            </w:pPr>
          </w:p>
        </w:tc>
        <w:tc>
          <w:tcPr>
            <w:cnfStyle w:val="000100000000"/>
            <w:tcW w:w="610" w:type="pct"/>
          </w:tcPr>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Municipality staff</w:t>
            </w:r>
          </w:p>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 xml:space="preserve">Persons from the kindergarten </w:t>
            </w:r>
          </w:p>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lastRenderedPageBreak/>
              <w:t>PCE “Komunalec” from Strumica</w:t>
            </w:r>
          </w:p>
        </w:tc>
      </w:tr>
      <w:tr w:rsidR="00646D94" w:rsidRPr="00646D94" w:rsidTr="00646D94">
        <w:trPr>
          <w:cnfStyle w:val="000000100000"/>
          <w:trHeight w:val="1567"/>
        </w:trPr>
        <w:tc>
          <w:tcPr>
            <w:cnfStyle w:val="001000000000"/>
            <w:tcW w:w="659" w:type="pct"/>
          </w:tcPr>
          <w:p w:rsidR="00C0048A" w:rsidRPr="00C0048A" w:rsidRDefault="00C0048A" w:rsidP="00C0048A">
            <w:pPr>
              <w:autoSpaceDE w:val="0"/>
              <w:autoSpaceDN w:val="0"/>
              <w:adjustRightInd w:val="0"/>
              <w:spacing w:before="0" w:after="0"/>
              <w:ind w:left="39"/>
              <w:rPr>
                <w:rFonts w:asciiTheme="minorHAnsi" w:eastAsia="Calibri" w:hAnsiTheme="minorHAnsi" w:cstheme="minorHAnsi"/>
                <w:b w:val="0"/>
                <w:sz w:val="20"/>
                <w:szCs w:val="18"/>
                <w:lang w:val="mk-MK" w:eastAsia="mk-MK"/>
              </w:rPr>
            </w:pPr>
            <w:r w:rsidRPr="00C0048A">
              <w:rPr>
                <w:rFonts w:asciiTheme="minorHAnsi" w:eastAsia="Calibri" w:hAnsiTheme="minorHAnsi" w:cstheme="minorHAnsi"/>
                <w:b w:val="0"/>
                <w:sz w:val="20"/>
                <w:szCs w:val="18"/>
                <w:lang w:eastAsia="mk-MK"/>
              </w:rPr>
              <w:lastRenderedPageBreak/>
              <w:t xml:space="preserve">Plan for fire protection of the kindergarten </w:t>
            </w:r>
          </w:p>
        </w:tc>
        <w:tc>
          <w:tcPr>
            <w:cnfStyle w:val="000010000000"/>
            <w:tcW w:w="686"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Prior the commencement of operation of the kindergarten </w:t>
            </w:r>
          </w:p>
        </w:tc>
        <w:tc>
          <w:tcPr>
            <w:tcW w:w="545" w:type="pct"/>
          </w:tcPr>
          <w:p w:rsidR="00C0048A" w:rsidRPr="00C0048A" w:rsidRDefault="00C0048A" w:rsidP="00C0048A">
            <w:pPr>
              <w:autoSpaceDE w:val="0"/>
              <w:autoSpaceDN w:val="0"/>
              <w:adjustRightInd w:val="0"/>
              <w:spacing w:before="0" w:after="0"/>
              <w:jc w:val="left"/>
              <w:cnfStyle w:val="000000100000"/>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Overview of the plan </w:t>
            </w:r>
          </w:p>
        </w:tc>
        <w:tc>
          <w:tcPr>
            <w:cnfStyle w:val="000010000000"/>
            <w:tcW w:w="599"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At the commencement of operations of the kindergarten </w:t>
            </w:r>
          </w:p>
        </w:tc>
        <w:tc>
          <w:tcPr>
            <w:tcW w:w="700" w:type="pct"/>
          </w:tcPr>
          <w:p w:rsidR="00C0048A" w:rsidRPr="00C0048A" w:rsidRDefault="00C0048A" w:rsidP="00C0048A">
            <w:pPr>
              <w:autoSpaceDE w:val="0"/>
              <w:autoSpaceDN w:val="0"/>
              <w:adjustRightInd w:val="0"/>
              <w:spacing w:before="0" w:after="0"/>
              <w:jc w:val="left"/>
              <w:cnfStyle w:val="000000100000"/>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To establish that the fire-fighting measures have been implemented </w:t>
            </w:r>
          </w:p>
        </w:tc>
        <w:tc>
          <w:tcPr>
            <w:cnfStyle w:val="000010000000"/>
            <w:tcW w:w="299" w:type="pct"/>
          </w:tcPr>
          <w:p w:rsidR="00C0048A" w:rsidRPr="00C0048A" w:rsidRDefault="00C0048A" w:rsidP="00C0048A">
            <w:pPr>
              <w:spacing w:before="0" w:after="0"/>
              <w:jc w:val="left"/>
              <w:rPr>
                <w:rFonts w:asciiTheme="minorHAnsi" w:eastAsia="Calibri" w:hAnsiTheme="minorHAnsi" w:cstheme="minorHAnsi"/>
                <w:sz w:val="20"/>
                <w:szCs w:val="18"/>
              </w:rPr>
            </w:pPr>
          </w:p>
        </w:tc>
        <w:tc>
          <w:tcPr>
            <w:tcW w:w="250" w:type="pct"/>
          </w:tcPr>
          <w:p w:rsidR="00C0048A" w:rsidRPr="00C0048A" w:rsidRDefault="00C0048A" w:rsidP="00C0048A">
            <w:pPr>
              <w:autoSpaceDE w:val="0"/>
              <w:autoSpaceDN w:val="0"/>
              <w:adjustRightInd w:val="0"/>
              <w:spacing w:before="0" w:after="0"/>
              <w:jc w:val="left"/>
              <w:cnfStyle w:val="000000100000"/>
              <w:rPr>
                <w:rFonts w:asciiTheme="minorHAnsi" w:eastAsia="Calibri" w:hAnsiTheme="minorHAnsi" w:cstheme="minorHAnsi"/>
                <w:sz w:val="20"/>
                <w:szCs w:val="18"/>
              </w:rPr>
            </w:pPr>
          </w:p>
        </w:tc>
        <w:tc>
          <w:tcPr>
            <w:cnfStyle w:val="000010000000"/>
            <w:tcW w:w="652" w:type="pct"/>
          </w:tcPr>
          <w:p w:rsidR="00C0048A" w:rsidRPr="00C0048A" w:rsidRDefault="00C0048A" w:rsidP="00C0048A">
            <w:pPr>
              <w:spacing w:before="0" w:after="0"/>
              <w:jc w:val="left"/>
              <w:rPr>
                <w:rFonts w:asciiTheme="minorHAnsi" w:eastAsia="Calibri" w:hAnsiTheme="minorHAnsi" w:cstheme="minorHAnsi"/>
                <w:sz w:val="20"/>
                <w:szCs w:val="18"/>
                <w:lang w:val="mk-MK"/>
              </w:rPr>
            </w:pPr>
          </w:p>
        </w:tc>
        <w:tc>
          <w:tcPr>
            <w:cnfStyle w:val="000100000000"/>
            <w:tcW w:w="610" w:type="pct"/>
          </w:tcPr>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Municipality staff</w:t>
            </w:r>
          </w:p>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 xml:space="preserve">Municipality </w:t>
            </w:r>
          </w:p>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 xml:space="preserve">Communal inspector </w:t>
            </w:r>
          </w:p>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 xml:space="preserve">Persons from the kindergarten </w:t>
            </w:r>
          </w:p>
        </w:tc>
      </w:tr>
      <w:tr w:rsidR="00646D94" w:rsidRPr="00646D94" w:rsidTr="00646D94">
        <w:trPr>
          <w:trHeight w:val="283"/>
        </w:trPr>
        <w:tc>
          <w:tcPr>
            <w:cnfStyle w:val="001000000000"/>
            <w:tcW w:w="659" w:type="pct"/>
          </w:tcPr>
          <w:p w:rsidR="00C0048A" w:rsidRPr="00C0048A" w:rsidRDefault="00C0048A" w:rsidP="00C0048A">
            <w:pPr>
              <w:autoSpaceDE w:val="0"/>
              <w:autoSpaceDN w:val="0"/>
              <w:adjustRightInd w:val="0"/>
              <w:spacing w:before="0" w:after="0"/>
              <w:ind w:left="39"/>
              <w:rPr>
                <w:rFonts w:asciiTheme="minorHAnsi" w:eastAsia="Calibri" w:hAnsiTheme="minorHAnsi" w:cstheme="minorHAnsi"/>
                <w:b w:val="0"/>
                <w:sz w:val="20"/>
                <w:szCs w:val="18"/>
                <w:lang w:val="mk-MK" w:eastAsia="mk-MK"/>
              </w:rPr>
            </w:pPr>
            <w:r w:rsidRPr="00C0048A">
              <w:rPr>
                <w:rFonts w:asciiTheme="minorHAnsi" w:eastAsia="Calibri" w:hAnsiTheme="minorHAnsi" w:cstheme="minorHAnsi"/>
                <w:b w:val="0"/>
                <w:sz w:val="20"/>
                <w:szCs w:val="18"/>
                <w:lang w:eastAsia="mk-MK"/>
              </w:rPr>
              <w:t xml:space="preserve">Plan for regular and preventive maintenance </w:t>
            </w:r>
          </w:p>
        </w:tc>
        <w:tc>
          <w:tcPr>
            <w:cnfStyle w:val="000010000000"/>
            <w:tcW w:w="686"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Prior the commencement of operation of the kindergarten </w:t>
            </w:r>
          </w:p>
        </w:tc>
        <w:tc>
          <w:tcPr>
            <w:tcW w:w="545" w:type="pct"/>
          </w:tcPr>
          <w:p w:rsidR="00C0048A" w:rsidRPr="00C0048A" w:rsidRDefault="00C0048A" w:rsidP="00C0048A">
            <w:pPr>
              <w:autoSpaceDE w:val="0"/>
              <w:autoSpaceDN w:val="0"/>
              <w:adjustRightInd w:val="0"/>
              <w:spacing w:before="0" w:after="0"/>
              <w:jc w:val="left"/>
              <w:cnfStyle w:val="000000000000"/>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Overview of the plan </w:t>
            </w:r>
          </w:p>
        </w:tc>
        <w:tc>
          <w:tcPr>
            <w:cnfStyle w:val="000010000000"/>
            <w:tcW w:w="599"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At the commencement of operations of the kindergarten </w:t>
            </w:r>
          </w:p>
        </w:tc>
        <w:tc>
          <w:tcPr>
            <w:tcW w:w="700" w:type="pct"/>
          </w:tcPr>
          <w:p w:rsidR="00C0048A" w:rsidRPr="00C0048A" w:rsidRDefault="00C0048A" w:rsidP="00C0048A">
            <w:pPr>
              <w:autoSpaceDE w:val="0"/>
              <w:autoSpaceDN w:val="0"/>
              <w:adjustRightInd w:val="0"/>
              <w:spacing w:before="0" w:after="0"/>
              <w:jc w:val="left"/>
              <w:cnfStyle w:val="000000000000"/>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To secure smooth functioning of the overall installation in the facility </w:t>
            </w:r>
          </w:p>
        </w:tc>
        <w:tc>
          <w:tcPr>
            <w:cnfStyle w:val="000010000000"/>
            <w:tcW w:w="299" w:type="pct"/>
          </w:tcPr>
          <w:p w:rsidR="00C0048A" w:rsidRPr="00C0048A" w:rsidRDefault="00C0048A" w:rsidP="00C0048A">
            <w:pPr>
              <w:spacing w:before="0" w:after="0"/>
              <w:jc w:val="left"/>
              <w:rPr>
                <w:rFonts w:asciiTheme="minorHAnsi" w:eastAsia="Calibri" w:hAnsiTheme="minorHAnsi" w:cstheme="minorHAnsi"/>
                <w:b/>
                <w:sz w:val="20"/>
                <w:szCs w:val="18"/>
              </w:rPr>
            </w:pPr>
          </w:p>
        </w:tc>
        <w:tc>
          <w:tcPr>
            <w:tcW w:w="250" w:type="pct"/>
          </w:tcPr>
          <w:p w:rsidR="00C0048A" w:rsidRPr="00C0048A" w:rsidRDefault="00C0048A" w:rsidP="00C0048A">
            <w:pPr>
              <w:autoSpaceDE w:val="0"/>
              <w:autoSpaceDN w:val="0"/>
              <w:adjustRightInd w:val="0"/>
              <w:spacing w:before="0" w:after="0"/>
              <w:jc w:val="left"/>
              <w:cnfStyle w:val="000000000000"/>
              <w:rPr>
                <w:rFonts w:asciiTheme="minorHAnsi" w:eastAsia="Calibri" w:hAnsiTheme="minorHAnsi" w:cstheme="minorHAnsi"/>
                <w:b/>
                <w:sz w:val="20"/>
                <w:szCs w:val="18"/>
              </w:rPr>
            </w:pPr>
          </w:p>
        </w:tc>
        <w:tc>
          <w:tcPr>
            <w:cnfStyle w:val="000010000000"/>
            <w:tcW w:w="652" w:type="pct"/>
          </w:tcPr>
          <w:p w:rsidR="00C0048A" w:rsidRPr="00C0048A" w:rsidRDefault="00C0048A" w:rsidP="00C0048A">
            <w:pPr>
              <w:spacing w:before="0" w:after="0"/>
              <w:jc w:val="left"/>
              <w:rPr>
                <w:rFonts w:asciiTheme="minorHAnsi" w:eastAsia="Calibri" w:hAnsiTheme="minorHAnsi" w:cstheme="minorHAnsi"/>
                <w:b/>
                <w:sz w:val="20"/>
                <w:szCs w:val="18"/>
                <w:lang w:val="mk-MK"/>
              </w:rPr>
            </w:pPr>
          </w:p>
        </w:tc>
        <w:tc>
          <w:tcPr>
            <w:cnfStyle w:val="000100000000"/>
            <w:tcW w:w="610" w:type="pct"/>
          </w:tcPr>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Municipality staff</w:t>
            </w:r>
          </w:p>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 xml:space="preserve">Municipality </w:t>
            </w:r>
          </w:p>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 xml:space="preserve">Communal inspector </w:t>
            </w:r>
          </w:p>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 xml:space="preserve">Responsible persons from the kindergarten </w:t>
            </w:r>
          </w:p>
        </w:tc>
      </w:tr>
      <w:tr w:rsidR="00646D94" w:rsidRPr="00646D94" w:rsidTr="00646D94">
        <w:trPr>
          <w:cnfStyle w:val="000000100000"/>
          <w:trHeight w:val="983"/>
        </w:trPr>
        <w:tc>
          <w:tcPr>
            <w:cnfStyle w:val="001000000000"/>
            <w:tcW w:w="659" w:type="pct"/>
          </w:tcPr>
          <w:p w:rsidR="00C0048A" w:rsidRPr="00C0048A" w:rsidRDefault="00C0048A" w:rsidP="00C0048A">
            <w:pPr>
              <w:autoSpaceDE w:val="0"/>
              <w:autoSpaceDN w:val="0"/>
              <w:adjustRightInd w:val="0"/>
              <w:spacing w:before="0" w:after="0"/>
              <w:ind w:left="39"/>
              <w:rPr>
                <w:rFonts w:asciiTheme="minorHAnsi" w:eastAsia="Calibri" w:hAnsiTheme="minorHAnsi" w:cstheme="minorHAnsi"/>
                <w:b w:val="0"/>
                <w:sz w:val="20"/>
                <w:szCs w:val="18"/>
                <w:lang w:val="mk-MK" w:eastAsia="mk-MK"/>
              </w:rPr>
            </w:pPr>
            <w:r w:rsidRPr="00C0048A">
              <w:rPr>
                <w:rFonts w:asciiTheme="minorHAnsi" w:eastAsia="Calibri" w:hAnsiTheme="minorHAnsi" w:cstheme="minorHAnsi"/>
                <w:b w:val="0"/>
                <w:sz w:val="20"/>
                <w:szCs w:val="18"/>
                <w:lang w:eastAsia="mk-MK"/>
              </w:rPr>
              <w:t xml:space="preserve">Waste management plan </w:t>
            </w:r>
          </w:p>
        </w:tc>
        <w:tc>
          <w:tcPr>
            <w:cnfStyle w:val="000010000000"/>
            <w:tcW w:w="686"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Prior the commencement of operation of the </w:t>
            </w:r>
            <w:r w:rsidRPr="00C0048A">
              <w:rPr>
                <w:rFonts w:asciiTheme="minorHAnsi" w:eastAsia="Calibri" w:hAnsiTheme="minorHAnsi" w:cstheme="minorHAnsi"/>
                <w:sz w:val="20"/>
                <w:szCs w:val="18"/>
              </w:rPr>
              <w:lastRenderedPageBreak/>
              <w:t xml:space="preserve">kindergarten </w:t>
            </w:r>
          </w:p>
        </w:tc>
        <w:tc>
          <w:tcPr>
            <w:tcW w:w="545" w:type="pct"/>
          </w:tcPr>
          <w:p w:rsidR="00C0048A" w:rsidRPr="00C0048A" w:rsidRDefault="00C0048A" w:rsidP="00C0048A">
            <w:pPr>
              <w:autoSpaceDE w:val="0"/>
              <w:autoSpaceDN w:val="0"/>
              <w:adjustRightInd w:val="0"/>
              <w:spacing w:before="0" w:after="0"/>
              <w:jc w:val="left"/>
              <w:cnfStyle w:val="000000100000"/>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lastRenderedPageBreak/>
              <w:t xml:space="preserve">Overview of the plan </w:t>
            </w:r>
          </w:p>
        </w:tc>
        <w:tc>
          <w:tcPr>
            <w:cnfStyle w:val="000010000000"/>
            <w:tcW w:w="599"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t xml:space="preserve">At the commencement of operations of </w:t>
            </w:r>
            <w:r w:rsidRPr="00C0048A">
              <w:rPr>
                <w:rFonts w:asciiTheme="minorHAnsi" w:eastAsia="Calibri" w:hAnsiTheme="minorHAnsi" w:cstheme="minorHAnsi"/>
                <w:sz w:val="20"/>
                <w:szCs w:val="18"/>
              </w:rPr>
              <w:lastRenderedPageBreak/>
              <w:t xml:space="preserve">the kindergarten </w:t>
            </w:r>
          </w:p>
        </w:tc>
        <w:tc>
          <w:tcPr>
            <w:tcW w:w="700" w:type="pct"/>
          </w:tcPr>
          <w:p w:rsidR="00C0048A" w:rsidRPr="00C0048A" w:rsidRDefault="00C0048A" w:rsidP="00C0048A">
            <w:pPr>
              <w:autoSpaceDE w:val="0"/>
              <w:autoSpaceDN w:val="0"/>
              <w:adjustRightInd w:val="0"/>
              <w:spacing w:before="0" w:after="0"/>
              <w:jc w:val="left"/>
              <w:cnfStyle w:val="000000100000"/>
              <w:rPr>
                <w:rFonts w:asciiTheme="minorHAnsi" w:eastAsia="Calibri" w:hAnsiTheme="minorHAnsi" w:cstheme="minorHAnsi"/>
                <w:sz w:val="20"/>
                <w:szCs w:val="18"/>
                <w:lang w:val="mk-MK"/>
              </w:rPr>
            </w:pPr>
            <w:r w:rsidRPr="00C0048A">
              <w:rPr>
                <w:rFonts w:asciiTheme="minorHAnsi" w:eastAsia="Calibri" w:hAnsiTheme="minorHAnsi" w:cstheme="minorHAnsi"/>
                <w:sz w:val="20"/>
                <w:szCs w:val="18"/>
              </w:rPr>
              <w:lastRenderedPageBreak/>
              <w:t xml:space="preserve">To secure the best environmental management with all </w:t>
            </w:r>
            <w:r w:rsidRPr="00C0048A">
              <w:rPr>
                <w:rFonts w:asciiTheme="minorHAnsi" w:eastAsia="Calibri" w:hAnsiTheme="minorHAnsi" w:cstheme="minorHAnsi"/>
                <w:sz w:val="20"/>
                <w:szCs w:val="18"/>
              </w:rPr>
              <w:lastRenderedPageBreak/>
              <w:t>types of waste, including the prevention and minimizing of the generation of waste where the same is practically possible.</w:t>
            </w:r>
          </w:p>
        </w:tc>
        <w:tc>
          <w:tcPr>
            <w:cnfStyle w:val="000010000000"/>
            <w:tcW w:w="299" w:type="pct"/>
          </w:tcPr>
          <w:p w:rsidR="00C0048A" w:rsidRPr="00C0048A" w:rsidRDefault="00C0048A" w:rsidP="00C0048A">
            <w:pPr>
              <w:spacing w:before="0" w:after="0"/>
              <w:jc w:val="left"/>
              <w:rPr>
                <w:rFonts w:asciiTheme="minorHAnsi" w:eastAsia="Calibri" w:hAnsiTheme="minorHAnsi" w:cstheme="minorHAnsi"/>
                <w:b/>
                <w:sz w:val="20"/>
                <w:szCs w:val="18"/>
              </w:rPr>
            </w:pPr>
          </w:p>
        </w:tc>
        <w:tc>
          <w:tcPr>
            <w:tcW w:w="250" w:type="pct"/>
          </w:tcPr>
          <w:p w:rsidR="00C0048A" w:rsidRPr="00C0048A" w:rsidRDefault="00C0048A" w:rsidP="00C0048A">
            <w:pPr>
              <w:autoSpaceDE w:val="0"/>
              <w:autoSpaceDN w:val="0"/>
              <w:adjustRightInd w:val="0"/>
              <w:spacing w:before="0" w:after="0"/>
              <w:jc w:val="left"/>
              <w:cnfStyle w:val="000000100000"/>
              <w:rPr>
                <w:rFonts w:asciiTheme="minorHAnsi" w:eastAsia="Calibri" w:hAnsiTheme="minorHAnsi" w:cstheme="minorHAnsi"/>
                <w:b/>
                <w:sz w:val="20"/>
                <w:szCs w:val="18"/>
              </w:rPr>
            </w:pPr>
          </w:p>
        </w:tc>
        <w:tc>
          <w:tcPr>
            <w:cnfStyle w:val="000010000000"/>
            <w:tcW w:w="652" w:type="pct"/>
          </w:tcPr>
          <w:p w:rsidR="00C0048A" w:rsidRPr="00C0048A" w:rsidRDefault="00C0048A" w:rsidP="00C0048A">
            <w:pPr>
              <w:spacing w:before="0" w:after="0"/>
              <w:jc w:val="left"/>
              <w:rPr>
                <w:rFonts w:asciiTheme="minorHAnsi" w:eastAsia="Calibri" w:hAnsiTheme="minorHAnsi" w:cstheme="minorHAnsi"/>
                <w:b/>
                <w:sz w:val="20"/>
                <w:szCs w:val="18"/>
                <w:lang w:val="mk-MK"/>
              </w:rPr>
            </w:pPr>
          </w:p>
        </w:tc>
        <w:tc>
          <w:tcPr>
            <w:cnfStyle w:val="000100000000"/>
            <w:tcW w:w="610" w:type="pct"/>
          </w:tcPr>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Municipality staff</w:t>
            </w:r>
          </w:p>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 xml:space="preserve">Municipality </w:t>
            </w:r>
          </w:p>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lastRenderedPageBreak/>
              <w:t xml:space="preserve">Communal inspector </w:t>
            </w:r>
          </w:p>
          <w:p w:rsidR="00C0048A" w:rsidRPr="00C0048A" w:rsidRDefault="00C0048A" w:rsidP="00C0048A">
            <w:pPr>
              <w:numPr>
                <w:ilvl w:val="0"/>
                <w:numId w:val="24"/>
              </w:numPr>
              <w:autoSpaceDE w:val="0"/>
              <w:autoSpaceDN w:val="0"/>
              <w:adjustRightInd w:val="0"/>
              <w:spacing w:before="0" w:after="0"/>
              <w:ind w:left="284" w:hanging="283"/>
              <w:jc w:val="left"/>
              <w:rPr>
                <w:rFonts w:asciiTheme="minorHAnsi" w:eastAsia="Calibri" w:hAnsiTheme="minorHAnsi" w:cstheme="minorHAnsi"/>
                <w:i/>
                <w:sz w:val="20"/>
                <w:szCs w:val="18"/>
                <w:lang w:val="mk-MK" w:eastAsia="es-ES"/>
              </w:rPr>
            </w:pPr>
            <w:r w:rsidRPr="00C0048A">
              <w:rPr>
                <w:rFonts w:asciiTheme="minorHAnsi" w:eastAsia="Calibri" w:hAnsiTheme="minorHAnsi" w:cstheme="minorHAnsi"/>
                <w:i/>
                <w:sz w:val="20"/>
                <w:szCs w:val="18"/>
                <w:lang w:eastAsia="es-ES"/>
              </w:rPr>
              <w:t xml:space="preserve">Responsible persons employed in the kindergarten </w:t>
            </w:r>
          </w:p>
        </w:tc>
      </w:tr>
      <w:tr w:rsidR="00646D94" w:rsidRPr="00646D94" w:rsidTr="00646D94">
        <w:trPr>
          <w:cnfStyle w:val="010000000000"/>
          <w:trHeight w:val="33"/>
        </w:trPr>
        <w:tc>
          <w:tcPr>
            <w:cnfStyle w:val="001000000000"/>
            <w:tcW w:w="659" w:type="pct"/>
          </w:tcPr>
          <w:p w:rsidR="00C0048A" w:rsidRPr="00C0048A" w:rsidRDefault="00C0048A" w:rsidP="00C0048A">
            <w:pPr>
              <w:autoSpaceDE w:val="0"/>
              <w:autoSpaceDN w:val="0"/>
              <w:adjustRightInd w:val="0"/>
              <w:spacing w:before="60" w:after="0"/>
              <w:contextualSpacing/>
              <w:jc w:val="left"/>
              <w:rPr>
                <w:rFonts w:asciiTheme="minorHAnsi" w:eastAsia="Calibri" w:hAnsiTheme="minorHAnsi" w:cstheme="minorHAnsi"/>
                <w:b w:val="0"/>
                <w:sz w:val="20"/>
                <w:szCs w:val="18"/>
                <w:lang w:eastAsia="mk-MK"/>
              </w:rPr>
            </w:pPr>
            <w:r w:rsidRPr="00C0048A">
              <w:rPr>
                <w:rFonts w:asciiTheme="minorHAnsi" w:eastAsia="Calibri" w:hAnsiTheme="minorHAnsi" w:cstheme="minorHAnsi"/>
                <w:b w:val="0"/>
                <w:color w:val="000000"/>
                <w:sz w:val="20"/>
                <w:szCs w:val="18"/>
                <w:lang w:eastAsia="es-ES"/>
              </w:rPr>
              <w:lastRenderedPageBreak/>
              <w:t xml:space="preserve">Operation of gas boiler </w:t>
            </w:r>
          </w:p>
        </w:tc>
        <w:tc>
          <w:tcPr>
            <w:cnfStyle w:val="000010000000"/>
            <w:tcW w:w="686" w:type="pct"/>
          </w:tcPr>
          <w:p w:rsidR="00C0048A" w:rsidRPr="00C0048A" w:rsidRDefault="00C0048A" w:rsidP="00C0048A">
            <w:pPr>
              <w:autoSpaceDE w:val="0"/>
              <w:autoSpaceDN w:val="0"/>
              <w:adjustRightInd w:val="0"/>
              <w:spacing w:before="60" w:after="0"/>
              <w:ind w:left="116"/>
              <w:contextualSpacing/>
              <w:rPr>
                <w:rFonts w:asciiTheme="minorHAnsi" w:eastAsia="Calibri" w:hAnsiTheme="minorHAnsi" w:cstheme="minorHAnsi"/>
                <w:color w:val="000000"/>
                <w:sz w:val="20"/>
                <w:szCs w:val="18"/>
                <w:lang w:val="mk-MK" w:eastAsia="es-ES"/>
              </w:rPr>
            </w:pPr>
            <w:r w:rsidRPr="00C0048A">
              <w:rPr>
                <w:rFonts w:asciiTheme="minorHAnsi" w:eastAsia="Calibri" w:hAnsiTheme="minorHAnsi" w:cstheme="minorHAnsi"/>
                <w:sz w:val="20"/>
                <w:szCs w:val="18"/>
              </w:rPr>
              <w:t>Within the gas boiler storage facility in the new kindergarten</w:t>
            </w:r>
          </w:p>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rPr>
            </w:pPr>
          </w:p>
        </w:tc>
        <w:tc>
          <w:tcPr>
            <w:tcW w:w="545" w:type="pct"/>
          </w:tcPr>
          <w:p w:rsidR="00C0048A" w:rsidRPr="00C0048A" w:rsidRDefault="00C0048A" w:rsidP="00C0048A">
            <w:pPr>
              <w:autoSpaceDE w:val="0"/>
              <w:autoSpaceDN w:val="0"/>
              <w:adjustRightInd w:val="0"/>
              <w:spacing w:before="0" w:after="0"/>
              <w:jc w:val="left"/>
              <w:cnfStyle w:val="010000000000"/>
              <w:rPr>
                <w:rFonts w:asciiTheme="minorHAnsi" w:eastAsia="Calibri" w:hAnsiTheme="minorHAnsi" w:cstheme="minorHAnsi"/>
                <w:sz w:val="20"/>
                <w:szCs w:val="18"/>
              </w:rPr>
            </w:pPr>
            <w:r w:rsidRPr="00C0048A">
              <w:rPr>
                <w:rFonts w:asciiTheme="minorHAnsi" w:eastAsia="Calibri" w:hAnsiTheme="minorHAnsi" w:cstheme="minorHAnsi"/>
                <w:sz w:val="20"/>
                <w:szCs w:val="18"/>
              </w:rPr>
              <w:t>Review of the records for gas operation boiler</w:t>
            </w:r>
          </w:p>
        </w:tc>
        <w:tc>
          <w:tcPr>
            <w:cnfStyle w:val="000010000000"/>
            <w:tcW w:w="599" w:type="pct"/>
          </w:tcPr>
          <w:p w:rsidR="00C0048A" w:rsidRPr="00C0048A" w:rsidRDefault="00C0048A" w:rsidP="00C0048A">
            <w:pPr>
              <w:autoSpaceDE w:val="0"/>
              <w:autoSpaceDN w:val="0"/>
              <w:adjustRightInd w:val="0"/>
              <w:spacing w:before="0" w:after="0"/>
              <w:jc w:val="left"/>
              <w:rPr>
                <w:rFonts w:asciiTheme="minorHAnsi" w:eastAsia="Calibri" w:hAnsiTheme="minorHAnsi" w:cstheme="minorHAnsi"/>
                <w:sz w:val="20"/>
                <w:szCs w:val="18"/>
              </w:rPr>
            </w:pPr>
            <w:r w:rsidRPr="00C0048A">
              <w:rPr>
                <w:rFonts w:asciiTheme="minorHAnsi" w:eastAsia="Calibri" w:hAnsiTheme="minorHAnsi" w:cstheme="minorHAnsi"/>
                <w:sz w:val="20"/>
                <w:szCs w:val="18"/>
              </w:rPr>
              <w:t xml:space="preserve">On a daily basis’s </w:t>
            </w:r>
          </w:p>
        </w:tc>
        <w:tc>
          <w:tcPr>
            <w:tcW w:w="700" w:type="pct"/>
          </w:tcPr>
          <w:p w:rsidR="00C0048A" w:rsidRPr="00C0048A" w:rsidRDefault="00C0048A" w:rsidP="009C10DF">
            <w:pPr>
              <w:autoSpaceDE w:val="0"/>
              <w:autoSpaceDN w:val="0"/>
              <w:adjustRightInd w:val="0"/>
              <w:spacing w:before="0" w:after="0"/>
              <w:jc w:val="left"/>
              <w:cnfStyle w:val="010000000000"/>
              <w:rPr>
                <w:rFonts w:asciiTheme="minorHAnsi" w:eastAsia="Calibri" w:hAnsiTheme="minorHAnsi" w:cstheme="minorHAnsi"/>
                <w:sz w:val="20"/>
                <w:szCs w:val="18"/>
              </w:rPr>
            </w:pPr>
            <w:r w:rsidRPr="00C0048A">
              <w:rPr>
                <w:rFonts w:asciiTheme="minorHAnsi" w:eastAsia="Calibri" w:hAnsiTheme="minorHAnsi" w:cstheme="minorHAnsi"/>
                <w:sz w:val="20"/>
                <w:szCs w:val="18"/>
              </w:rPr>
              <w:t>The records should contain information about the gas pressure, the temperature of the heat exchanger, the temperature of the combustion products as well as the appearance and stability of the flame</w:t>
            </w:r>
          </w:p>
        </w:tc>
        <w:tc>
          <w:tcPr>
            <w:cnfStyle w:val="000010000000"/>
            <w:tcW w:w="299" w:type="pct"/>
          </w:tcPr>
          <w:p w:rsidR="00C0048A" w:rsidRPr="00C0048A" w:rsidRDefault="00C0048A" w:rsidP="00C0048A">
            <w:pPr>
              <w:spacing w:before="0" w:after="0"/>
              <w:jc w:val="left"/>
              <w:rPr>
                <w:rFonts w:asciiTheme="minorHAnsi" w:eastAsia="Calibri" w:hAnsiTheme="minorHAnsi" w:cstheme="minorHAnsi"/>
                <w:sz w:val="20"/>
                <w:szCs w:val="18"/>
              </w:rPr>
            </w:pPr>
          </w:p>
        </w:tc>
        <w:tc>
          <w:tcPr>
            <w:tcW w:w="250" w:type="pct"/>
          </w:tcPr>
          <w:p w:rsidR="00C0048A" w:rsidRPr="00C0048A" w:rsidRDefault="00C0048A" w:rsidP="00C0048A">
            <w:pPr>
              <w:autoSpaceDE w:val="0"/>
              <w:autoSpaceDN w:val="0"/>
              <w:adjustRightInd w:val="0"/>
              <w:spacing w:before="0" w:after="0"/>
              <w:jc w:val="left"/>
              <w:cnfStyle w:val="010000000000"/>
              <w:rPr>
                <w:rFonts w:asciiTheme="minorHAnsi" w:eastAsia="Calibri" w:hAnsiTheme="minorHAnsi" w:cstheme="minorHAnsi"/>
                <w:sz w:val="20"/>
                <w:szCs w:val="18"/>
              </w:rPr>
            </w:pPr>
          </w:p>
        </w:tc>
        <w:tc>
          <w:tcPr>
            <w:cnfStyle w:val="000010000000"/>
            <w:tcW w:w="652" w:type="pct"/>
          </w:tcPr>
          <w:p w:rsidR="00C0048A" w:rsidRPr="00C0048A" w:rsidRDefault="00C0048A" w:rsidP="00C0048A">
            <w:pPr>
              <w:spacing w:before="0" w:after="0"/>
              <w:jc w:val="left"/>
              <w:rPr>
                <w:rFonts w:asciiTheme="minorHAnsi" w:eastAsia="Calibri" w:hAnsiTheme="minorHAnsi" w:cstheme="minorHAnsi"/>
                <w:sz w:val="20"/>
                <w:szCs w:val="18"/>
                <w:lang w:val="mk-MK"/>
              </w:rPr>
            </w:pPr>
          </w:p>
        </w:tc>
        <w:tc>
          <w:tcPr>
            <w:cnfStyle w:val="000100000000"/>
            <w:tcW w:w="610" w:type="pct"/>
          </w:tcPr>
          <w:p w:rsidR="00C0048A" w:rsidRPr="00C0048A" w:rsidRDefault="00C0048A" w:rsidP="00C0048A">
            <w:pPr>
              <w:numPr>
                <w:ilvl w:val="0"/>
                <w:numId w:val="24"/>
              </w:numPr>
              <w:autoSpaceDE w:val="0"/>
              <w:autoSpaceDN w:val="0"/>
              <w:adjustRightInd w:val="0"/>
              <w:spacing w:before="60" w:after="0"/>
              <w:ind w:left="313" w:hanging="284"/>
              <w:jc w:val="left"/>
              <w:rPr>
                <w:rFonts w:asciiTheme="minorHAnsi" w:eastAsia="Calibri" w:hAnsiTheme="minorHAnsi" w:cstheme="minorHAnsi"/>
                <w:i/>
                <w:sz w:val="20"/>
                <w:szCs w:val="18"/>
                <w:lang w:eastAsia="es-ES"/>
              </w:rPr>
            </w:pPr>
            <w:r w:rsidRPr="00C0048A">
              <w:rPr>
                <w:rFonts w:asciiTheme="minorHAnsi" w:eastAsia="Calibri" w:hAnsiTheme="minorHAnsi" w:cstheme="minorHAnsi"/>
                <w:i/>
                <w:sz w:val="20"/>
                <w:szCs w:val="18"/>
                <w:lang w:eastAsia="es-ES"/>
              </w:rPr>
              <w:t>Kindergarten housekeeper;</w:t>
            </w:r>
          </w:p>
          <w:p w:rsidR="00C0048A" w:rsidRPr="00C0048A" w:rsidRDefault="00C0048A" w:rsidP="00C0048A">
            <w:pPr>
              <w:numPr>
                <w:ilvl w:val="0"/>
                <w:numId w:val="24"/>
              </w:numPr>
              <w:autoSpaceDE w:val="0"/>
              <w:autoSpaceDN w:val="0"/>
              <w:adjustRightInd w:val="0"/>
              <w:spacing w:before="60" w:after="0"/>
              <w:ind w:left="313" w:hanging="284"/>
              <w:jc w:val="left"/>
              <w:rPr>
                <w:rFonts w:asciiTheme="minorHAnsi" w:eastAsia="Calibri" w:hAnsiTheme="minorHAnsi" w:cstheme="minorHAnsi"/>
                <w:i/>
                <w:sz w:val="20"/>
                <w:szCs w:val="18"/>
                <w:lang w:eastAsia="es-ES"/>
              </w:rPr>
            </w:pPr>
            <w:r w:rsidRPr="00C0048A">
              <w:rPr>
                <w:rFonts w:asciiTheme="minorHAnsi" w:eastAsia="Calibri" w:hAnsiTheme="minorHAnsi" w:cstheme="minorHAnsi"/>
                <w:i/>
                <w:sz w:val="20"/>
                <w:szCs w:val="18"/>
                <w:lang w:eastAsia="es-ES"/>
              </w:rPr>
              <w:t>Appointed person for maintenance of the gas installation</w:t>
            </w:r>
          </w:p>
          <w:p w:rsidR="00C0048A" w:rsidRPr="00C0048A" w:rsidRDefault="00C0048A" w:rsidP="00C0048A">
            <w:pPr>
              <w:autoSpaceDE w:val="0"/>
              <w:autoSpaceDN w:val="0"/>
              <w:adjustRightInd w:val="0"/>
              <w:spacing w:before="0" w:after="0"/>
              <w:ind w:left="284"/>
              <w:jc w:val="left"/>
              <w:rPr>
                <w:rFonts w:asciiTheme="minorHAnsi" w:eastAsia="Calibri" w:hAnsiTheme="minorHAnsi" w:cstheme="minorHAnsi"/>
                <w:i/>
                <w:sz w:val="20"/>
                <w:szCs w:val="18"/>
                <w:lang w:eastAsia="es-ES"/>
              </w:rPr>
            </w:pPr>
          </w:p>
        </w:tc>
      </w:tr>
    </w:tbl>
    <w:p w:rsidR="00C0048A" w:rsidRPr="00C0048A" w:rsidRDefault="00C0048A" w:rsidP="00C0048A">
      <w:pPr>
        <w:rPr>
          <w:rFonts w:asciiTheme="majorHAnsi" w:hAnsiTheme="majorHAnsi" w:cstheme="majorHAnsi"/>
          <w:sz w:val="24"/>
          <w:lang w:val="mk-MK"/>
        </w:rPr>
      </w:pPr>
    </w:p>
    <w:p w:rsidR="008B1BAE" w:rsidRPr="001A4D6B" w:rsidRDefault="008B1BAE" w:rsidP="00061A24">
      <w:pPr>
        <w:rPr>
          <w:rFonts w:asciiTheme="minorHAnsi" w:hAnsiTheme="minorHAnsi" w:cstheme="minorHAnsi"/>
          <w:sz w:val="24"/>
          <w:lang w:val="en-GB"/>
        </w:rPr>
      </w:pPr>
    </w:p>
    <w:sectPr w:rsidR="008B1BAE" w:rsidRPr="001A4D6B" w:rsidSect="00CE7CAE">
      <w:pgSz w:w="16838" w:h="11906" w:orient="landscape"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874" w:rsidRDefault="009B3874">
      <w:pPr>
        <w:spacing w:before="0" w:after="0" w:line="240" w:lineRule="auto"/>
      </w:pPr>
      <w:r>
        <w:separator/>
      </w:r>
    </w:p>
  </w:endnote>
  <w:endnote w:type="continuationSeparator" w:id="0">
    <w:p w:rsidR="009B3874" w:rsidRDefault="009B3874">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4135244"/>
      <w:docPartObj>
        <w:docPartGallery w:val="Page Numbers (Bottom of Page)"/>
        <w:docPartUnique/>
      </w:docPartObj>
    </w:sdtPr>
    <w:sdtEndPr>
      <w:rPr>
        <w:rFonts w:asciiTheme="minorHAnsi" w:hAnsiTheme="minorHAnsi" w:cstheme="minorHAnsi"/>
        <w:noProof/>
      </w:rPr>
    </w:sdtEndPr>
    <w:sdtContent>
      <w:p w:rsidR="00251044" w:rsidRPr="00862A19" w:rsidRDefault="009646FF" w:rsidP="00DE01FC">
        <w:pPr>
          <w:pStyle w:val="Footer"/>
          <w:jc w:val="right"/>
          <w:rPr>
            <w:rFonts w:asciiTheme="minorHAnsi" w:hAnsiTheme="minorHAnsi" w:cstheme="minorHAnsi"/>
          </w:rPr>
        </w:pPr>
        <w:r w:rsidRPr="009646FF">
          <w:rPr>
            <w:rFonts w:asciiTheme="minorHAnsi" w:hAnsiTheme="minorHAnsi" w:cstheme="minorHAnsi"/>
            <w:noProof/>
            <w:lang w:val="mk-MK" w:eastAsia="mk-MK"/>
          </w:rPr>
        </w:r>
        <w:r w:rsidRPr="009646FF">
          <w:rPr>
            <w:rFonts w:asciiTheme="minorHAnsi" w:hAnsiTheme="minorHAnsi" w:cstheme="minorHAnsi"/>
            <w:noProof/>
            <w:lang w:val="mk-MK" w:eastAsia="mk-MK"/>
          </w:rPr>
          <w:pict>
            <v:line id="Straight Connector 20" o:spid="_x0000_s4099" style="flip:y;visibility:visible;mso-position-horizontal-relative:char;mso-position-vertical-relative:line" from="0,0" to="469.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" strokecolor="#5b9bd5 [3204]" strokeweight=".5pt">
              <v:stroke joinstyle="miter"/>
              <w10:wrap type="none"/>
              <w10:anchorlock/>
            </v:line>
          </w:pict>
        </w:r>
        <w:r w:rsidRPr="00862A19">
          <w:rPr>
            <w:rFonts w:asciiTheme="minorHAnsi" w:hAnsiTheme="minorHAnsi" w:cstheme="minorHAnsi"/>
          </w:rPr>
          <w:fldChar w:fldCharType="begin"/>
        </w:r>
        <w:r w:rsidR="00251044"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7526FC">
          <w:rPr>
            <w:rFonts w:asciiTheme="minorHAnsi" w:hAnsiTheme="minorHAnsi" w:cstheme="minorHAnsi"/>
            <w:noProof/>
          </w:rPr>
          <w:t>8</w:t>
        </w:r>
        <w:r w:rsidRPr="00862A19">
          <w:rPr>
            <w:rFonts w:asciiTheme="minorHAnsi" w:hAnsiTheme="minorHAnsi" w:cstheme="minorHAnsi"/>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838673"/>
      <w:docPartObj>
        <w:docPartGallery w:val="Page Numbers (Bottom of Page)"/>
        <w:docPartUnique/>
      </w:docPartObj>
    </w:sdtPr>
    <w:sdtEndPr>
      <w:rPr>
        <w:rFonts w:asciiTheme="minorHAnsi" w:hAnsiTheme="minorHAnsi" w:cstheme="minorHAnsi"/>
        <w:noProof/>
      </w:rPr>
    </w:sdtEndPr>
    <w:sdtContent>
      <w:p w:rsidR="00251044" w:rsidRPr="00862A19" w:rsidRDefault="009646FF" w:rsidP="00DE01FC">
        <w:pPr>
          <w:pStyle w:val="Footer"/>
          <w:jc w:val="right"/>
          <w:rPr>
            <w:rFonts w:asciiTheme="minorHAnsi" w:hAnsiTheme="minorHAnsi" w:cstheme="minorHAnsi"/>
          </w:rPr>
        </w:pPr>
        <w:r w:rsidRPr="009646FF">
          <w:rPr>
            <w:rFonts w:asciiTheme="minorHAnsi" w:hAnsiTheme="minorHAnsi" w:cstheme="minorHAnsi"/>
            <w:noProof/>
            <w:lang w:val="mk-MK" w:eastAsia="mk-MK"/>
          </w:rPr>
        </w:r>
        <w:r w:rsidRPr="009646FF">
          <w:rPr>
            <w:rFonts w:asciiTheme="minorHAnsi" w:hAnsiTheme="minorHAnsi" w:cstheme="minorHAnsi"/>
            <w:noProof/>
            <w:lang w:val="mk-MK" w:eastAsia="mk-MK"/>
          </w:rPr>
          <w:pict>
            <v:line id="Straight Connector 21" o:spid="_x0000_s4098" style="visibility:visible;mso-position-horizontal-relative:char;mso-position-vertical-relative:line" from="0,0" to="661.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" strokecolor="#5b9bd5 [3204]" strokeweight=".5pt">
              <v:stroke joinstyle="miter"/>
              <w10:wrap type="none"/>
              <w10:anchorlock/>
            </v:line>
          </w:pict>
        </w:r>
        <w:r w:rsidRPr="00862A19">
          <w:rPr>
            <w:rFonts w:asciiTheme="minorHAnsi" w:hAnsiTheme="minorHAnsi" w:cstheme="minorHAnsi"/>
          </w:rPr>
          <w:fldChar w:fldCharType="begin"/>
        </w:r>
        <w:r w:rsidR="00251044"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7526FC">
          <w:rPr>
            <w:rFonts w:asciiTheme="minorHAnsi" w:hAnsiTheme="minorHAnsi" w:cstheme="minorHAnsi"/>
            <w:noProof/>
          </w:rPr>
          <w:t>9</w:t>
        </w:r>
        <w:r w:rsidRPr="00862A19">
          <w:rPr>
            <w:rFonts w:asciiTheme="minorHAnsi" w:hAnsiTheme="minorHAnsi" w:cstheme="minorHAnsi"/>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844300"/>
      <w:docPartObj>
        <w:docPartGallery w:val="Page Numbers (Bottom of Page)"/>
        <w:docPartUnique/>
      </w:docPartObj>
    </w:sdtPr>
    <w:sdtEndPr>
      <w:rPr>
        <w:rFonts w:asciiTheme="minorHAnsi" w:hAnsiTheme="minorHAnsi" w:cstheme="minorHAnsi"/>
        <w:noProof/>
      </w:rPr>
    </w:sdtEndPr>
    <w:sdtContent>
      <w:p w:rsidR="00251044" w:rsidRPr="00862A19" w:rsidRDefault="009646FF" w:rsidP="00DE01FC">
        <w:pPr>
          <w:pStyle w:val="Footer"/>
          <w:jc w:val="right"/>
          <w:rPr>
            <w:rFonts w:asciiTheme="minorHAnsi" w:hAnsiTheme="minorHAnsi" w:cstheme="minorHAnsi"/>
          </w:rPr>
        </w:pPr>
        <w:r w:rsidRPr="009646FF">
          <w:rPr>
            <w:rFonts w:asciiTheme="minorHAnsi" w:hAnsiTheme="minorHAnsi" w:cstheme="minorHAnsi"/>
            <w:noProof/>
            <w:lang w:val="mk-MK" w:eastAsia="mk-MK"/>
          </w:rPr>
          <w:pict>
            <v:line id="Straight Connector 22" o:spid="_x0000_s4097" style="position:absolute;left:0;text-align:left;flip:y;z-index:-251656704;visibility:visible;mso-position-horizontal:right;mso-position-horizontal-relative:margin;mso-position-vertical-relative:text;mso-width-relative:margin;mso-height-relative:margin" from="1221.8pt,-1.1pt" to="1672.8pt,-.45pt" wrapcoords="-36 -21600 -36 0 21636 0 21636 -21600 72 -21600 -36 -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" strokecolor="#5b9bd5 [3204]" strokeweight=".5pt">
              <v:stroke joinstyle="miter"/>
              <w10:wrap type="tight" anchorx="margin"/>
            </v:line>
          </w:pict>
        </w:r>
        <w:r w:rsidRPr="00862A19">
          <w:rPr>
            <w:rFonts w:asciiTheme="minorHAnsi" w:hAnsiTheme="minorHAnsi" w:cstheme="minorHAnsi"/>
          </w:rPr>
          <w:fldChar w:fldCharType="begin"/>
        </w:r>
        <w:r w:rsidR="00251044"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7526FC">
          <w:rPr>
            <w:rFonts w:asciiTheme="minorHAnsi" w:hAnsiTheme="minorHAnsi" w:cstheme="minorHAnsi"/>
            <w:noProof/>
          </w:rPr>
          <w:t>31</w:t>
        </w:r>
        <w:r w:rsidRPr="00862A19">
          <w:rPr>
            <w:rFonts w:asciiTheme="minorHAnsi" w:hAnsiTheme="minorHAnsi" w:cstheme="minorHAnsi"/>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874" w:rsidRDefault="009B3874">
      <w:pPr>
        <w:spacing w:before="0" w:after="0" w:line="240" w:lineRule="auto"/>
      </w:pPr>
      <w:r>
        <w:separator/>
      </w:r>
    </w:p>
  </w:footnote>
  <w:footnote w:type="continuationSeparator" w:id="0">
    <w:p w:rsidR="009B3874" w:rsidRDefault="009B3874">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044" w:rsidRDefault="00251044" w:rsidP="00554752">
    <w:pPr>
      <w:spacing w:before="0" w:after="0" w:line="240" w:lineRule="auto"/>
      <w:jc w:val="right"/>
      <w:rPr>
        <w:rFonts w:asciiTheme="minorHAnsi" w:hAnsiTheme="minorHAnsi" w:cstheme="minorHAnsi"/>
        <w:sz w:val="18"/>
        <w:szCs w:val="18"/>
        <w:lang w:val="mk-MK"/>
      </w:rPr>
    </w:pPr>
    <w:r>
      <w:rPr>
        <w:rFonts w:asciiTheme="minorHAnsi" w:hAnsiTheme="minorHAnsi" w:cstheme="minorHAnsi"/>
        <w:sz w:val="18"/>
        <w:szCs w:val="18"/>
        <w:lang w:val="en-GB"/>
      </w:rPr>
      <w:t xml:space="preserve">INITIAL LIMITED ENVIRONMENTAL AND SOCIAL IMPACT ASSESSMENT </w:t>
    </w:r>
  </w:p>
  <w:p w:rsidR="00251044" w:rsidRPr="00554752" w:rsidRDefault="00251044" w:rsidP="00862A19">
    <w:pPr>
      <w:spacing w:before="0" w:after="0" w:line="240" w:lineRule="auto"/>
      <w:jc w:val="right"/>
      <w:rPr>
        <w:rFonts w:asciiTheme="minorHAnsi" w:hAnsiTheme="minorHAnsi" w:cstheme="minorHAnsi"/>
        <w:sz w:val="18"/>
        <w:szCs w:val="18"/>
      </w:rPr>
    </w:pPr>
    <w:r>
      <w:rPr>
        <w:rFonts w:asciiTheme="minorHAnsi" w:hAnsiTheme="minorHAnsi" w:cstheme="minorHAnsi"/>
        <w:sz w:val="18"/>
        <w:szCs w:val="18"/>
      </w:rPr>
      <w:t>"</w:t>
    </w:r>
    <w:r>
      <w:rPr>
        <w:rFonts w:asciiTheme="minorHAnsi" w:hAnsiTheme="minorHAnsi" w:cstheme="minorHAnsi"/>
        <w:sz w:val="18"/>
        <w:szCs w:val="18"/>
        <w:lang w:val="en-GB"/>
      </w:rPr>
      <w:t>Category</w:t>
    </w:r>
    <w:r>
      <w:rPr>
        <w:rFonts w:asciiTheme="minorHAnsi" w:hAnsiTheme="minorHAnsi" w:cstheme="minorHAnsi"/>
        <w:sz w:val="18"/>
        <w:szCs w:val="18"/>
      </w:rPr>
      <w:t xml:space="preserve"> B+" PROJECT</w:t>
    </w:r>
    <w:r>
      <w:rPr>
        <w:rFonts w:asciiTheme="minorHAnsi" w:hAnsiTheme="minorHAnsi" w:cstheme="minorHAnsi"/>
        <w:sz w:val="18"/>
        <w:szCs w:val="18"/>
        <w:lang w:val="mk-MK"/>
      </w:rPr>
      <w:t xml:space="preserve"> – </w:t>
    </w:r>
    <w:r>
      <w:rPr>
        <w:rFonts w:asciiTheme="minorHAnsi" w:hAnsiTheme="minorHAnsi" w:cstheme="minorHAnsi"/>
        <w:sz w:val="18"/>
        <w:szCs w:val="18"/>
        <w:lang w:val="en-GB"/>
      </w:rPr>
      <w:t>Construction of new kindergarten</w:t>
    </w:r>
    <w:r>
      <w:rPr>
        <w:rFonts w:asciiTheme="minorHAnsi" w:hAnsiTheme="minorHAnsi" w:cstheme="minorHAnsi"/>
        <w:sz w:val="18"/>
        <w:szCs w:val="18"/>
        <w:lang w:val="mk-MK"/>
      </w:rPr>
      <w:t>–</w:t>
    </w:r>
    <w:r>
      <w:rPr>
        <w:rFonts w:asciiTheme="minorHAnsi" w:hAnsiTheme="minorHAnsi" w:cstheme="minorHAnsi"/>
        <w:sz w:val="18"/>
        <w:szCs w:val="18"/>
        <w:lang w:val="en-GB"/>
      </w:rPr>
      <w:t xml:space="preserve">Municipality of </w:t>
    </w:r>
    <w:r>
      <w:rPr>
        <w:rFonts w:asciiTheme="minorHAnsi" w:hAnsiTheme="minorHAnsi" w:cstheme="minorHAnsi"/>
        <w:sz w:val="18"/>
        <w:szCs w:val="18"/>
      </w:rPr>
      <w:t>Strumica</w:t>
    </w:r>
  </w:p>
  <w:p w:rsidR="00251044" w:rsidRDefault="0025104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91DC3"/>
    <w:multiLevelType w:val="hybridMultilevel"/>
    <w:tmpl w:val="CCA0B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C66A3"/>
    <w:multiLevelType w:val="hybridMultilevel"/>
    <w:tmpl w:val="9AD670CC"/>
    <w:lvl w:ilvl="0" w:tplc="04090001">
      <w:start w:val="1"/>
      <w:numFmt w:val="bullet"/>
      <w:lvlText w:val=""/>
      <w:lvlJc w:val="left"/>
      <w:pPr>
        <w:tabs>
          <w:tab w:val="num" w:pos="501"/>
        </w:tabs>
        <w:ind w:left="501"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8660EE"/>
    <w:multiLevelType w:val="hybridMultilevel"/>
    <w:tmpl w:val="BBA680A4"/>
    <w:lvl w:ilvl="0" w:tplc="042F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2F0CC7"/>
    <w:multiLevelType w:val="hybridMultilevel"/>
    <w:tmpl w:val="822C663C"/>
    <w:lvl w:ilvl="0" w:tplc="A19EDC64">
      <w:start w:val="1"/>
      <w:numFmt w:val="bullet"/>
      <w:lvlText w:val=""/>
      <w:lvlJc w:val="left"/>
      <w:pPr>
        <w:ind w:left="720" w:hanging="360"/>
      </w:pPr>
      <w:rPr>
        <w:rFonts w:ascii="Wingdings" w:hAnsi="Wingdings" w:hint="default"/>
        <w:color w:val="auto"/>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2A1B0977"/>
    <w:multiLevelType w:val="hybridMultilevel"/>
    <w:tmpl w:val="90F8FC36"/>
    <w:lvl w:ilvl="0" w:tplc="04090001">
      <w:start w:val="7"/>
      <w:numFmt w:val="bullet"/>
      <w:lvlText w:val="-"/>
      <w:lvlJc w:val="left"/>
      <w:pPr>
        <w:ind w:left="720" w:hanging="360"/>
      </w:pPr>
      <w:rPr>
        <w:rFonts w:ascii="Arial" w:eastAsia="SimSun" w:hAnsi="Arial" w:cs="Arial" w:hint="default"/>
        <w:color w:val="auto"/>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nsid w:val="2AA0700B"/>
    <w:multiLevelType w:val="hybridMultilevel"/>
    <w:tmpl w:val="47B42B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8B211D"/>
    <w:multiLevelType w:val="hybridMultilevel"/>
    <w:tmpl w:val="1F4C19A6"/>
    <w:lvl w:ilvl="0" w:tplc="A19EDC64">
      <w:start w:val="1"/>
      <w:numFmt w:val="bullet"/>
      <w:lvlText w:val=""/>
      <w:lvlJc w:val="left"/>
      <w:pPr>
        <w:ind w:left="781" w:hanging="360"/>
      </w:pPr>
      <w:rPr>
        <w:rFonts w:ascii="Wingdings" w:hAnsi="Wingdings" w:hint="default"/>
        <w:color w:val="auto"/>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7">
    <w:nsid w:val="35467BA0"/>
    <w:multiLevelType w:val="hybridMultilevel"/>
    <w:tmpl w:val="E67CA1A8"/>
    <w:lvl w:ilvl="0" w:tplc="FC82B8A4">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nsid w:val="35554C15"/>
    <w:multiLevelType w:val="hybridMultilevel"/>
    <w:tmpl w:val="0B7CE582"/>
    <w:lvl w:ilvl="0" w:tplc="2A1CC6C6">
      <w:numFmt w:val="bullet"/>
      <w:lvlText w:val="-"/>
      <w:lvlJc w:val="left"/>
      <w:pPr>
        <w:ind w:left="795" w:hanging="360"/>
      </w:pPr>
      <w:rPr>
        <w:rFonts w:ascii="Calibri" w:eastAsiaTheme="minorHAnsi" w:hAnsi="Calibri" w:cstheme="minorBidi" w:hint="default"/>
      </w:rPr>
    </w:lvl>
    <w:lvl w:ilvl="1" w:tplc="042F0003" w:tentative="1">
      <w:start w:val="1"/>
      <w:numFmt w:val="bullet"/>
      <w:lvlText w:val="o"/>
      <w:lvlJc w:val="left"/>
      <w:pPr>
        <w:ind w:left="1515" w:hanging="360"/>
      </w:pPr>
      <w:rPr>
        <w:rFonts w:ascii="Courier New" w:hAnsi="Courier New" w:cs="Courier New" w:hint="default"/>
      </w:rPr>
    </w:lvl>
    <w:lvl w:ilvl="2" w:tplc="042F0005" w:tentative="1">
      <w:start w:val="1"/>
      <w:numFmt w:val="bullet"/>
      <w:lvlText w:val=""/>
      <w:lvlJc w:val="left"/>
      <w:pPr>
        <w:ind w:left="2235" w:hanging="360"/>
      </w:pPr>
      <w:rPr>
        <w:rFonts w:ascii="Wingdings" w:hAnsi="Wingdings" w:hint="default"/>
      </w:rPr>
    </w:lvl>
    <w:lvl w:ilvl="3" w:tplc="042F0001" w:tentative="1">
      <w:start w:val="1"/>
      <w:numFmt w:val="bullet"/>
      <w:lvlText w:val=""/>
      <w:lvlJc w:val="left"/>
      <w:pPr>
        <w:ind w:left="2955" w:hanging="360"/>
      </w:pPr>
      <w:rPr>
        <w:rFonts w:ascii="Symbol" w:hAnsi="Symbol" w:hint="default"/>
      </w:rPr>
    </w:lvl>
    <w:lvl w:ilvl="4" w:tplc="042F0003" w:tentative="1">
      <w:start w:val="1"/>
      <w:numFmt w:val="bullet"/>
      <w:lvlText w:val="o"/>
      <w:lvlJc w:val="left"/>
      <w:pPr>
        <w:ind w:left="3675" w:hanging="360"/>
      </w:pPr>
      <w:rPr>
        <w:rFonts w:ascii="Courier New" w:hAnsi="Courier New" w:cs="Courier New" w:hint="default"/>
      </w:rPr>
    </w:lvl>
    <w:lvl w:ilvl="5" w:tplc="042F0005" w:tentative="1">
      <w:start w:val="1"/>
      <w:numFmt w:val="bullet"/>
      <w:lvlText w:val=""/>
      <w:lvlJc w:val="left"/>
      <w:pPr>
        <w:ind w:left="4395" w:hanging="360"/>
      </w:pPr>
      <w:rPr>
        <w:rFonts w:ascii="Wingdings" w:hAnsi="Wingdings" w:hint="default"/>
      </w:rPr>
    </w:lvl>
    <w:lvl w:ilvl="6" w:tplc="042F0001" w:tentative="1">
      <w:start w:val="1"/>
      <w:numFmt w:val="bullet"/>
      <w:lvlText w:val=""/>
      <w:lvlJc w:val="left"/>
      <w:pPr>
        <w:ind w:left="5115" w:hanging="360"/>
      </w:pPr>
      <w:rPr>
        <w:rFonts w:ascii="Symbol" w:hAnsi="Symbol" w:hint="default"/>
      </w:rPr>
    </w:lvl>
    <w:lvl w:ilvl="7" w:tplc="042F0003" w:tentative="1">
      <w:start w:val="1"/>
      <w:numFmt w:val="bullet"/>
      <w:lvlText w:val="o"/>
      <w:lvlJc w:val="left"/>
      <w:pPr>
        <w:ind w:left="5835" w:hanging="360"/>
      </w:pPr>
      <w:rPr>
        <w:rFonts w:ascii="Courier New" w:hAnsi="Courier New" w:cs="Courier New" w:hint="default"/>
      </w:rPr>
    </w:lvl>
    <w:lvl w:ilvl="8" w:tplc="042F0005" w:tentative="1">
      <w:start w:val="1"/>
      <w:numFmt w:val="bullet"/>
      <w:lvlText w:val=""/>
      <w:lvlJc w:val="left"/>
      <w:pPr>
        <w:ind w:left="6555" w:hanging="360"/>
      </w:pPr>
      <w:rPr>
        <w:rFonts w:ascii="Wingdings" w:hAnsi="Wingdings" w:hint="default"/>
      </w:rPr>
    </w:lvl>
  </w:abstractNum>
  <w:abstractNum w:abstractNumId="9">
    <w:nsid w:val="36EE7628"/>
    <w:multiLevelType w:val="hybridMultilevel"/>
    <w:tmpl w:val="46908C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87186C"/>
    <w:multiLevelType w:val="hybridMultilevel"/>
    <w:tmpl w:val="2732041C"/>
    <w:lvl w:ilvl="0" w:tplc="042F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11">
    <w:nsid w:val="45B61C8F"/>
    <w:multiLevelType w:val="hybridMultilevel"/>
    <w:tmpl w:val="A04E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4A1A63"/>
    <w:multiLevelType w:val="hybridMultilevel"/>
    <w:tmpl w:val="D966DE0A"/>
    <w:lvl w:ilvl="0" w:tplc="042F0001">
      <w:start w:val="1"/>
      <w:numFmt w:val="bullet"/>
      <w:lvlText w:val=""/>
      <w:lvlJc w:val="left"/>
      <w:pPr>
        <w:ind w:left="825" w:hanging="360"/>
      </w:pPr>
      <w:rPr>
        <w:rFonts w:ascii="Symbol" w:hAnsi="Symbol" w:hint="default"/>
      </w:rPr>
    </w:lvl>
    <w:lvl w:ilvl="1" w:tplc="042F0003" w:tentative="1">
      <w:start w:val="1"/>
      <w:numFmt w:val="bullet"/>
      <w:lvlText w:val="o"/>
      <w:lvlJc w:val="left"/>
      <w:pPr>
        <w:ind w:left="1545" w:hanging="360"/>
      </w:pPr>
      <w:rPr>
        <w:rFonts w:ascii="Courier New" w:hAnsi="Courier New" w:cs="Courier New" w:hint="default"/>
      </w:rPr>
    </w:lvl>
    <w:lvl w:ilvl="2" w:tplc="042F0005" w:tentative="1">
      <w:start w:val="1"/>
      <w:numFmt w:val="bullet"/>
      <w:lvlText w:val=""/>
      <w:lvlJc w:val="left"/>
      <w:pPr>
        <w:ind w:left="2265" w:hanging="360"/>
      </w:pPr>
      <w:rPr>
        <w:rFonts w:ascii="Wingdings" w:hAnsi="Wingdings" w:hint="default"/>
      </w:rPr>
    </w:lvl>
    <w:lvl w:ilvl="3" w:tplc="042F0001" w:tentative="1">
      <w:start w:val="1"/>
      <w:numFmt w:val="bullet"/>
      <w:lvlText w:val=""/>
      <w:lvlJc w:val="left"/>
      <w:pPr>
        <w:ind w:left="2985" w:hanging="360"/>
      </w:pPr>
      <w:rPr>
        <w:rFonts w:ascii="Symbol" w:hAnsi="Symbol" w:hint="default"/>
      </w:rPr>
    </w:lvl>
    <w:lvl w:ilvl="4" w:tplc="042F0003" w:tentative="1">
      <w:start w:val="1"/>
      <w:numFmt w:val="bullet"/>
      <w:lvlText w:val="o"/>
      <w:lvlJc w:val="left"/>
      <w:pPr>
        <w:ind w:left="3705" w:hanging="360"/>
      </w:pPr>
      <w:rPr>
        <w:rFonts w:ascii="Courier New" w:hAnsi="Courier New" w:cs="Courier New" w:hint="default"/>
      </w:rPr>
    </w:lvl>
    <w:lvl w:ilvl="5" w:tplc="042F0005" w:tentative="1">
      <w:start w:val="1"/>
      <w:numFmt w:val="bullet"/>
      <w:lvlText w:val=""/>
      <w:lvlJc w:val="left"/>
      <w:pPr>
        <w:ind w:left="4425" w:hanging="360"/>
      </w:pPr>
      <w:rPr>
        <w:rFonts w:ascii="Wingdings" w:hAnsi="Wingdings" w:hint="default"/>
      </w:rPr>
    </w:lvl>
    <w:lvl w:ilvl="6" w:tplc="042F0001" w:tentative="1">
      <w:start w:val="1"/>
      <w:numFmt w:val="bullet"/>
      <w:lvlText w:val=""/>
      <w:lvlJc w:val="left"/>
      <w:pPr>
        <w:ind w:left="5145" w:hanging="360"/>
      </w:pPr>
      <w:rPr>
        <w:rFonts w:ascii="Symbol" w:hAnsi="Symbol" w:hint="default"/>
      </w:rPr>
    </w:lvl>
    <w:lvl w:ilvl="7" w:tplc="042F0003" w:tentative="1">
      <w:start w:val="1"/>
      <w:numFmt w:val="bullet"/>
      <w:lvlText w:val="o"/>
      <w:lvlJc w:val="left"/>
      <w:pPr>
        <w:ind w:left="5865" w:hanging="360"/>
      </w:pPr>
      <w:rPr>
        <w:rFonts w:ascii="Courier New" w:hAnsi="Courier New" w:cs="Courier New" w:hint="default"/>
      </w:rPr>
    </w:lvl>
    <w:lvl w:ilvl="8" w:tplc="042F0005" w:tentative="1">
      <w:start w:val="1"/>
      <w:numFmt w:val="bullet"/>
      <w:lvlText w:val=""/>
      <w:lvlJc w:val="left"/>
      <w:pPr>
        <w:ind w:left="6585" w:hanging="360"/>
      </w:pPr>
      <w:rPr>
        <w:rFonts w:ascii="Wingdings" w:hAnsi="Wingdings" w:hint="default"/>
      </w:rPr>
    </w:lvl>
  </w:abstractNum>
  <w:abstractNum w:abstractNumId="13">
    <w:nsid w:val="49877401"/>
    <w:multiLevelType w:val="hybridMultilevel"/>
    <w:tmpl w:val="C9D45A0A"/>
    <w:lvl w:ilvl="0" w:tplc="042F0005">
      <w:start w:val="1"/>
      <w:numFmt w:val="bullet"/>
      <w:lvlText w:val=""/>
      <w:lvlJc w:val="left"/>
      <w:pPr>
        <w:ind w:left="1440" w:hanging="360"/>
      </w:pPr>
      <w:rPr>
        <w:rFonts w:ascii="Wingdings" w:hAnsi="Wingdings" w:hint="default"/>
      </w:rPr>
    </w:lvl>
    <w:lvl w:ilvl="1" w:tplc="FB5C8232">
      <w:start w:val="4"/>
      <w:numFmt w:val="bullet"/>
      <w:lvlText w:val=""/>
      <w:lvlJc w:val="left"/>
      <w:pPr>
        <w:ind w:left="2160" w:hanging="360"/>
      </w:pPr>
      <w:rPr>
        <w:rFonts w:ascii="Calibri" w:eastAsia="Times New Roman" w:hAnsi="Calibri" w:cs="Calibri"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4">
    <w:nsid w:val="4A2E19C6"/>
    <w:multiLevelType w:val="hybridMultilevel"/>
    <w:tmpl w:val="DF08DA3E"/>
    <w:lvl w:ilvl="0" w:tplc="A19EDC64">
      <w:start w:val="1"/>
      <w:numFmt w:val="bullet"/>
      <w:lvlText w:val=""/>
      <w:lvlJc w:val="left"/>
      <w:pPr>
        <w:ind w:left="720"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8E405B"/>
    <w:multiLevelType w:val="hybridMultilevel"/>
    <w:tmpl w:val="2A3815F6"/>
    <w:lvl w:ilvl="0" w:tplc="042F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1022F1"/>
    <w:multiLevelType w:val="hybridMultilevel"/>
    <w:tmpl w:val="5AC82A44"/>
    <w:lvl w:ilvl="0" w:tplc="04090001">
      <w:start w:val="7"/>
      <w:numFmt w:val="bullet"/>
      <w:lvlText w:val="-"/>
      <w:lvlJc w:val="left"/>
      <w:pPr>
        <w:ind w:left="720" w:hanging="360"/>
      </w:pPr>
      <w:rPr>
        <w:rFonts w:ascii="Arial" w:eastAsia="SimSun"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F66C51"/>
    <w:multiLevelType w:val="multilevel"/>
    <w:tmpl w:val="363CE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A05612"/>
    <w:multiLevelType w:val="hybridMultilevel"/>
    <w:tmpl w:val="CACC7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92A78A9"/>
    <w:multiLevelType w:val="hybridMultilevel"/>
    <w:tmpl w:val="7E6467D4"/>
    <w:lvl w:ilvl="0" w:tplc="04090001">
      <w:numFmt w:val="bullet"/>
      <w:lvlText w:val="-"/>
      <w:lvlJc w:val="left"/>
      <w:pPr>
        <w:ind w:left="720" w:hanging="360"/>
      </w:pPr>
      <w:rPr>
        <w:rFonts w:ascii="Calibri" w:eastAsia="SimSun" w:hAnsi="Calibri"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nsid w:val="5F895A48"/>
    <w:multiLevelType w:val="hybridMultilevel"/>
    <w:tmpl w:val="82CC6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0375B3"/>
    <w:multiLevelType w:val="hybridMultilevel"/>
    <w:tmpl w:val="627A6114"/>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2">
    <w:nsid w:val="701534F1"/>
    <w:multiLevelType w:val="hybridMultilevel"/>
    <w:tmpl w:val="90F23334"/>
    <w:lvl w:ilvl="0" w:tplc="0409000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8A4C55"/>
    <w:multiLevelType w:val="hybridMultilevel"/>
    <w:tmpl w:val="2CAC1D0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4">
    <w:nsid w:val="78342E30"/>
    <w:multiLevelType w:val="hybridMultilevel"/>
    <w:tmpl w:val="3B78D9CC"/>
    <w:lvl w:ilvl="0" w:tplc="04090001">
      <w:start w:val="7"/>
      <w:numFmt w:val="bullet"/>
      <w:lvlText w:val="-"/>
      <w:lvlJc w:val="left"/>
      <w:pPr>
        <w:tabs>
          <w:tab w:val="num" w:pos="502"/>
        </w:tabs>
        <w:ind w:left="502" w:hanging="360"/>
      </w:pPr>
      <w:rPr>
        <w:rFonts w:ascii="Arial" w:eastAsia="SimSu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BFF2DF1"/>
    <w:multiLevelType w:val="hybridMultilevel"/>
    <w:tmpl w:val="7772D802"/>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FEC48A2"/>
    <w:multiLevelType w:val="hybridMultilevel"/>
    <w:tmpl w:val="694CE1CE"/>
    <w:lvl w:ilvl="0" w:tplc="2A1CC6C6">
      <w:numFmt w:val="bullet"/>
      <w:lvlText w:val="-"/>
      <w:lvlJc w:val="left"/>
      <w:pPr>
        <w:ind w:left="720" w:hanging="360"/>
      </w:pPr>
      <w:rPr>
        <w:rFonts w:ascii="Calibri" w:eastAsiaTheme="minorHAnsi" w:hAnsi="Calibri"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18"/>
  </w:num>
  <w:num w:numId="4">
    <w:abstractNumId w:val="24"/>
  </w:num>
  <w:num w:numId="5">
    <w:abstractNumId w:val="25"/>
  </w:num>
  <w:num w:numId="6">
    <w:abstractNumId w:val="22"/>
  </w:num>
  <w:num w:numId="7">
    <w:abstractNumId w:val="12"/>
  </w:num>
  <w:num w:numId="8">
    <w:abstractNumId w:val="3"/>
  </w:num>
  <w:num w:numId="9">
    <w:abstractNumId w:val="8"/>
  </w:num>
  <w:num w:numId="10">
    <w:abstractNumId w:val="25"/>
  </w:num>
  <w:num w:numId="11">
    <w:abstractNumId w:val="26"/>
  </w:num>
  <w:num w:numId="12">
    <w:abstractNumId w:val="15"/>
  </w:num>
  <w:num w:numId="13">
    <w:abstractNumId w:val="13"/>
  </w:num>
  <w:num w:numId="14">
    <w:abstractNumId w:val="17"/>
  </w:num>
  <w:num w:numId="15">
    <w:abstractNumId w:val="4"/>
  </w:num>
  <w:num w:numId="16">
    <w:abstractNumId w:val="9"/>
  </w:num>
  <w:num w:numId="17">
    <w:abstractNumId w:val="10"/>
  </w:num>
  <w:num w:numId="18">
    <w:abstractNumId w:val="1"/>
  </w:num>
  <w:num w:numId="19">
    <w:abstractNumId w:val="20"/>
  </w:num>
  <w:num w:numId="20">
    <w:abstractNumId w:val="23"/>
  </w:num>
  <w:num w:numId="21">
    <w:abstractNumId w:val="11"/>
  </w:num>
  <w:num w:numId="22">
    <w:abstractNumId w:val="0"/>
  </w:num>
  <w:num w:numId="23">
    <w:abstractNumId w:val="5"/>
  </w:num>
  <w:num w:numId="24">
    <w:abstractNumId w:val="2"/>
  </w:num>
  <w:num w:numId="25">
    <w:abstractNumId w:val="14"/>
  </w:num>
  <w:num w:numId="26">
    <w:abstractNumId w:val="6"/>
  </w:num>
  <w:num w:numId="27">
    <w:abstractNumId w:val="7"/>
  </w:num>
  <w:num w:numId="2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drawingGridHorizontalSpacing w:val="110"/>
  <w:displayHorizontalDrawingGridEvery w:val="2"/>
  <w:displayVerticalDrawingGridEvery w:val="2"/>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EE6DE4"/>
    <w:rsid w:val="000255B2"/>
    <w:rsid w:val="00031B16"/>
    <w:rsid w:val="00031FBB"/>
    <w:rsid w:val="0003419A"/>
    <w:rsid w:val="000367B6"/>
    <w:rsid w:val="00046918"/>
    <w:rsid w:val="00056DEC"/>
    <w:rsid w:val="00057881"/>
    <w:rsid w:val="000616F9"/>
    <w:rsid w:val="00061A24"/>
    <w:rsid w:val="00072B59"/>
    <w:rsid w:val="00081DCC"/>
    <w:rsid w:val="00083CBB"/>
    <w:rsid w:val="000A327C"/>
    <w:rsid w:val="000A3A8E"/>
    <w:rsid w:val="000A4DE6"/>
    <w:rsid w:val="000B59F6"/>
    <w:rsid w:val="000B780C"/>
    <w:rsid w:val="000C0509"/>
    <w:rsid w:val="000C38AA"/>
    <w:rsid w:val="000D33DE"/>
    <w:rsid w:val="000D5C1C"/>
    <w:rsid w:val="000D7CAA"/>
    <w:rsid w:val="000E50C3"/>
    <w:rsid w:val="000E5C5B"/>
    <w:rsid w:val="000E5E76"/>
    <w:rsid w:val="000F11A2"/>
    <w:rsid w:val="000F47FF"/>
    <w:rsid w:val="001058FF"/>
    <w:rsid w:val="001106B7"/>
    <w:rsid w:val="00115F25"/>
    <w:rsid w:val="00116834"/>
    <w:rsid w:val="00121682"/>
    <w:rsid w:val="00123125"/>
    <w:rsid w:val="0012624C"/>
    <w:rsid w:val="00131243"/>
    <w:rsid w:val="00140F24"/>
    <w:rsid w:val="00143537"/>
    <w:rsid w:val="001500B7"/>
    <w:rsid w:val="00161EB9"/>
    <w:rsid w:val="001632C7"/>
    <w:rsid w:val="00173C8B"/>
    <w:rsid w:val="00175605"/>
    <w:rsid w:val="001757BC"/>
    <w:rsid w:val="001A4D6B"/>
    <w:rsid w:val="001B16AA"/>
    <w:rsid w:val="001B5CB5"/>
    <w:rsid w:val="001B6579"/>
    <w:rsid w:val="001B6CF7"/>
    <w:rsid w:val="001C6D46"/>
    <w:rsid w:val="001D3769"/>
    <w:rsid w:val="001D5DAB"/>
    <w:rsid w:val="001E23D8"/>
    <w:rsid w:val="001E4083"/>
    <w:rsid w:val="001E62BA"/>
    <w:rsid w:val="001E7C4C"/>
    <w:rsid w:val="001F5DBC"/>
    <w:rsid w:val="00202DF3"/>
    <w:rsid w:val="0020532A"/>
    <w:rsid w:val="00207C56"/>
    <w:rsid w:val="00214358"/>
    <w:rsid w:val="00222430"/>
    <w:rsid w:val="00231407"/>
    <w:rsid w:val="00231DB3"/>
    <w:rsid w:val="00236341"/>
    <w:rsid w:val="002500FC"/>
    <w:rsid w:val="00251044"/>
    <w:rsid w:val="00252635"/>
    <w:rsid w:val="00253D7B"/>
    <w:rsid w:val="00254C15"/>
    <w:rsid w:val="00260AE6"/>
    <w:rsid w:val="00260D19"/>
    <w:rsid w:val="002614D2"/>
    <w:rsid w:val="00262173"/>
    <w:rsid w:val="002625F6"/>
    <w:rsid w:val="002728EE"/>
    <w:rsid w:val="002844F5"/>
    <w:rsid w:val="00287F26"/>
    <w:rsid w:val="0029189F"/>
    <w:rsid w:val="00291CC8"/>
    <w:rsid w:val="002945E6"/>
    <w:rsid w:val="002A1CD3"/>
    <w:rsid w:val="002A4BF8"/>
    <w:rsid w:val="002B17DB"/>
    <w:rsid w:val="002B4410"/>
    <w:rsid w:val="002C286B"/>
    <w:rsid w:val="002C4611"/>
    <w:rsid w:val="002C517E"/>
    <w:rsid w:val="002D235D"/>
    <w:rsid w:val="002D265A"/>
    <w:rsid w:val="002E0C10"/>
    <w:rsid w:val="002F2BF8"/>
    <w:rsid w:val="002F4B96"/>
    <w:rsid w:val="00300056"/>
    <w:rsid w:val="0030789C"/>
    <w:rsid w:val="003116FA"/>
    <w:rsid w:val="00333C19"/>
    <w:rsid w:val="00345945"/>
    <w:rsid w:val="00350E5D"/>
    <w:rsid w:val="0035303D"/>
    <w:rsid w:val="003539C1"/>
    <w:rsid w:val="00354C02"/>
    <w:rsid w:val="00364BEC"/>
    <w:rsid w:val="00366B46"/>
    <w:rsid w:val="0036745D"/>
    <w:rsid w:val="00382C5C"/>
    <w:rsid w:val="00385862"/>
    <w:rsid w:val="00392000"/>
    <w:rsid w:val="003A2144"/>
    <w:rsid w:val="003A6FBF"/>
    <w:rsid w:val="003B36E8"/>
    <w:rsid w:val="003C05A9"/>
    <w:rsid w:val="003C1C1A"/>
    <w:rsid w:val="003C2CA3"/>
    <w:rsid w:val="003C332A"/>
    <w:rsid w:val="003C593A"/>
    <w:rsid w:val="003E2402"/>
    <w:rsid w:val="003E7058"/>
    <w:rsid w:val="003F3566"/>
    <w:rsid w:val="003F5E59"/>
    <w:rsid w:val="004030F1"/>
    <w:rsid w:val="00403606"/>
    <w:rsid w:val="00405CD5"/>
    <w:rsid w:val="00411112"/>
    <w:rsid w:val="004117AE"/>
    <w:rsid w:val="00422EF2"/>
    <w:rsid w:val="00424DF2"/>
    <w:rsid w:val="0042755E"/>
    <w:rsid w:val="0043450B"/>
    <w:rsid w:val="00440478"/>
    <w:rsid w:val="004414BE"/>
    <w:rsid w:val="00445203"/>
    <w:rsid w:val="00454753"/>
    <w:rsid w:val="00455CFF"/>
    <w:rsid w:val="004611DC"/>
    <w:rsid w:val="004664DA"/>
    <w:rsid w:val="004723A5"/>
    <w:rsid w:val="004743F3"/>
    <w:rsid w:val="00474532"/>
    <w:rsid w:val="00480987"/>
    <w:rsid w:val="004817C9"/>
    <w:rsid w:val="00482F0C"/>
    <w:rsid w:val="0048548E"/>
    <w:rsid w:val="004A40CD"/>
    <w:rsid w:val="004A740D"/>
    <w:rsid w:val="004B0D4A"/>
    <w:rsid w:val="004C0FE5"/>
    <w:rsid w:val="004C1B2B"/>
    <w:rsid w:val="004D1123"/>
    <w:rsid w:val="004D1398"/>
    <w:rsid w:val="004D1946"/>
    <w:rsid w:val="004D1C1A"/>
    <w:rsid w:val="004D74E3"/>
    <w:rsid w:val="004E3E52"/>
    <w:rsid w:val="004E4B61"/>
    <w:rsid w:val="004E5D54"/>
    <w:rsid w:val="004E7F56"/>
    <w:rsid w:val="004F0E53"/>
    <w:rsid w:val="005068F8"/>
    <w:rsid w:val="00507EC3"/>
    <w:rsid w:val="005169E0"/>
    <w:rsid w:val="005178E4"/>
    <w:rsid w:val="00524257"/>
    <w:rsid w:val="00524E28"/>
    <w:rsid w:val="00524F2A"/>
    <w:rsid w:val="00526887"/>
    <w:rsid w:val="00536A23"/>
    <w:rsid w:val="005402E2"/>
    <w:rsid w:val="005421E4"/>
    <w:rsid w:val="00547DB9"/>
    <w:rsid w:val="00554752"/>
    <w:rsid w:val="00571288"/>
    <w:rsid w:val="00574B0E"/>
    <w:rsid w:val="00575D9A"/>
    <w:rsid w:val="00576460"/>
    <w:rsid w:val="00576C2C"/>
    <w:rsid w:val="00587045"/>
    <w:rsid w:val="0059671D"/>
    <w:rsid w:val="005A7E48"/>
    <w:rsid w:val="005B2822"/>
    <w:rsid w:val="005B4A4A"/>
    <w:rsid w:val="005C0E17"/>
    <w:rsid w:val="005C11E8"/>
    <w:rsid w:val="005D3EE2"/>
    <w:rsid w:val="005E14AD"/>
    <w:rsid w:val="005E69F6"/>
    <w:rsid w:val="00602367"/>
    <w:rsid w:val="006078A7"/>
    <w:rsid w:val="006169BD"/>
    <w:rsid w:val="006359FF"/>
    <w:rsid w:val="006430BF"/>
    <w:rsid w:val="00646D94"/>
    <w:rsid w:val="00646E1F"/>
    <w:rsid w:val="00647586"/>
    <w:rsid w:val="0065267D"/>
    <w:rsid w:val="006553C1"/>
    <w:rsid w:val="0066282E"/>
    <w:rsid w:val="00673FC2"/>
    <w:rsid w:val="00674F53"/>
    <w:rsid w:val="0068406B"/>
    <w:rsid w:val="006846BC"/>
    <w:rsid w:val="00687AFB"/>
    <w:rsid w:val="006920E2"/>
    <w:rsid w:val="0069550F"/>
    <w:rsid w:val="006A7E64"/>
    <w:rsid w:val="006C19A5"/>
    <w:rsid w:val="006C1C1A"/>
    <w:rsid w:val="006C5CF8"/>
    <w:rsid w:val="006D07EB"/>
    <w:rsid w:val="006D2A32"/>
    <w:rsid w:val="006D2C41"/>
    <w:rsid w:val="006D6BE8"/>
    <w:rsid w:val="006E2F3F"/>
    <w:rsid w:val="006F0DEC"/>
    <w:rsid w:val="006F5696"/>
    <w:rsid w:val="00700115"/>
    <w:rsid w:val="00704FFF"/>
    <w:rsid w:val="00705FB6"/>
    <w:rsid w:val="00714B6E"/>
    <w:rsid w:val="00727032"/>
    <w:rsid w:val="00730887"/>
    <w:rsid w:val="00732DAC"/>
    <w:rsid w:val="007359FE"/>
    <w:rsid w:val="00741B04"/>
    <w:rsid w:val="007433E3"/>
    <w:rsid w:val="0074650F"/>
    <w:rsid w:val="007469A3"/>
    <w:rsid w:val="00747EFD"/>
    <w:rsid w:val="007526FC"/>
    <w:rsid w:val="00752E4B"/>
    <w:rsid w:val="00754E6B"/>
    <w:rsid w:val="007608A0"/>
    <w:rsid w:val="0076279F"/>
    <w:rsid w:val="00762E74"/>
    <w:rsid w:val="007657AB"/>
    <w:rsid w:val="00777960"/>
    <w:rsid w:val="00787C03"/>
    <w:rsid w:val="00790279"/>
    <w:rsid w:val="00791551"/>
    <w:rsid w:val="007966CA"/>
    <w:rsid w:val="007A2B2A"/>
    <w:rsid w:val="007A53E8"/>
    <w:rsid w:val="007B7962"/>
    <w:rsid w:val="007C1F7E"/>
    <w:rsid w:val="007C50BE"/>
    <w:rsid w:val="007D560C"/>
    <w:rsid w:val="007D5FE9"/>
    <w:rsid w:val="007E3D59"/>
    <w:rsid w:val="007E762C"/>
    <w:rsid w:val="007F1CC8"/>
    <w:rsid w:val="007F1F72"/>
    <w:rsid w:val="007F3C32"/>
    <w:rsid w:val="007F57B6"/>
    <w:rsid w:val="00802ACF"/>
    <w:rsid w:val="00804DED"/>
    <w:rsid w:val="008124D5"/>
    <w:rsid w:val="008215B6"/>
    <w:rsid w:val="00835FC5"/>
    <w:rsid w:val="008368C3"/>
    <w:rsid w:val="00842FDE"/>
    <w:rsid w:val="00843700"/>
    <w:rsid w:val="00846892"/>
    <w:rsid w:val="00853FE9"/>
    <w:rsid w:val="00862A19"/>
    <w:rsid w:val="008734AD"/>
    <w:rsid w:val="00875317"/>
    <w:rsid w:val="0087571B"/>
    <w:rsid w:val="00881479"/>
    <w:rsid w:val="008818B1"/>
    <w:rsid w:val="0089550C"/>
    <w:rsid w:val="008A0BF6"/>
    <w:rsid w:val="008A7A97"/>
    <w:rsid w:val="008B1BAE"/>
    <w:rsid w:val="008B407A"/>
    <w:rsid w:val="008B4DBA"/>
    <w:rsid w:val="008B52AD"/>
    <w:rsid w:val="008C1E5F"/>
    <w:rsid w:val="008C2680"/>
    <w:rsid w:val="008C2949"/>
    <w:rsid w:val="008C3BCC"/>
    <w:rsid w:val="008D2A82"/>
    <w:rsid w:val="008D4023"/>
    <w:rsid w:val="008D59B5"/>
    <w:rsid w:val="008E12E8"/>
    <w:rsid w:val="008E18E9"/>
    <w:rsid w:val="008E47F0"/>
    <w:rsid w:val="008E5630"/>
    <w:rsid w:val="008E6E70"/>
    <w:rsid w:val="008E6ECA"/>
    <w:rsid w:val="008F4964"/>
    <w:rsid w:val="008F5441"/>
    <w:rsid w:val="008F577F"/>
    <w:rsid w:val="00900383"/>
    <w:rsid w:val="00906184"/>
    <w:rsid w:val="009102FC"/>
    <w:rsid w:val="00917BEC"/>
    <w:rsid w:val="0092417B"/>
    <w:rsid w:val="00933457"/>
    <w:rsid w:val="00936DF0"/>
    <w:rsid w:val="009406EC"/>
    <w:rsid w:val="00940FD4"/>
    <w:rsid w:val="0094155D"/>
    <w:rsid w:val="009466C9"/>
    <w:rsid w:val="009477F7"/>
    <w:rsid w:val="0095268C"/>
    <w:rsid w:val="00956E87"/>
    <w:rsid w:val="0096188F"/>
    <w:rsid w:val="00963FA1"/>
    <w:rsid w:val="009646FF"/>
    <w:rsid w:val="009659F5"/>
    <w:rsid w:val="009807C1"/>
    <w:rsid w:val="009810D9"/>
    <w:rsid w:val="00996AD8"/>
    <w:rsid w:val="009A321C"/>
    <w:rsid w:val="009B012F"/>
    <w:rsid w:val="009B11CD"/>
    <w:rsid w:val="009B14E1"/>
    <w:rsid w:val="009B3874"/>
    <w:rsid w:val="009B38E5"/>
    <w:rsid w:val="009B5251"/>
    <w:rsid w:val="009B667B"/>
    <w:rsid w:val="009C08A9"/>
    <w:rsid w:val="009C10DF"/>
    <w:rsid w:val="009D0B54"/>
    <w:rsid w:val="009D4CF3"/>
    <w:rsid w:val="009E3BCE"/>
    <w:rsid w:val="009F6325"/>
    <w:rsid w:val="00A03D64"/>
    <w:rsid w:val="00A03F66"/>
    <w:rsid w:val="00A06874"/>
    <w:rsid w:val="00A06D9D"/>
    <w:rsid w:val="00A21826"/>
    <w:rsid w:val="00A2259F"/>
    <w:rsid w:val="00A268E8"/>
    <w:rsid w:val="00A30023"/>
    <w:rsid w:val="00A31121"/>
    <w:rsid w:val="00A36B41"/>
    <w:rsid w:val="00A42B5C"/>
    <w:rsid w:val="00A43FA1"/>
    <w:rsid w:val="00A44CAA"/>
    <w:rsid w:val="00A46E9D"/>
    <w:rsid w:val="00A50CC7"/>
    <w:rsid w:val="00A552B5"/>
    <w:rsid w:val="00A601D6"/>
    <w:rsid w:val="00A60DF8"/>
    <w:rsid w:val="00A61342"/>
    <w:rsid w:val="00A73ACB"/>
    <w:rsid w:val="00A77C28"/>
    <w:rsid w:val="00A82B6F"/>
    <w:rsid w:val="00A86820"/>
    <w:rsid w:val="00A957AA"/>
    <w:rsid w:val="00AA2E59"/>
    <w:rsid w:val="00AA6BED"/>
    <w:rsid w:val="00AB4881"/>
    <w:rsid w:val="00AB59D4"/>
    <w:rsid w:val="00AB685D"/>
    <w:rsid w:val="00AD3747"/>
    <w:rsid w:val="00AD4B43"/>
    <w:rsid w:val="00AE2B81"/>
    <w:rsid w:val="00AE6267"/>
    <w:rsid w:val="00AF29C5"/>
    <w:rsid w:val="00AF3A73"/>
    <w:rsid w:val="00AF76B9"/>
    <w:rsid w:val="00B03258"/>
    <w:rsid w:val="00B04AEA"/>
    <w:rsid w:val="00B107F6"/>
    <w:rsid w:val="00B22873"/>
    <w:rsid w:val="00B275A4"/>
    <w:rsid w:val="00B33971"/>
    <w:rsid w:val="00B37228"/>
    <w:rsid w:val="00B454AF"/>
    <w:rsid w:val="00B51363"/>
    <w:rsid w:val="00B55585"/>
    <w:rsid w:val="00B60114"/>
    <w:rsid w:val="00B60985"/>
    <w:rsid w:val="00B621C9"/>
    <w:rsid w:val="00B63D74"/>
    <w:rsid w:val="00B64CC9"/>
    <w:rsid w:val="00B713DA"/>
    <w:rsid w:val="00B72530"/>
    <w:rsid w:val="00B74ABA"/>
    <w:rsid w:val="00B76ECE"/>
    <w:rsid w:val="00B779AC"/>
    <w:rsid w:val="00B87145"/>
    <w:rsid w:val="00BA5737"/>
    <w:rsid w:val="00BA679A"/>
    <w:rsid w:val="00BB1915"/>
    <w:rsid w:val="00BB26AA"/>
    <w:rsid w:val="00BB6079"/>
    <w:rsid w:val="00BD0EC2"/>
    <w:rsid w:val="00BD74D4"/>
    <w:rsid w:val="00BE1186"/>
    <w:rsid w:val="00BE2C2B"/>
    <w:rsid w:val="00BE3323"/>
    <w:rsid w:val="00BE600F"/>
    <w:rsid w:val="00BE79C9"/>
    <w:rsid w:val="00BF2647"/>
    <w:rsid w:val="00BF43AD"/>
    <w:rsid w:val="00C0048A"/>
    <w:rsid w:val="00C014A2"/>
    <w:rsid w:val="00C0264B"/>
    <w:rsid w:val="00C030BA"/>
    <w:rsid w:val="00C26B84"/>
    <w:rsid w:val="00C36487"/>
    <w:rsid w:val="00C3706E"/>
    <w:rsid w:val="00C4073B"/>
    <w:rsid w:val="00C40882"/>
    <w:rsid w:val="00C50F74"/>
    <w:rsid w:val="00C53270"/>
    <w:rsid w:val="00C537D6"/>
    <w:rsid w:val="00C54297"/>
    <w:rsid w:val="00C61150"/>
    <w:rsid w:val="00C91633"/>
    <w:rsid w:val="00C9263E"/>
    <w:rsid w:val="00C94695"/>
    <w:rsid w:val="00C96891"/>
    <w:rsid w:val="00CB0FAB"/>
    <w:rsid w:val="00CB2126"/>
    <w:rsid w:val="00CB5DA7"/>
    <w:rsid w:val="00CC5555"/>
    <w:rsid w:val="00CD2E44"/>
    <w:rsid w:val="00CD3CD3"/>
    <w:rsid w:val="00CE2875"/>
    <w:rsid w:val="00CE3741"/>
    <w:rsid w:val="00CE78C2"/>
    <w:rsid w:val="00CE7CAE"/>
    <w:rsid w:val="00CF3354"/>
    <w:rsid w:val="00D03E53"/>
    <w:rsid w:val="00D07037"/>
    <w:rsid w:val="00D13F46"/>
    <w:rsid w:val="00D140C6"/>
    <w:rsid w:val="00D25049"/>
    <w:rsid w:val="00D25DCD"/>
    <w:rsid w:val="00D27C00"/>
    <w:rsid w:val="00D30737"/>
    <w:rsid w:val="00D30952"/>
    <w:rsid w:val="00D32CD2"/>
    <w:rsid w:val="00D333D2"/>
    <w:rsid w:val="00D37C64"/>
    <w:rsid w:val="00D548F3"/>
    <w:rsid w:val="00D91E5F"/>
    <w:rsid w:val="00D95330"/>
    <w:rsid w:val="00DA1268"/>
    <w:rsid w:val="00DA40B8"/>
    <w:rsid w:val="00DC5E8E"/>
    <w:rsid w:val="00DC6B2C"/>
    <w:rsid w:val="00DD11DF"/>
    <w:rsid w:val="00DD165A"/>
    <w:rsid w:val="00DD2C17"/>
    <w:rsid w:val="00DE01FC"/>
    <w:rsid w:val="00DE08C4"/>
    <w:rsid w:val="00DE4A7B"/>
    <w:rsid w:val="00DF09D5"/>
    <w:rsid w:val="00DF1549"/>
    <w:rsid w:val="00DF53F7"/>
    <w:rsid w:val="00E04423"/>
    <w:rsid w:val="00E1305E"/>
    <w:rsid w:val="00E167A7"/>
    <w:rsid w:val="00E17611"/>
    <w:rsid w:val="00E22C46"/>
    <w:rsid w:val="00E22E7D"/>
    <w:rsid w:val="00E2705C"/>
    <w:rsid w:val="00E30578"/>
    <w:rsid w:val="00E31205"/>
    <w:rsid w:val="00E31473"/>
    <w:rsid w:val="00E3296C"/>
    <w:rsid w:val="00E400F3"/>
    <w:rsid w:val="00E55424"/>
    <w:rsid w:val="00E65B69"/>
    <w:rsid w:val="00E76018"/>
    <w:rsid w:val="00E87360"/>
    <w:rsid w:val="00EB4B0C"/>
    <w:rsid w:val="00EB60D2"/>
    <w:rsid w:val="00ED2C92"/>
    <w:rsid w:val="00EE1A3F"/>
    <w:rsid w:val="00EE2BBE"/>
    <w:rsid w:val="00EE35A2"/>
    <w:rsid w:val="00EE4109"/>
    <w:rsid w:val="00EE4548"/>
    <w:rsid w:val="00EE4DCF"/>
    <w:rsid w:val="00EE5A68"/>
    <w:rsid w:val="00EE6DE4"/>
    <w:rsid w:val="00EF0B79"/>
    <w:rsid w:val="00EF16AE"/>
    <w:rsid w:val="00EF75C3"/>
    <w:rsid w:val="00F01278"/>
    <w:rsid w:val="00F037DE"/>
    <w:rsid w:val="00F0509D"/>
    <w:rsid w:val="00F0703D"/>
    <w:rsid w:val="00F24A2A"/>
    <w:rsid w:val="00F254F6"/>
    <w:rsid w:val="00F27FD9"/>
    <w:rsid w:val="00F37D04"/>
    <w:rsid w:val="00F405FD"/>
    <w:rsid w:val="00F4130F"/>
    <w:rsid w:val="00F42B08"/>
    <w:rsid w:val="00F43A7B"/>
    <w:rsid w:val="00F4541B"/>
    <w:rsid w:val="00F56974"/>
    <w:rsid w:val="00F658DE"/>
    <w:rsid w:val="00F70730"/>
    <w:rsid w:val="00F730F6"/>
    <w:rsid w:val="00F76C7C"/>
    <w:rsid w:val="00F802B6"/>
    <w:rsid w:val="00F80FFC"/>
    <w:rsid w:val="00F821AF"/>
    <w:rsid w:val="00F92468"/>
    <w:rsid w:val="00F964AD"/>
    <w:rsid w:val="00FA0660"/>
    <w:rsid w:val="00FB072E"/>
    <w:rsid w:val="00FB578A"/>
    <w:rsid w:val="00FC1317"/>
    <w:rsid w:val="00FC397D"/>
    <w:rsid w:val="00FD04BB"/>
    <w:rsid w:val="00FD1732"/>
    <w:rsid w:val="00FD6C8F"/>
    <w:rsid w:val="00FD7A75"/>
    <w:rsid w:val="00FE20B7"/>
    <w:rsid w:val="00FF1940"/>
    <w:rsid w:val="00FF63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A24"/>
    <w:pPr>
      <w:spacing w:before="120" w:after="120" w:line="276" w:lineRule="auto"/>
      <w:jc w:val="both"/>
    </w:pPr>
    <w:rPr>
      <w:rFonts w:ascii="Trebuchet MS" w:eastAsia="Times New Roman" w:hAnsi="Trebuchet MS" w:cs="Times New Roman"/>
      <w:lang w:val="en-US"/>
    </w:rPr>
  </w:style>
  <w:style w:type="paragraph" w:styleId="Heading1">
    <w:name w:val="heading 1"/>
    <w:basedOn w:val="Normal"/>
    <w:next w:val="Normal"/>
    <w:link w:val="Heading1Char"/>
    <w:uiPriority w:val="9"/>
    <w:qFormat/>
    <w:rsid w:val="00061A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D37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727032"/>
    <w:pPr>
      <w:ind w:left="-142"/>
      <w:jc w:val="center"/>
    </w:pPr>
    <w:rPr>
      <w:rFonts w:asciiTheme="minorHAnsi" w:hAnsiTheme="minorHAnsi" w:cstheme="minorHAnsi"/>
      <w:bCs/>
      <w:lang w:val="mk-MK"/>
    </w:rPr>
  </w:style>
  <w:style w:type="character" w:customStyle="1" w:styleId="Heading1Char">
    <w:name w:val="Heading 1 Char"/>
    <w:basedOn w:val="DefaultParagraphFont"/>
    <w:link w:val="Heading1"/>
    <w:uiPriority w:val="9"/>
    <w:rsid w:val="00061A24"/>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061A24"/>
    <w:pPr>
      <w:spacing w:line="259" w:lineRule="auto"/>
      <w:jc w:val="left"/>
      <w:outlineLvl w:val="9"/>
    </w:pPr>
  </w:style>
  <w:style w:type="paragraph" w:styleId="Footer">
    <w:name w:val="footer"/>
    <w:basedOn w:val="Normal"/>
    <w:link w:val="FooterChar"/>
    <w:uiPriority w:val="99"/>
    <w:unhideWhenUsed/>
    <w:rsid w:val="00A6134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61342"/>
    <w:rPr>
      <w:rFonts w:ascii="Trebuchet MS" w:eastAsia="Times New Roman" w:hAnsi="Trebuchet MS" w:cs="Times New Roman"/>
      <w:lang w:val="en-US"/>
    </w:rPr>
  </w:style>
  <w:style w:type="paragraph" w:styleId="TOC1">
    <w:name w:val="toc 1"/>
    <w:basedOn w:val="Normal"/>
    <w:next w:val="Normal"/>
    <w:autoRedefine/>
    <w:uiPriority w:val="39"/>
    <w:unhideWhenUsed/>
    <w:rsid w:val="00AB59D4"/>
    <w:pPr>
      <w:spacing w:after="100"/>
    </w:pPr>
  </w:style>
  <w:style w:type="character" w:styleId="Hyperlink">
    <w:name w:val="Hyperlink"/>
    <w:basedOn w:val="DefaultParagraphFont"/>
    <w:uiPriority w:val="99"/>
    <w:unhideWhenUsed/>
    <w:rsid w:val="00AB59D4"/>
    <w:rPr>
      <w:color w:val="0563C1" w:themeColor="hyperlink"/>
      <w:u w:val="single"/>
    </w:rPr>
  </w:style>
  <w:style w:type="paragraph" w:styleId="ListParagraph">
    <w:name w:val="List Paragraph"/>
    <w:aliases w:val="Bullets"/>
    <w:basedOn w:val="Normal"/>
    <w:uiPriority w:val="34"/>
    <w:qFormat/>
    <w:rsid w:val="00E31473"/>
    <w:pPr>
      <w:spacing w:before="0" w:after="0" w:line="240" w:lineRule="auto"/>
      <w:ind w:left="720"/>
      <w:contextualSpacing/>
      <w:jc w:val="left"/>
    </w:pPr>
    <w:rPr>
      <w:rFonts w:ascii="Calibri" w:hAnsi="Calibri"/>
      <w:szCs w:val="24"/>
      <w:lang w:val="en-GB" w:eastAsia="es-ES"/>
    </w:rPr>
  </w:style>
  <w:style w:type="paragraph" w:customStyle="1" w:styleId="Table">
    <w:name w:val="Table"/>
    <w:basedOn w:val="Normal"/>
    <w:rsid w:val="00E31473"/>
    <w:pPr>
      <w:keepLines/>
      <w:suppressAutoHyphens/>
      <w:spacing w:before="0" w:after="0" w:line="240" w:lineRule="auto"/>
    </w:pPr>
    <w:rPr>
      <w:rFonts w:ascii="Cambria" w:eastAsia="Calibri" w:hAnsi="Cambria" w:cs="Cambria"/>
      <w:lang w:val="en-GB" w:eastAsia="ar-SA"/>
    </w:rPr>
  </w:style>
  <w:style w:type="character" w:customStyle="1" w:styleId="tlid-translation">
    <w:name w:val="tlid-translation"/>
    <w:basedOn w:val="DefaultParagraphFont"/>
    <w:rsid w:val="00E31473"/>
  </w:style>
  <w:style w:type="paragraph" w:styleId="BalloonText">
    <w:name w:val="Balloon Text"/>
    <w:basedOn w:val="Normal"/>
    <w:link w:val="BalloonTextChar"/>
    <w:uiPriority w:val="99"/>
    <w:semiHidden/>
    <w:unhideWhenUsed/>
    <w:rsid w:val="005E69F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9F6"/>
    <w:rPr>
      <w:rFonts w:ascii="Segoe UI" w:eastAsia="Times New Roman" w:hAnsi="Segoe UI" w:cs="Segoe UI"/>
      <w:sz w:val="18"/>
      <w:szCs w:val="18"/>
      <w:lang w:val="en-US"/>
    </w:rPr>
  </w:style>
  <w:style w:type="table" w:customStyle="1" w:styleId="GridTable3-Accent41">
    <w:name w:val="Grid Table 3 - Accent 41"/>
    <w:basedOn w:val="TableNormal"/>
    <w:uiPriority w:val="48"/>
    <w:rsid w:val="00DE01FC"/>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61">
    <w:name w:val="Grid Table 2 - Accent 61"/>
    <w:basedOn w:val="TableNormal"/>
    <w:uiPriority w:val="47"/>
    <w:rsid w:val="00DE01FC"/>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uiPriority w:val="9"/>
    <w:rsid w:val="00AD3747"/>
    <w:rPr>
      <w:rFonts w:asciiTheme="majorHAnsi" w:eastAsiaTheme="majorEastAsia" w:hAnsiTheme="majorHAnsi" w:cstheme="majorBidi"/>
      <w:color w:val="2E74B5" w:themeColor="accent1" w:themeShade="BF"/>
      <w:sz w:val="26"/>
      <w:szCs w:val="26"/>
      <w:lang w:val="en-US"/>
    </w:rPr>
  </w:style>
  <w:style w:type="paragraph" w:styleId="TOC2">
    <w:name w:val="toc 2"/>
    <w:basedOn w:val="Normal"/>
    <w:next w:val="Normal"/>
    <w:autoRedefine/>
    <w:uiPriority w:val="39"/>
    <w:unhideWhenUsed/>
    <w:rsid w:val="007C1F7E"/>
    <w:pPr>
      <w:spacing w:after="100"/>
      <w:ind w:left="220"/>
    </w:pPr>
  </w:style>
  <w:style w:type="paragraph" w:styleId="TableofFigures">
    <w:name w:val="table of figures"/>
    <w:basedOn w:val="Normal"/>
    <w:next w:val="Normal"/>
    <w:uiPriority w:val="99"/>
    <w:unhideWhenUsed/>
    <w:rsid w:val="007C1F7E"/>
    <w:pPr>
      <w:spacing w:after="0"/>
    </w:pPr>
  </w:style>
  <w:style w:type="table" w:customStyle="1" w:styleId="GridTable4-Accent61">
    <w:name w:val="Grid Table 4 - Accent 61"/>
    <w:basedOn w:val="TableNormal"/>
    <w:uiPriority w:val="49"/>
    <w:rsid w:val="0012624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963FA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63FA1"/>
    <w:rPr>
      <w:rFonts w:ascii="Trebuchet MS" w:eastAsia="Times New Roman" w:hAnsi="Trebuchet MS" w:cs="Times New Roman"/>
      <w:lang w:val="en-US"/>
    </w:rPr>
  </w:style>
  <w:style w:type="paragraph" w:styleId="NoSpacing">
    <w:name w:val="No Spacing"/>
    <w:link w:val="NoSpacingChar"/>
    <w:uiPriority w:val="1"/>
    <w:qFormat/>
    <w:rsid w:val="00963FA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63FA1"/>
    <w:rPr>
      <w:rFonts w:eastAsiaTheme="minorEastAsia"/>
      <w:lang w:val="en-US"/>
    </w:rPr>
  </w:style>
  <w:style w:type="table" w:customStyle="1" w:styleId="GridTable4-Accent51">
    <w:name w:val="Grid Table 4 - Accent 51"/>
    <w:basedOn w:val="TableNormal"/>
    <w:uiPriority w:val="49"/>
    <w:rsid w:val="001B16AA"/>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41">
    <w:name w:val="List Table 1 Light - Accent 41"/>
    <w:basedOn w:val="TableNormal"/>
    <w:uiPriority w:val="46"/>
    <w:rsid w:val="007F1C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31">
    <w:name w:val="List Table 1 Light - Accent 31"/>
    <w:basedOn w:val="TableNormal"/>
    <w:uiPriority w:val="46"/>
    <w:rsid w:val="008B1BA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11">
    <w:name w:val="Grid Table 4 - Accent 611"/>
    <w:basedOn w:val="TableNormal"/>
    <w:uiPriority w:val="49"/>
    <w:rsid w:val="00C0048A"/>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
    <w:name w:val="Grid Table 4 Accent 5"/>
    <w:basedOn w:val="TableNormal"/>
    <w:uiPriority w:val="49"/>
    <w:rsid w:val="00C0048A"/>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r="http://schemas.openxmlformats.org/officeDocument/2006/relationships" xmlns:w="http://schemas.openxmlformats.org/wordprocessingml/2006/main">
  <w:divs>
    <w:div w:id="184638870">
      <w:bodyDiv w:val="1"/>
      <w:marLeft w:val="0"/>
      <w:marRight w:val="0"/>
      <w:marTop w:val="0"/>
      <w:marBottom w:val="0"/>
      <w:divBdr>
        <w:top w:val="none" w:sz="0" w:space="0" w:color="auto"/>
        <w:left w:val="none" w:sz="0" w:space="0" w:color="auto"/>
        <w:bottom w:val="none" w:sz="0" w:space="0" w:color="auto"/>
        <w:right w:val="none" w:sz="0" w:space="0" w:color="auto"/>
      </w:divBdr>
    </w:div>
    <w:div w:id="232325712">
      <w:bodyDiv w:val="1"/>
      <w:marLeft w:val="0"/>
      <w:marRight w:val="0"/>
      <w:marTop w:val="0"/>
      <w:marBottom w:val="0"/>
      <w:divBdr>
        <w:top w:val="none" w:sz="0" w:space="0" w:color="auto"/>
        <w:left w:val="none" w:sz="0" w:space="0" w:color="auto"/>
        <w:bottom w:val="none" w:sz="0" w:space="0" w:color="auto"/>
        <w:right w:val="none" w:sz="0" w:space="0" w:color="auto"/>
      </w:divBdr>
    </w:div>
    <w:div w:id="510293564">
      <w:bodyDiv w:val="1"/>
      <w:marLeft w:val="0"/>
      <w:marRight w:val="0"/>
      <w:marTop w:val="0"/>
      <w:marBottom w:val="0"/>
      <w:divBdr>
        <w:top w:val="none" w:sz="0" w:space="0" w:color="auto"/>
        <w:left w:val="none" w:sz="0" w:space="0" w:color="auto"/>
        <w:bottom w:val="none" w:sz="0" w:space="0" w:color="auto"/>
        <w:right w:val="none" w:sz="0" w:space="0" w:color="auto"/>
      </w:divBdr>
    </w:div>
    <w:div w:id="787353099">
      <w:bodyDiv w:val="1"/>
      <w:marLeft w:val="0"/>
      <w:marRight w:val="0"/>
      <w:marTop w:val="0"/>
      <w:marBottom w:val="0"/>
      <w:divBdr>
        <w:top w:val="none" w:sz="0" w:space="0" w:color="auto"/>
        <w:left w:val="none" w:sz="0" w:space="0" w:color="auto"/>
        <w:bottom w:val="none" w:sz="0" w:space="0" w:color="auto"/>
        <w:right w:val="none" w:sz="0" w:space="0" w:color="auto"/>
      </w:divBdr>
    </w:div>
    <w:div w:id="1063139326">
      <w:bodyDiv w:val="1"/>
      <w:marLeft w:val="0"/>
      <w:marRight w:val="0"/>
      <w:marTop w:val="0"/>
      <w:marBottom w:val="0"/>
      <w:divBdr>
        <w:top w:val="none" w:sz="0" w:space="0" w:color="auto"/>
        <w:left w:val="none" w:sz="0" w:space="0" w:color="auto"/>
        <w:bottom w:val="none" w:sz="0" w:space="0" w:color="auto"/>
        <w:right w:val="none" w:sz="0" w:space="0" w:color="auto"/>
      </w:divBdr>
    </w:div>
    <w:div w:id="1182554219">
      <w:bodyDiv w:val="1"/>
      <w:marLeft w:val="0"/>
      <w:marRight w:val="0"/>
      <w:marTop w:val="0"/>
      <w:marBottom w:val="0"/>
      <w:divBdr>
        <w:top w:val="none" w:sz="0" w:space="0" w:color="auto"/>
        <w:left w:val="none" w:sz="0" w:space="0" w:color="auto"/>
        <w:bottom w:val="none" w:sz="0" w:space="0" w:color="auto"/>
        <w:right w:val="none" w:sz="0" w:space="0" w:color="auto"/>
      </w:divBdr>
    </w:div>
    <w:div w:id="1284116122">
      <w:bodyDiv w:val="1"/>
      <w:marLeft w:val="0"/>
      <w:marRight w:val="0"/>
      <w:marTop w:val="0"/>
      <w:marBottom w:val="0"/>
      <w:divBdr>
        <w:top w:val="none" w:sz="0" w:space="0" w:color="auto"/>
        <w:left w:val="none" w:sz="0" w:space="0" w:color="auto"/>
        <w:bottom w:val="none" w:sz="0" w:space="0" w:color="auto"/>
        <w:right w:val="none" w:sz="0" w:space="0" w:color="auto"/>
      </w:divBdr>
    </w:div>
    <w:div w:id="1317761421">
      <w:bodyDiv w:val="1"/>
      <w:marLeft w:val="0"/>
      <w:marRight w:val="0"/>
      <w:marTop w:val="0"/>
      <w:marBottom w:val="0"/>
      <w:divBdr>
        <w:top w:val="none" w:sz="0" w:space="0" w:color="auto"/>
        <w:left w:val="none" w:sz="0" w:space="0" w:color="auto"/>
        <w:bottom w:val="none" w:sz="0" w:space="0" w:color="auto"/>
        <w:right w:val="none" w:sz="0" w:space="0" w:color="auto"/>
      </w:divBdr>
      <w:divsChild>
        <w:div w:id="1651982064">
          <w:marLeft w:val="0"/>
          <w:marRight w:val="0"/>
          <w:marTop w:val="0"/>
          <w:marBottom w:val="0"/>
          <w:divBdr>
            <w:top w:val="none" w:sz="0" w:space="0" w:color="auto"/>
            <w:left w:val="none" w:sz="0" w:space="0" w:color="auto"/>
            <w:bottom w:val="none" w:sz="0" w:space="0" w:color="auto"/>
            <w:right w:val="none" w:sz="0" w:space="0" w:color="auto"/>
          </w:divBdr>
          <w:divsChild>
            <w:div w:id="1630938404">
              <w:marLeft w:val="0"/>
              <w:marRight w:val="0"/>
              <w:marTop w:val="0"/>
              <w:marBottom w:val="0"/>
              <w:divBdr>
                <w:top w:val="none" w:sz="0" w:space="0" w:color="auto"/>
                <w:left w:val="none" w:sz="0" w:space="0" w:color="auto"/>
                <w:bottom w:val="none" w:sz="0" w:space="0" w:color="auto"/>
                <w:right w:val="none" w:sz="0" w:space="0" w:color="auto"/>
              </w:divBdr>
              <w:divsChild>
                <w:div w:id="946622922">
                  <w:marLeft w:val="0"/>
                  <w:marRight w:val="0"/>
                  <w:marTop w:val="0"/>
                  <w:marBottom w:val="0"/>
                  <w:divBdr>
                    <w:top w:val="none" w:sz="0" w:space="0" w:color="auto"/>
                    <w:left w:val="none" w:sz="0" w:space="0" w:color="auto"/>
                    <w:bottom w:val="none" w:sz="0" w:space="0" w:color="auto"/>
                    <w:right w:val="none" w:sz="0" w:space="0" w:color="auto"/>
                  </w:divBdr>
                  <w:divsChild>
                    <w:div w:id="578489393">
                      <w:marLeft w:val="0"/>
                      <w:marRight w:val="0"/>
                      <w:marTop w:val="0"/>
                      <w:marBottom w:val="0"/>
                      <w:divBdr>
                        <w:top w:val="none" w:sz="0" w:space="0" w:color="auto"/>
                        <w:left w:val="none" w:sz="0" w:space="0" w:color="auto"/>
                        <w:bottom w:val="none" w:sz="0" w:space="0" w:color="auto"/>
                        <w:right w:val="none" w:sz="0" w:space="0" w:color="auto"/>
                      </w:divBdr>
                      <w:divsChild>
                        <w:div w:id="844708799">
                          <w:marLeft w:val="0"/>
                          <w:marRight w:val="0"/>
                          <w:marTop w:val="0"/>
                          <w:marBottom w:val="0"/>
                          <w:divBdr>
                            <w:top w:val="none" w:sz="0" w:space="0" w:color="auto"/>
                            <w:left w:val="none" w:sz="0" w:space="0" w:color="auto"/>
                            <w:bottom w:val="none" w:sz="0" w:space="0" w:color="auto"/>
                            <w:right w:val="none" w:sz="0" w:space="0" w:color="auto"/>
                          </w:divBdr>
                          <w:divsChild>
                            <w:div w:id="1469975003">
                              <w:marLeft w:val="0"/>
                              <w:marRight w:val="300"/>
                              <w:marTop w:val="180"/>
                              <w:marBottom w:val="0"/>
                              <w:divBdr>
                                <w:top w:val="none" w:sz="0" w:space="0" w:color="auto"/>
                                <w:left w:val="none" w:sz="0" w:space="0" w:color="auto"/>
                                <w:bottom w:val="none" w:sz="0" w:space="0" w:color="auto"/>
                                <w:right w:val="none" w:sz="0" w:space="0" w:color="auto"/>
                              </w:divBdr>
                              <w:divsChild>
                                <w:div w:id="3879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226106">
          <w:marLeft w:val="0"/>
          <w:marRight w:val="0"/>
          <w:marTop w:val="0"/>
          <w:marBottom w:val="0"/>
          <w:divBdr>
            <w:top w:val="none" w:sz="0" w:space="0" w:color="auto"/>
            <w:left w:val="none" w:sz="0" w:space="0" w:color="auto"/>
            <w:bottom w:val="none" w:sz="0" w:space="0" w:color="auto"/>
            <w:right w:val="none" w:sz="0" w:space="0" w:color="auto"/>
          </w:divBdr>
          <w:divsChild>
            <w:div w:id="928083529">
              <w:marLeft w:val="0"/>
              <w:marRight w:val="0"/>
              <w:marTop w:val="0"/>
              <w:marBottom w:val="0"/>
              <w:divBdr>
                <w:top w:val="none" w:sz="0" w:space="0" w:color="auto"/>
                <w:left w:val="none" w:sz="0" w:space="0" w:color="auto"/>
                <w:bottom w:val="none" w:sz="0" w:space="0" w:color="auto"/>
                <w:right w:val="none" w:sz="0" w:space="0" w:color="auto"/>
              </w:divBdr>
              <w:divsChild>
                <w:div w:id="723716004">
                  <w:marLeft w:val="0"/>
                  <w:marRight w:val="0"/>
                  <w:marTop w:val="0"/>
                  <w:marBottom w:val="0"/>
                  <w:divBdr>
                    <w:top w:val="none" w:sz="0" w:space="0" w:color="auto"/>
                    <w:left w:val="none" w:sz="0" w:space="0" w:color="auto"/>
                    <w:bottom w:val="none" w:sz="0" w:space="0" w:color="auto"/>
                    <w:right w:val="none" w:sz="0" w:space="0" w:color="auto"/>
                  </w:divBdr>
                  <w:divsChild>
                    <w:div w:id="1047685078">
                      <w:marLeft w:val="0"/>
                      <w:marRight w:val="0"/>
                      <w:marTop w:val="0"/>
                      <w:marBottom w:val="0"/>
                      <w:divBdr>
                        <w:top w:val="none" w:sz="0" w:space="0" w:color="auto"/>
                        <w:left w:val="none" w:sz="0" w:space="0" w:color="auto"/>
                        <w:bottom w:val="none" w:sz="0" w:space="0" w:color="auto"/>
                        <w:right w:val="none" w:sz="0" w:space="0" w:color="auto"/>
                      </w:divBdr>
                      <w:divsChild>
                        <w:div w:id="883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952622">
      <w:bodyDiv w:val="1"/>
      <w:marLeft w:val="0"/>
      <w:marRight w:val="0"/>
      <w:marTop w:val="0"/>
      <w:marBottom w:val="0"/>
      <w:divBdr>
        <w:top w:val="none" w:sz="0" w:space="0" w:color="auto"/>
        <w:left w:val="none" w:sz="0" w:space="0" w:color="auto"/>
        <w:bottom w:val="none" w:sz="0" w:space="0" w:color="auto"/>
        <w:right w:val="none" w:sz="0" w:space="0" w:color="auto"/>
      </w:divBdr>
    </w:div>
    <w:div w:id="1607813324">
      <w:bodyDiv w:val="1"/>
      <w:marLeft w:val="0"/>
      <w:marRight w:val="0"/>
      <w:marTop w:val="0"/>
      <w:marBottom w:val="0"/>
      <w:divBdr>
        <w:top w:val="none" w:sz="0" w:space="0" w:color="auto"/>
        <w:left w:val="none" w:sz="0" w:space="0" w:color="auto"/>
        <w:bottom w:val="none" w:sz="0" w:space="0" w:color="auto"/>
        <w:right w:val="none" w:sz="0" w:space="0" w:color="auto"/>
      </w:divBdr>
    </w:div>
    <w:div w:id="214068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hyperlink" Target="http://www.strumica.gov.mk/index.php/mk/"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strumica.gov.mk/index.php/m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image" Target="media/image15.emf"/><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8CAD6-80D4-41BA-93B6-C943F12EB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8648</Words>
  <Characters>49300</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Ekomozaik</Company>
  <LinksUpToDate>false</LinksUpToDate>
  <CharactersWithSpaces>57833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[Docu"Категоријата Б+" ПРОЕКТ ment subtitle]</dc:subject>
  <dc:creator>Jana Angelovska;Slavjanka Pejchinovska-Andonova</dc:creator>
  <cp:lastModifiedBy>Oredjep</cp:lastModifiedBy>
  <cp:revision>2</cp:revision>
  <cp:lastPrinted>2019-06-28T12:47:00Z</cp:lastPrinted>
  <dcterms:created xsi:type="dcterms:W3CDTF">2019-10-04T14:48:00Z</dcterms:created>
  <dcterms:modified xsi:type="dcterms:W3CDTF">2019-10-04T14:48:00Z</dcterms:modified>
</cp:coreProperties>
</file>