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D0" w:rsidRPr="001138C5" w:rsidRDefault="00013FD0" w:rsidP="00835582">
      <w:pPr>
        <w:jc w:val="center"/>
        <w:rPr>
          <w:rFonts w:ascii="StobiSerif Regular" w:hAnsi="StobiSerif Regular"/>
          <w:b/>
        </w:rPr>
      </w:pPr>
      <w:r w:rsidRPr="001138C5">
        <w:rPr>
          <w:rFonts w:ascii="StobiSerif Regular" w:hAnsi="StobiSerif Regular"/>
          <w:b/>
        </w:rPr>
        <w:t>Minute</w:t>
      </w:r>
      <w:r w:rsidR="00297EA0" w:rsidRPr="001138C5">
        <w:rPr>
          <w:rFonts w:ascii="StobiSerif Regular" w:hAnsi="StobiSerif Regular"/>
          <w:b/>
        </w:rPr>
        <w:t>s</w:t>
      </w:r>
      <w:r w:rsidR="00040A28" w:rsidRPr="001138C5">
        <w:rPr>
          <w:rFonts w:ascii="StobiSerif Regular" w:hAnsi="StobiSerif Regular"/>
          <w:b/>
        </w:rPr>
        <w:t xml:space="preserve"> </w:t>
      </w:r>
      <w:r w:rsidR="00297EA0" w:rsidRPr="001138C5">
        <w:rPr>
          <w:rFonts w:ascii="StobiSerif Regular" w:hAnsi="StobiSerif Regular"/>
          <w:b/>
        </w:rPr>
        <w:t>of Meeting for the Public H</w:t>
      </w:r>
      <w:r w:rsidRPr="001138C5">
        <w:rPr>
          <w:rFonts w:ascii="StobiSerif Regular" w:hAnsi="StobiSerif Regular"/>
          <w:b/>
        </w:rPr>
        <w:t xml:space="preserve">earing </w:t>
      </w:r>
      <w:r w:rsidR="00297EA0" w:rsidRPr="001138C5">
        <w:rPr>
          <w:rFonts w:ascii="StobiSerif Regular" w:hAnsi="StobiSerif Regular"/>
          <w:b/>
        </w:rPr>
        <w:t xml:space="preserve">Event </w:t>
      </w:r>
      <w:r w:rsidRPr="001138C5">
        <w:rPr>
          <w:rFonts w:ascii="StobiSerif Regular" w:hAnsi="StobiSerif Regular"/>
          <w:b/>
        </w:rPr>
        <w:t xml:space="preserve">to inform citizens and stakeholders about the activities for construction of a new kindergarten and the document "Initial Limited Environmental Impact Assessment and Social Aspects for Construction of a New Kindergarten" in </w:t>
      </w:r>
      <w:r w:rsidR="00AC7A7E" w:rsidRPr="001138C5">
        <w:rPr>
          <w:rFonts w:ascii="StobiSerif Regular" w:hAnsi="StobiSerif Regular"/>
          <w:b/>
        </w:rPr>
        <w:t>Municipality</w:t>
      </w:r>
      <w:r w:rsidR="00835582" w:rsidRPr="001138C5">
        <w:rPr>
          <w:rFonts w:ascii="StobiSerif Regular" w:hAnsi="StobiSerif Regular"/>
          <w:b/>
        </w:rPr>
        <w:t xml:space="preserve"> of </w:t>
      </w:r>
      <w:proofErr w:type="spellStart"/>
      <w:r w:rsidR="00835582" w:rsidRPr="001138C5">
        <w:rPr>
          <w:rFonts w:ascii="StobiSerif Regular" w:hAnsi="StobiSerif Regular"/>
          <w:b/>
        </w:rPr>
        <w:t>Aracinovo</w:t>
      </w:r>
      <w:proofErr w:type="spellEnd"/>
      <w:r w:rsidR="00835582" w:rsidRPr="001138C5">
        <w:rPr>
          <w:rFonts w:ascii="StobiSerif Regular" w:hAnsi="StobiSerif Regular"/>
          <w:b/>
        </w:rPr>
        <w:t>,</w:t>
      </w:r>
      <w:r w:rsidR="00AC7A7E" w:rsidRPr="001138C5">
        <w:rPr>
          <w:rFonts w:ascii="StobiSerif Regular" w:hAnsi="StobiSerif Regular"/>
          <w:b/>
        </w:rPr>
        <w:t xml:space="preserve"> held on 27</w:t>
      </w:r>
      <w:r w:rsidR="00A657CC" w:rsidRPr="001138C5">
        <w:rPr>
          <w:rFonts w:ascii="StobiSerif Regular" w:hAnsi="StobiSerif Regular"/>
          <w:b/>
        </w:rPr>
        <w:t>.</w:t>
      </w:r>
      <w:r w:rsidR="00AC7A7E" w:rsidRPr="001138C5">
        <w:rPr>
          <w:rFonts w:ascii="StobiSerif Regular" w:hAnsi="StobiSerif Regular"/>
          <w:b/>
        </w:rPr>
        <w:t>12</w:t>
      </w:r>
      <w:r w:rsidR="00A657CC" w:rsidRPr="001138C5">
        <w:rPr>
          <w:rFonts w:ascii="StobiSerif Regular" w:hAnsi="StobiSerif Regular"/>
          <w:b/>
        </w:rPr>
        <w:t>.2019</w:t>
      </w:r>
    </w:p>
    <w:p w:rsidR="00013FD0" w:rsidRPr="001138C5" w:rsidRDefault="00013FD0" w:rsidP="00013FD0">
      <w:pPr>
        <w:rPr>
          <w:rFonts w:ascii="StobiSerif Regular" w:hAnsi="StobiSerif Regular" w:cs="Arial"/>
          <w:i/>
          <w:lang w:eastAsia="en-GB"/>
        </w:rPr>
      </w:pPr>
      <w:r w:rsidRPr="001138C5">
        <w:rPr>
          <w:rFonts w:ascii="StobiSerif Regular" w:hAnsi="StobiSerif Regular" w:cs="Arial"/>
          <w:i/>
          <w:lang w:eastAsia="en-GB"/>
        </w:rPr>
        <w:t xml:space="preserve"> Timetable</w:t>
      </w:r>
    </w:p>
    <w:p w:rsidR="00013FD0" w:rsidRPr="001138C5" w:rsidRDefault="00013FD0" w:rsidP="00F85B7A">
      <w:pPr>
        <w:numPr>
          <w:ilvl w:val="0"/>
          <w:numId w:val="10"/>
        </w:numPr>
        <w:spacing w:after="120" w:line="240" w:lineRule="auto"/>
        <w:ind w:left="714" w:hanging="357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>Presentation of the “Social Services Improvement Project”</w:t>
      </w:r>
      <w:r w:rsidR="00835582" w:rsidRPr="001138C5">
        <w:rPr>
          <w:rFonts w:ascii="StobiSerif Regular" w:hAnsi="StobiSerif Regular" w:cs="Arial"/>
          <w:lang w:eastAsia="en-GB"/>
        </w:rPr>
        <w:t>;</w:t>
      </w:r>
    </w:p>
    <w:p w:rsidR="00013FD0" w:rsidRPr="001138C5" w:rsidRDefault="00013FD0" w:rsidP="00F85B7A">
      <w:pPr>
        <w:numPr>
          <w:ilvl w:val="0"/>
          <w:numId w:val="10"/>
        </w:numPr>
        <w:spacing w:after="120" w:line="240" w:lineRule="auto"/>
        <w:ind w:left="714" w:hanging="357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>Presentation of "Basic Project for Construction of Kindergarten"</w:t>
      </w:r>
      <w:r w:rsidR="00835582" w:rsidRPr="001138C5">
        <w:rPr>
          <w:rFonts w:ascii="StobiSerif Regular" w:hAnsi="StobiSerif Regular" w:cs="Arial"/>
          <w:lang w:eastAsia="en-GB"/>
        </w:rPr>
        <w:t>;</w:t>
      </w:r>
    </w:p>
    <w:p w:rsidR="00013FD0" w:rsidRPr="001138C5" w:rsidRDefault="00013FD0" w:rsidP="00F85B7A">
      <w:pPr>
        <w:numPr>
          <w:ilvl w:val="0"/>
          <w:numId w:val="10"/>
        </w:numPr>
        <w:spacing w:after="120" w:line="240" w:lineRule="auto"/>
        <w:ind w:left="714" w:hanging="357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>Presentation of “Initial Limited Environmental and Social Impact Assessment for New Kindergarten Construction”</w:t>
      </w:r>
      <w:r w:rsidR="00871AC9" w:rsidRPr="001138C5">
        <w:t xml:space="preserve"> </w:t>
      </w:r>
    </w:p>
    <w:p w:rsidR="00013FD0" w:rsidRPr="001138C5" w:rsidRDefault="00013FD0" w:rsidP="00F85B7A">
      <w:pPr>
        <w:numPr>
          <w:ilvl w:val="0"/>
          <w:numId w:val="10"/>
        </w:numPr>
        <w:spacing w:after="120" w:line="240" w:lineRule="auto"/>
        <w:ind w:left="714" w:hanging="357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>Questions and answers</w:t>
      </w:r>
    </w:p>
    <w:p w:rsidR="00DA4863" w:rsidRPr="001138C5" w:rsidRDefault="00013FD0" w:rsidP="00F85B7A">
      <w:pPr>
        <w:numPr>
          <w:ilvl w:val="0"/>
          <w:numId w:val="10"/>
        </w:numPr>
        <w:spacing w:after="120" w:line="240" w:lineRule="auto"/>
        <w:ind w:left="714" w:hanging="357"/>
        <w:rPr>
          <w:rFonts w:ascii="StobiSerif Regular" w:hAnsi="StobiSerif Regular"/>
        </w:rPr>
      </w:pPr>
      <w:r w:rsidRPr="001138C5">
        <w:rPr>
          <w:rFonts w:ascii="StobiSerif Regular" w:hAnsi="StobiSerif Regular" w:cs="Arial"/>
          <w:lang w:eastAsia="en-GB"/>
        </w:rPr>
        <w:t>Other</w:t>
      </w:r>
    </w:p>
    <w:p w:rsidR="00835582" w:rsidRPr="001138C5" w:rsidRDefault="00835582" w:rsidP="00835582">
      <w:pPr>
        <w:spacing w:after="0" w:line="240" w:lineRule="auto"/>
        <w:ind w:left="714"/>
        <w:rPr>
          <w:rFonts w:ascii="StobiSerif Regular" w:hAnsi="StobiSerif Regular"/>
        </w:rPr>
      </w:pPr>
    </w:p>
    <w:p w:rsidR="00DA4863" w:rsidRPr="001138C5" w:rsidRDefault="00013FD0" w:rsidP="00A657CC">
      <w:pPr>
        <w:jc w:val="both"/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t xml:space="preserve">The invitation for the public hearing as well as relevant documents were posted on the website of the Ministry of Labor and Social Policy </w:t>
      </w:r>
      <w:hyperlink r:id="rId5" w:history="1">
        <w:r w:rsidR="00DA4863" w:rsidRPr="001138C5">
          <w:rPr>
            <w:rStyle w:val="Hyperlink"/>
            <w:rFonts w:ascii="StobiSerif Regular" w:hAnsi="StobiSerif Regular"/>
          </w:rPr>
          <w:t>http://www.mtsp.gov.mk/proekt-za-podobruvanje-na-socijalnite-uslugi.nspx</w:t>
        </w:r>
      </w:hyperlink>
      <w:r w:rsidR="00DA4863" w:rsidRPr="001138C5">
        <w:rPr>
          <w:rFonts w:ascii="StobiSerif Regular" w:hAnsi="StobiSerif Regular"/>
        </w:rPr>
        <w:t xml:space="preserve"> </w:t>
      </w:r>
      <w:r w:rsidRPr="001138C5">
        <w:rPr>
          <w:rFonts w:ascii="StobiSerif Regular" w:hAnsi="StobiSerif Regular"/>
        </w:rPr>
        <w:t xml:space="preserve">and on the website of the Municipality of </w:t>
      </w:r>
      <w:proofErr w:type="spellStart"/>
      <w:r w:rsidR="00835582" w:rsidRPr="001138C5">
        <w:rPr>
          <w:rFonts w:ascii="StobiSerif Regular" w:hAnsi="StobiSerif Regular"/>
        </w:rPr>
        <w:t>Aracinovo</w:t>
      </w:r>
      <w:proofErr w:type="spellEnd"/>
      <w:r w:rsidR="00835582" w:rsidRPr="001138C5">
        <w:rPr>
          <w:rFonts w:ascii="StobiSerif Regular" w:hAnsi="StobiSerif Regular"/>
        </w:rPr>
        <w:t xml:space="preserve"> </w:t>
      </w:r>
      <w:hyperlink r:id="rId6" w:history="1">
        <w:r w:rsidR="00835582" w:rsidRPr="001138C5">
          <w:rPr>
            <w:rStyle w:val="Hyperlink"/>
            <w:rFonts w:ascii="StobiSerif Regular" w:hAnsi="StobiSerif Regular"/>
          </w:rPr>
          <w:t>http://www.haracina.gov.mk/?lang=en</w:t>
        </w:r>
      </w:hyperlink>
      <w:r w:rsidR="00835582" w:rsidRPr="001138C5">
        <w:rPr>
          <w:rFonts w:ascii="StobiSerif Regular" w:hAnsi="StobiSerif Regular"/>
        </w:rPr>
        <w:t xml:space="preserve"> </w:t>
      </w:r>
      <w:r w:rsidRPr="001138C5">
        <w:rPr>
          <w:rFonts w:ascii="StobiSerif Regular" w:hAnsi="StobiSerif Regular"/>
        </w:rPr>
        <w:t>so that those interested had the opportunity to see the documents and get acquainted with the planned activities.</w:t>
      </w:r>
    </w:p>
    <w:p w:rsidR="00122753" w:rsidRPr="001138C5" w:rsidRDefault="00122753" w:rsidP="000F0AF7">
      <w:pPr>
        <w:jc w:val="both"/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t xml:space="preserve">Within the premises of the municipal building of the Municipality of </w:t>
      </w:r>
      <w:proofErr w:type="spellStart"/>
      <w:r w:rsidR="00835582" w:rsidRPr="001138C5">
        <w:rPr>
          <w:rFonts w:ascii="StobiSerif Regular" w:hAnsi="StobiSerif Regular"/>
        </w:rPr>
        <w:t>Aracinovo</w:t>
      </w:r>
      <w:proofErr w:type="spellEnd"/>
      <w:r w:rsidR="00AC7A7E" w:rsidRPr="001138C5">
        <w:rPr>
          <w:rFonts w:ascii="StobiSerif Regular" w:hAnsi="StobiSerif Regular"/>
        </w:rPr>
        <w:t>, on 27</w:t>
      </w:r>
      <w:r w:rsidRPr="001138C5">
        <w:rPr>
          <w:rFonts w:ascii="StobiSerif Regular" w:hAnsi="StobiSerif Regular"/>
        </w:rPr>
        <w:t>.</w:t>
      </w:r>
      <w:r w:rsidR="00AC7A7E" w:rsidRPr="001138C5">
        <w:rPr>
          <w:rFonts w:ascii="StobiSerif Regular" w:hAnsi="StobiSerif Regular"/>
        </w:rPr>
        <w:t>12</w:t>
      </w:r>
      <w:r w:rsidRPr="001138C5">
        <w:rPr>
          <w:rFonts w:ascii="StobiSerif Regular" w:hAnsi="StobiSerif Regular"/>
        </w:rPr>
        <w:t xml:space="preserve">.2019, a public hearing event was held in order to </w:t>
      </w:r>
      <w:proofErr w:type="gramStart"/>
      <w:r w:rsidRPr="001138C5">
        <w:rPr>
          <w:rFonts w:ascii="StobiSerif Regular" w:hAnsi="StobiSerif Regular"/>
        </w:rPr>
        <w:t>presented</w:t>
      </w:r>
      <w:proofErr w:type="gramEnd"/>
      <w:r w:rsidRPr="001138C5">
        <w:rPr>
          <w:rFonts w:ascii="StobiSerif Regular" w:hAnsi="StobiSerif Regular"/>
        </w:rPr>
        <w:t xml:space="preserve"> the prepared document Initial Limited Environmental Impact Assessment and Social Aspects for the construction of a new kindergarten in the </w:t>
      </w:r>
      <w:r w:rsidR="00AC7A7E" w:rsidRPr="001138C5">
        <w:rPr>
          <w:rFonts w:ascii="StobiSerif Regular" w:hAnsi="StobiSerif Regular"/>
        </w:rPr>
        <w:t xml:space="preserve">settlement </w:t>
      </w:r>
      <w:proofErr w:type="spellStart"/>
      <w:r w:rsidR="00835582" w:rsidRPr="001138C5">
        <w:rPr>
          <w:rFonts w:ascii="StobiSerif Regular" w:hAnsi="StobiSerif Regular"/>
        </w:rPr>
        <w:t>Aracinovo</w:t>
      </w:r>
      <w:proofErr w:type="spellEnd"/>
      <w:r w:rsidR="00AC7A7E" w:rsidRPr="001138C5">
        <w:rPr>
          <w:rFonts w:ascii="StobiSerif Regular" w:hAnsi="StobiSerif Regular"/>
        </w:rPr>
        <w:t xml:space="preserve">, </w:t>
      </w:r>
      <w:r w:rsidRPr="001138C5">
        <w:rPr>
          <w:rFonts w:ascii="StobiSerif Regular" w:hAnsi="StobiSerif Regular"/>
        </w:rPr>
        <w:t xml:space="preserve">Municipality of </w:t>
      </w:r>
      <w:proofErr w:type="spellStart"/>
      <w:r w:rsidR="00835582" w:rsidRPr="001138C5">
        <w:rPr>
          <w:rFonts w:ascii="StobiSerif Regular" w:hAnsi="StobiSerif Regular"/>
        </w:rPr>
        <w:t>Aracinovo</w:t>
      </w:r>
      <w:proofErr w:type="spellEnd"/>
      <w:r w:rsidRPr="001138C5">
        <w:rPr>
          <w:rFonts w:ascii="StobiSerif Regular" w:hAnsi="StobiSerif Regular"/>
        </w:rPr>
        <w:t>.</w:t>
      </w:r>
    </w:p>
    <w:p w:rsidR="009D5A34" w:rsidRPr="001138C5" w:rsidRDefault="009D5A34" w:rsidP="000F0AF7">
      <w:pPr>
        <w:jc w:val="both"/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t xml:space="preserve">The public </w:t>
      </w:r>
      <w:r w:rsidR="00040A28" w:rsidRPr="001138C5">
        <w:rPr>
          <w:rFonts w:ascii="StobiSerif Regular" w:hAnsi="StobiSerif Regular"/>
        </w:rPr>
        <w:t>hearing event</w:t>
      </w:r>
      <w:r w:rsidRPr="001138C5">
        <w:rPr>
          <w:rFonts w:ascii="StobiSerif Regular" w:hAnsi="StobiSerif Regular"/>
        </w:rPr>
        <w:t xml:space="preserve"> was attended by representatives of the Ministry of Labor and Social Policy, representatives of the Municipality of </w:t>
      </w:r>
      <w:proofErr w:type="spellStart"/>
      <w:r w:rsidR="004A61FC" w:rsidRPr="001138C5">
        <w:rPr>
          <w:rFonts w:ascii="StobiSerif Regular" w:hAnsi="StobiSerif Regular"/>
        </w:rPr>
        <w:t>Aracinovo</w:t>
      </w:r>
      <w:proofErr w:type="spellEnd"/>
      <w:r w:rsidR="00AC7A7E" w:rsidRPr="001138C5">
        <w:rPr>
          <w:rFonts w:ascii="StobiSerif Regular" w:hAnsi="StobiSerif Regular"/>
        </w:rPr>
        <w:t xml:space="preserve">, </w:t>
      </w:r>
      <w:r w:rsidR="004A61FC" w:rsidRPr="001138C5">
        <w:rPr>
          <w:rFonts w:ascii="StobiSerif Regular" w:hAnsi="StobiSerif Regular"/>
        </w:rPr>
        <w:t>and citizens of the M</w:t>
      </w:r>
      <w:r w:rsidRPr="001138C5">
        <w:rPr>
          <w:rFonts w:ascii="StobiSerif Regular" w:hAnsi="StobiSerif Regular"/>
        </w:rPr>
        <w:t xml:space="preserve">unicipality of </w:t>
      </w:r>
      <w:proofErr w:type="spellStart"/>
      <w:r w:rsidR="004A61FC" w:rsidRPr="001138C5">
        <w:rPr>
          <w:rFonts w:ascii="StobiSerif Regular" w:hAnsi="StobiSerif Regular"/>
        </w:rPr>
        <w:t>Aracinovo</w:t>
      </w:r>
      <w:proofErr w:type="spellEnd"/>
      <w:r w:rsidR="004A61FC" w:rsidRPr="001138C5">
        <w:rPr>
          <w:rFonts w:ascii="StobiSerif Regular" w:hAnsi="StobiSerif Regular"/>
        </w:rPr>
        <w:t xml:space="preserve"> </w:t>
      </w:r>
      <w:r w:rsidR="00040A28" w:rsidRPr="001138C5">
        <w:rPr>
          <w:rFonts w:ascii="StobiSerif Regular" w:hAnsi="StobiSerif Regular"/>
        </w:rPr>
        <w:t>(</w:t>
      </w:r>
      <w:r w:rsidR="004A61FC" w:rsidRPr="001138C5">
        <w:rPr>
          <w:rFonts w:ascii="StobiSerif Regular" w:hAnsi="StobiSerif Regular"/>
        </w:rPr>
        <w:t>Attached</w:t>
      </w:r>
      <w:r w:rsidR="00040A28" w:rsidRPr="001138C5">
        <w:rPr>
          <w:rFonts w:ascii="StobiSerif Regular" w:hAnsi="StobiSerif Regular"/>
        </w:rPr>
        <w:t xml:space="preserve"> to the document is a L</w:t>
      </w:r>
      <w:r w:rsidRPr="001138C5">
        <w:rPr>
          <w:rFonts w:ascii="StobiSerif Regular" w:hAnsi="StobiSerif Regular"/>
        </w:rPr>
        <w:t>ist of attendees</w:t>
      </w:r>
      <w:r w:rsidR="00E4428B" w:rsidRPr="001138C5">
        <w:rPr>
          <w:rFonts w:ascii="StobiSerif Regular" w:hAnsi="StobiSerif Regular"/>
        </w:rPr>
        <w:t xml:space="preserve"> – Annex 1</w:t>
      </w:r>
      <w:r w:rsidR="00AC7A7E" w:rsidRPr="001138C5">
        <w:rPr>
          <w:rFonts w:ascii="StobiSerif Regular" w:hAnsi="StobiSerif Regular"/>
        </w:rPr>
        <w:t xml:space="preserve"> and photos from the public hearing event in Annex 2</w:t>
      </w:r>
      <w:r w:rsidRPr="001138C5">
        <w:rPr>
          <w:rFonts w:ascii="StobiSerif Regular" w:hAnsi="StobiSerif Regular"/>
        </w:rPr>
        <w:t>)</w:t>
      </w:r>
      <w:r w:rsidR="004A61FC" w:rsidRPr="001138C5">
        <w:rPr>
          <w:rFonts w:ascii="StobiSerif Regular" w:hAnsi="StobiSerif Regular"/>
        </w:rPr>
        <w:t>.</w:t>
      </w:r>
    </w:p>
    <w:p w:rsidR="00DA4863" w:rsidRPr="001138C5" w:rsidRDefault="009D5A34" w:rsidP="000F0AF7">
      <w:pPr>
        <w:jc w:val="both"/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t xml:space="preserve">The public hearing was held in the Municipality of </w:t>
      </w:r>
      <w:proofErr w:type="spellStart"/>
      <w:r w:rsidR="004A61FC" w:rsidRPr="001138C5">
        <w:rPr>
          <w:rFonts w:ascii="StobiSerif Regular" w:hAnsi="StobiSerif Regular"/>
        </w:rPr>
        <w:t>Aracinovo</w:t>
      </w:r>
      <w:proofErr w:type="spellEnd"/>
      <w:r w:rsidR="004A61FC" w:rsidRPr="001138C5">
        <w:rPr>
          <w:rFonts w:ascii="StobiSerif Regular" w:hAnsi="StobiSerif Regular"/>
        </w:rPr>
        <w:t>,</w:t>
      </w:r>
      <w:r w:rsidRPr="001138C5">
        <w:rPr>
          <w:rFonts w:ascii="StobiSerif Regular" w:hAnsi="StobiSerif Regular"/>
        </w:rPr>
        <w:t xml:space="preserve"> on </w:t>
      </w:r>
      <w:r w:rsidR="00AC7A7E" w:rsidRPr="001138C5">
        <w:rPr>
          <w:rFonts w:ascii="StobiSerif Regular" w:hAnsi="StobiSerif Regular"/>
        </w:rPr>
        <w:t>27</w:t>
      </w:r>
      <w:r w:rsidRPr="001138C5">
        <w:rPr>
          <w:rFonts w:ascii="StobiSerif Regular" w:hAnsi="StobiSerif Regular"/>
        </w:rPr>
        <w:t xml:space="preserve"> </w:t>
      </w:r>
      <w:r w:rsidR="00AC7A7E" w:rsidRPr="001138C5">
        <w:rPr>
          <w:rFonts w:ascii="StobiSerif Regular" w:hAnsi="StobiSerif Regular"/>
        </w:rPr>
        <w:t xml:space="preserve">December </w:t>
      </w:r>
      <w:r w:rsidRPr="001138C5">
        <w:rPr>
          <w:rFonts w:ascii="StobiSerif Regular" w:hAnsi="StobiSerif Regular"/>
        </w:rPr>
        <w:t>2019 at 1</w:t>
      </w:r>
      <w:r w:rsidR="00AC7A7E" w:rsidRPr="001138C5">
        <w:rPr>
          <w:rFonts w:ascii="StobiSerif Regular" w:hAnsi="StobiSerif Regular"/>
        </w:rPr>
        <w:t>3</w:t>
      </w:r>
      <w:r w:rsidRPr="001138C5">
        <w:rPr>
          <w:rFonts w:ascii="StobiSerif Regular" w:hAnsi="StobiSerif Regular"/>
        </w:rPr>
        <w:t>:00</w:t>
      </w:r>
      <w:r w:rsidR="00DA4863" w:rsidRPr="001138C5">
        <w:rPr>
          <w:rFonts w:ascii="StobiSerif Regular" w:hAnsi="StobiSerif Regular"/>
        </w:rPr>
        <w:t>.</w:t>
      </w:r>
    </w:p>
    <w:p w:rsidR="00DA4863" w:rsidRPr="001138C5" w:rsidRDefault="004A61FC" w:rsidP="008B7C9D">
      <w:pPr>
        <w:spacing w:after="120" w:line="240" w:lineRule="auto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>At the public hearing event, following presentation was performed:</w:t>
      </w:r>
    </w:p>
    <w:p w:rsidR="004A61FC" w:rsidRPr="001138C5" w:rsidRDefault="004A61FC" w:rsidP="008B7C9D">
      <w:pPr>
        <w:pStyle w:val="ListParagraph"/>
        <w:numPr>
          <w:ilvl w:val="0"/>
          <w:numId w:val="14"/>
        </w:numPr>
        <w:spacing w:after="120" w:line="240" w:lineRule="auto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 xml:space="preserve">Presentation of the “Social Services Improvement Project” by Maja </w:t>
      </w:r>
      <w:proofErr w:type="spellStart"/>
      <w:r w:rsidRPr="001138C5">
        <w:rPr>
          <w:rFonts w:ascii="StobiSerif Regular" w:hAnsi="StobiSerif Regular" w:cs="Arial"/>
          <w:lang w:eastAsia="en-GB"/>
        </w:rPr>
        <w:t>Lazarevska</w:t>
      </w:r>
      <w:proofErr w:type="spellEnd"/>
      <w:r w:rsidRPr="001138C5">
        <w:rPr>
          <w:rFonts w:ascii="StobiSerif Regular" w:hAnsi="StobiSerif Regular" w:cs="Arial"/>
          <w:lang w:eastAsia="en-GB"/>
        </w:rPr>
        <w:t>;</w:t>
      </w:r>
    </w:p>
    <w:p w:rsidR="004A61FC" w:rsidRPr="001138C5" w:rsidRDefault="004A61FC" w:rsidP="008B7C9D">
      <w:pPr>
        <w:pStyle w:val="ListParagraph"/>
        <w:numPr>
          <w:ilvl w:val="0"/>
          <w:numId w:val="14"/>
        </w:numPr>
        <w:spacing w:after="120" w:line="240" w:lineRule="auto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 xml:space="preserve">Presentation of "Basic Project for Construction of Kindergarten" by Maja </w:t>
      </w:r>
      <w:proofErr w:type="spellStart"/>
      <w:r w:rsidRPr="001138C5">
        <w:rPr>
          <w:rFonts w:ascii="StobiSerif Regular" w:hAnsi="StobiSerif Regular" w:cs="Arial"/>
          <w:lang w:eastAsia="en-GB"/>
        </w:rPr>
        <w:t>Daskalovska</w:t>
      </w:r>
      <w:proofErr w:type="spellEnd"/>
      <w:r w:rsidRPr="001138C5">
        <w:rPr>
          <w:rFonts w:ascii="StobiSerif Regular" w:hAnsi="StobiSerif Regular" w:cs="Arial"/>
          <w:lang w:eastAsia="en-GB"/>
        </w:rPr>
        <w:t>;</w:t>
      </w:r>
    </w:p>
    <w:p w:rsidR="004A61FC" w:rsidRPr="001138C5" w:rsidRDefault="004A61FC" w:rsidP="008B7C9D">
      <w:pPr>
        <w:pStyle w:val="ListParagraph"/>
        <w:numPr>
          <w:ilvl w:val="0"/>
          <w:numId w:val="14"/>
        </w:numPr>
        <w:spacing w:after="120" w:line="240" w:lineRule="auto"/>
        <w:rPr>
          <w:rFonts w:ascii="StobiSerif Regular" w:hAnsi="StobiSerif Regular" w:cs="Arial"/>
          <w:lang w:eastAsia="en-GB"/>
        </w:rPr>
      </w:pPr>
      <w:r w:rsidRPr="001138C5">
        <w:rPr>
          <w:rFonts w:ascii="StobiSerif Regular" w:hAnsi="StobiSerif Regular" w:cs="Arial"/>
          <w:lang w:eastAsia="en-GB"/>
        </w:rPr>
        <w:t>Presentation of “Initial Limited Environmental and Social Impact Assessment for New Kindergarten Construction”</w:t>
      </w:r>
      <w:r w:rsidRPr="001138C5">
        <w:t xml:space="preserve"> </w:t>
      </w:r>
      <w:r w:rsidRPr="001138C5">
        <w:rPr>
          <w:rFonts w:ascii="StobiSerif Regular" w:hAnsi="StobiSerif Regular" w:cs="Arial"/>
          <w:lang w:eastAsia="en-GB"/>
        </w:rPr>
        <w:t xml:space="preserve">by Slavjanka </w:t>
      </w:r>
      <w:proofErr w:type="spellStart"/>
      <w:r w:rsidRPr="001138C5">
        <w:rPr>
          <w:rFonts w:ascii="StobiSerif Regular" w:hAnsi="StobiSerif Regular" w:cs="Arial"/>
          <w:lang w:eastAsia="en-GB"/>
        </w:rPr>
        <w:t>Pejchinovska</w:t>
      </w:r>
      <w:proofErr w:type="spellEnd"/>
      <w:r w:rsidRPr="001138C5">
        <w:rPr>
          <w:rFonts w:ascii="StobiSerif Regular" w:hAnsi="StobiSerif Regular" w:cs="Arial"/>
          <w:lang w:eastAsia="en-GB"/>
        </w:rPr>
        <w:t xml:space="preserve"> Andonova</w:t>
      </w:r>
      <w:r w:rsidR="000C5DB4" w:rsidRPr="001138C5">
        <w:rPr>
          <w:rFonts w:ascii="StobiSerif Regular" w:hAnsi="StobiSerif Regular" w:cs="Arial"/>
          <w:lang w:eastAsia="en-GB"/>
        </w:rPr>
        <w:t>;</w:t>
      </w:r>
    </w:p>
    <w:p w:rsidR="00DA4863" w:rsidRPr="001138C5" w:rsidRDefault="00743FDA" w:rsidP="00A657CC">
      <w:pPr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t xml:space="preserve">Questions </w:t>
      </w:r>
      <w:r w:rsidR="008B7C9D" w:rsidRPr="001138C5">
        <w:rPr>
          <w:rFonts w:ascii="StobiSerif Regular" w:hAnsi="StobiSerif Regular"/>
        </w:rPr>
        <w:t xml:space="preserve">and comment </w:t>
      </w:r>
      <w:r w:rsidRPr="001138C5">
        <w:rPr>
          <w:rFonts w:ascii="StobiSerif Regular" w:hAnsi="StobiSerif Regular"/>
        </w:rPr>
        <w:t xml:space="preserve">asked </w:t>
      </w:r>
      <w:r w:rsidR="008B7C9D" w:rsidRPr="001138C5">
        <w:rPr>
          <w:rFonts w:ascii="StobiSerif Regular" w:hAnsi="StobiSerif Regular"/>
        </w:rPr>
        <w:t>and given a</w:t>
      </w:r>
      <w:r w:rsidRPr="001138C5">
        <w:rPr>
          <w:rFonts w:ascii="StobiSerif Regular" w:hAnsi="StobiSerif Regular"/>
        </w:rPr>
        <w:t xml:space="preserve">t </w:t>
      </w:r>
      <w:r w:rsidR="00A657CC" w:rsidRPr="001138C5">
        <w:rPr>
          <w:rFonts w:ascii="StobiSerif Regular" w:hAnsi="StobiSerif Regular"/>
        </w:rPr>
        <w:t>the public hearing event</w:t>
      </w:r>
      <w:r w:rsidRPr="001138C5">
        <w:rPr>
          <w:rFonts w:ascii="StobiSerif Regular" w:hAnsi="StobiSerif Regular"/>
        </w:rPr>
        <w:t xml:space="preserve"> </w:t>
      </w:r>
      <w:r w:rsidR="00AC7A7E" w:rsidRPr="001138C5">
        <w:rPr>
          <w:rFonts w:ascii="StobiSerif Regular" w:hAnsi="StobiSerif Regular"/>
        </w:rPr>
        <w:t>were</w:t>
      </w:r>
      <w:r w:rsidR="00A657CC" w:rsidRPr="001138C5">
        <w:rPr>
          <w:rFonts w:ascii="StobiSerif Regular" w:hAnsi="StobiSerif Regular"/>
        </w:rPr>
        <w:t xml:space="preserve"> related to the </w:t>
      </w:r>
      <w:r w:rsidR="00AC7A7E" w:rsidRPr="001138C5">
        <w:rPr>
          <w:rFonts w:ascii="StobiSerif Regular" w:hAnsi="StobiSerif Regular"/>
        </w:rPr>
        <w:t>following issues:</w:t>
      </w:r>
      <w:r w:rsidR="00A657CC" w:rsidRPr="001138C5">
        <w:rPr>
          <w:rFonts w:ascii="StobiSerif Regular" w:hAnsi="StobiSerif Regular"/>
        </w:rPr>
        <w:t xml:space="preserve"> 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>1. When will start construction of the kindergarten?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 xml:space="preserve">Answer: The construction of the kindergarten facility will start around 3 to 4 months after the signing of the Grant Agreement for the construction of the kindergarten between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 and the Ministry of Labor and Social Policy.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lastRenderedPageBreak/>
        <w:t>2. What will be the capacity of the kindergarten facility?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>Answer: About 100 preschool children will</w:t>
      </w:r>
      <w:r w:rsidR="000E5E39" w:rsidRPr="001138C5">
        <w:rPr>
          <w:rFonts w:ascii="Arial" w:hAnsi="Arial" w:cs="Arial"/>
        </w:rPr>
        <w:t xml:space="preserve"> be accommodated in the new</w:t>
      </w:r>
      <w:r w:rsidRPr="001138C5">
        <w:rPr>
          <w:rFonts w:ascii="Arial" w:hAnsi="Arial" w:cs="Arial"/>
        </w:rPr>
        <w:t xml:space="preserve"> </w:t>
      </w:r>
      <w:r w:rsidR="000E5E39" w:rsidRPr="001138C5">
        <w:rPr>
          <w:rFonts w:ascii="Arial" w:hAnsi="Arial" w:cs="Arial"/>
        </w:rPr>
        <w:t>kindergarten facility</w:t>
      </w:r>
      <w:r w:rsidRPr="001138C5">
        <w:rPr>
          <w:rFonts w:ascii="Arial" w:hAnsi="Arial" w:cs="Arial"/>
        </w:rPr>
        <w:t>.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 xml:space="preserve">3. How long </w:t>
      </w:r>
      <w:r w:rsidR="000E5E39" w:rsidRPr="001138C5">
        <w:rPr>
          <w:rFonts w:ascii="Arial" w:hAnsi="Arial" w:cs="Arial"/>
        </w:rPr>
        <w:t xml:space="preserve">it </w:t>
      </w:r>
      <w:r w:rsidRPr="001138C5">
        <w:rPr>
          <w:rFonts w:ascii="Arial" w:hAnsi="Arial" w:cs="Arial"/>
        </w:rPr>
        <w:t xml:space="preserve">will </w:t>
      </w:r>
      <w:r w:rsidR="000E5E39" w:rsidRPr="001138C5">
        <w:rPr>
          <w:rFonts w:ascii="Arial" w:hAnsi="Arial" w:cs="Arial"/>
        </w:rPr>
        <w:t xml:space="preserve">take for the construction of </w:t>
      </w:r>
      <w:r w:rsidRPr="001138C5">
        <w:rPr>
          <w:rFonts w:ascii="Arial" w:hAnsi="Arial" w:cs="Arial"/>
        </w:rPr>
        <w:t>the kindergarten?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>Answer: The</w:t>
      </w:r>
      <w:r w:rsidR="000E5E39" w:rsidRPr="001138C5">
        <w:rPr>
          <w:rFonts w:ascii="Arial" w:hAnsi="Arial" w:cs="Arial"/>
        </w:rPr>
        <w:t xml:space="preserve"> construction of the</w:t>
      </w:r>
      <w:r w:rsidRPr="001138C5">
        <w:rPr>
          <w:rFonts w:ascii="Arial" w:hAnsi="Arial" w:cs="Arial"/>
        </w:rPr>
        <w:t xml:space="preserve"> kindergarten in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="000E5E39" w:rsidRPr="001138C5">
        <w:rPr>
          <w:rFonts w:ascii="Arial" w:hAnsi="Arial" w:cs="Arial"/>
        </w:rPr>
        <w:t xml:space="preserve"> is foreseen to be implemented from</w:t>
      </w:r>
      <w:r w:rsidRPr="001138C5">
        <w:rPr>
          <w:rFonts w:ascii="Arial" w:hAnsi="Arial" w:cs="Arial"/>
        </w:rPr>
        <w:t xml:space="preserve"> 12 to 14 months.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 xml:space="preserve">4. Comment: </w:t>
      </w:r>
      <w:r w:rsidR="000E5E39" w:rsidRPr="001138C5">
        <w:rPr>
          <w:rFonts w:ascii="Arial" w:hAnsi="Arial" w:cs="Arial"/>
        </w:rPr>
        <w:t>Choosing a project location for building a kindergarten is properly done</w:t>
      </w:r>
      <w:r w:rsidRPr="001138C5">
        <w:rPr>
          <w:rFonts w:ascii="Arial" w:hAnsi="Arial" w:cs="Arial"/>
        </w:rPr>
        <w:t xml:space="preserve">, but the availability of this facility to socially vulnerable groups of citizens in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 (e</w:t>
      </w:r>
      <w:r w:rsidR="000E5E39" w:rsidRPr="001138C5">
        <w:rPr>
          <w:rFonts w:ascii="Arial" w:hAnsi="Arial" w:cs="Arial"/>
        </w:rPr>
        <w:t>.</w:t>
      </w:r>
      <w:r w:rsidRPr="001138C5">
        <w:rPr>
          <w:rFonts w:ascii="Arial" w:hAnsi="Arial" w:cs="Arial"/>
        </w:rPr>
        <w:t>g</w:t>
      </w:r>
      <w:r w:rsidR="000E5E39" w:rsidRPr="001138C5">
        <w:rPr>
          <w:rFonts w:ascii="Arial" w:hAnsi="Arial" w:cs="Arial"/>
        </w:rPr>
        <w:t>.</w:t>
      </w:r>
      <w:r w:rsidRPr="001138C5">
        <w:rPr>
          <w:rFonts w:ascii="Arial" w:hAnsi="Arial" w:cs="Arial"/>
        </w:rPr>
        <w:t xml:space="preserve"> residents who do not have vehicles and live </w:t>
      </w:r>
      <w:r w:rsidR="000E5E39" w:rsidRPr="001138C5">
        <w:rPr>
          <w:rFonts w:ascii="Arial" w:hAnsi="Arial" w:cs="Arial"/>
        </w:rPr>
        <w:t>in the wider surrounding of the kindergarten</w:t>
      </w:r>
      <w:r w:rsidRPr="001138C5">
        <w:rPr>
          <w:rFonts w:ascii="Arial" w:hAnsi="Arial" w:cs="Arial"/>
        </w:rPr>
        <w:t xml:space="preserve"> facility) should be considered.</w:t>
      </w:r>
    </w:p>
    <w:p w:rsidR="008B7C9D" w:rsidRPr="001138C5" w:rsidRDefault="008B7C9D" w:rsidP="008B7C9D">
      <w:pPr>
        <w:spacing w:after="0"/>
        <w:jc w:val="both"/>
        <w:rPr>
          <w:rFonts w:ascii="Arial" w:hAnsi="Arial" w:cs="Arial"/>
        </w:rPr>
      </w:pPr>
    </w:p>
    <w:p w:rsidR="008B7C9D" w:rsidRPr="001138C5" w:rsidRDefault="000E5E39" w:rsidP="008B7C9D">
      <w:pPr>
        <w:spacing w:after="0"/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>5. Comment: Ensuring security of the</w:t>
      </w:r>
      <w:r w:rsidR="008B7C9D" w:rsidRPr="001138C5">
        <w:rPr>
          <w:rFonts w:ascii="Arial" w:hAnsi="Arial" w:cs="Arial"/>
        </w:rPr>
        <w:t xml:space="preserve"> kindergarten</w:t>
      </w:r>
      <w:r w:rsidRPr="001138C5">
        <w:rPr>
          <w:rFonts w:ascii="Arial" w:hAnsi="Arial" w:cs="Arial"/>
        </w:rPr>
        <w:t xml:space="preserve"> facility, </w:t>
      </w:r>
      <w:r w:rsidR="008B7C9D" w:rsidRPr="001138C5">
        <w:rPr>
          <w:rFonts w:ascii="Arial" w:hAnsi="Arial" w:cs="Arial"/>
        </w:rPr>
        <w:t>in its operational phase.</w:t>
      </w:r>
    </w:p>
    <w:p w:rsidR="00903939" w:rsidRPr="001138C5" w:rsidRDefault="00903939" w:rsidP="00297EA0">
      <w:pPr>
        <w:jc w:val="both"/>
        <w:rPr>
          <w:rFonts w:ascii="Arial" w:hAnsi="Arial" w:cs="Arial"/>
        </w:rPr>
      </w:pPr>
    </w:p>
    <w:p w:rsidR="00297EA0" w:rsidRPr="001138C5" w:rsidRDefault="003D6EF8" w:rsidP="00297EA0">
      <w:pPr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 xml:space="preserve">After the presentation Initial Limited Environmental and Social Impact Assessment for Construction of a New Kindergarten in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, by Slavjanka </w:t>
      </w:r>
      <w:proofErr w:type="spellStart"/>
      <w:r w:rsidRPr="001138C5">
        <w:rPr>
          <w:rFonts w:ascii="Arial" w:hAnsi="Arial" w:cs="Arial"/>
        </w:rPr>
        <w:t>Pejchinovska</w:t>
      </w:r>
      <w:proofErr w:type="spellEnd"/>
      <w:r w:rsidRPr="001138C5">
        <w:rPr>
          <w:rFonts w:ascii="Arial" w:hAnsi="Arial" w:cs="Arial"/>
        </w:rPr>
        <w:t xml:space="preserve"> - Andonova, remarks were made about the </w:t>
      </w:r>
      <w:r w:rsidR="00903939" w:rsidRPr="001138C5">
        <w:rPr>
          <w:rFonts w:ascii="Arial" w:hAnsi="Arial" w:cs="Arial"/>
        </w:rPr>
        <w:t>wastewater discharge</w:t>
      </w:r>
      <w:r w:rsidRPr="001138C5">
        <w:rPr>
          <w:rFonts w:ascii="Arial" w:hAnsi="Arial" w:cs="Arial"/>
        </w:rPr>
        <w:t xml:space="preserve"> in the facility by representatives of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. In the presented document it was stated that the new kindergarten will be connected to an existing </w:t>
      </w:r>
      <w:r w:rsidR="00903939" w:rsidRPr="001138C5">
        <w:rPr>
          <w:rFonts w:ascii="Arial" w:hAnsi="Arial" w:cs="Arial"/>
        </w:rPr>
        <w:t>sewage</w:t>
      </w:r>
      <w:r w:rsidRPr="001138C5">
        <w:rPr>
          <w:rFonts w:ascii="Arial" w:hAnsi="Arial" w:cs="Arial"/>
        </w:rPr>
        <w:t xml:space="preserve"> network</w:t>
      </w:r>
      <w:r w:rsidR="00903939" w:rsidRPr="001138C5">
        <w:rPr>
          <w:rFonts w:ascii="Arial" w:hAnsi="Arial" w:cs="Arial"/>
        </w:rPr>
        <w:t>,</w:t>
      </w:r>
      <w:r w:rsidRPr="001138C5">
        <w:rPr>
          <w:rFonts w:ascii="Arial" w:hAnsi="Arial" w:cs="Arial"/>
        </w:rPr>
        <w:t xml:space="preserve"> in accordance with the guidelines in the </w:t>
      </w:r>
      <w:r w:rsidR="00903939" w:rsidRPr="001138C5">
        <w:rPr>
          <w:rFonts w:ascii="Arial" w:hAnsi="Arial" w:cs="Arial"/>
        </w:rPr>
        <w:t>Main Design</w:t>
      </w:r>
      <w:r w:rsidRPr="001138C5">
        <w:rPr>
          <w:rFonts w:ascii="Arial" w:hAnsi="Arial" w:cs="Arial"/>
        </w:rPr>
        <w:t xml:space="preserve"> (</w:t>
      </w:r>
      <w:r w:rsidR="00903939" w:rsidRPr="001138C5">
        <w:rPr>
          <w:rFonts w:ascii="Arial" w:hAnsi="Arial" w:cs="Arial"/>
        </w:rPr>
        <w:t>section for drinking and sewage infrastructure of the facility</w:t>
      </w:r>
      <w:r w:rsidRPr="001138C5">
        <w:rPr>
          <w:rFonts w:ascii="Arial" w:hAnsi="Arial" w:cs="Arial"/>
        </w:rPr>
        <w:t xml:space="preserve">). Representatives of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 noted that there is no sewage system within the building plot (there is a high likelihood of construction of a septic tank) and that this aspect has previously been discussed with the Project Implementation Unit (</w:t>
      </w:r>
      <w:r w:rsidR="00903939" w:rsidRPr="001138C5">
        <w:rPr>
          <w:rFonts w:ascii="Arial" w:hAnsi="Arial" w:cs="Arial"/>
        </w:rPr>
        <w:t xml:space="preserve">from </w:t>
      </w:r>
      <w:r w:rsidRPr="001138C5">
        <w:rPr>
          <w:rFonts w:ascii="Arial" w:hAnsi="Arial" w:cs="Arial"/>
        </w:rPr>
        <w:t>MLSP). At the end of the public hearing</w:t>
      </w:r>
      <w:r w:rsidR="00903939" w:rsidRPr="001138C5">
        <w:rPr>
          <w:rFonts w:ascii="Arial" w:hAnsi="Arial" w:cs="Arial"/>
        </w:rPr>
        <w:t xml:space="preserve"> event</w:t>
      </w:r>
      <w:r w:rsidRPr="001138C5">
        <w:rPr>
          <w:rFonts w:ascii="Arial" w:hAnsi="Arial" w:cs="Arial"/>
        </w:rPr>
        <w:t xml:space="preserve">, it was concluded that in an interview with the designers </w:t>
      </w:r>
      <w:r w:rsidR="00903939" w:rsidRPr="001138C5">
        <w:rPr>
          <w:rFonts w:ascii="Arial" w:hAnsi="Arial" w:cs="Arial"/>
        </w:rPr>
        <w:t xml:space="preserve">from </w:t>
      </w:r>
      <w:r w:rsidRPr="001138C5">
        <w:rPr>
          <w:rFonts w:ascii="Arial" w:hAnsi="Arial" w:cs="Arial"/>
        </w:rPr>
        <w:t xml:space="preserve">the Project Implementation Unit and the representatives of the Municipality of </w:t>
      </w:r>
      <w:proofErr w:type="spellStart"/>
      <w:r w:rsidRPr="001138C5">
        <w:rPr>
          <w:rFonts w:ascii="Arial" w:hAnsi="Arial" w:cs="Arial"/>
        </w:rPr>
        <w:t>Aracinovo</w:t>
      </w:r>
      <w:proofErr w:type="spellEnd"/>
      <w:r w:rsidRPr="001138C5">
        <w:rPr>
          <w:rFonts w:ascii="Arial" w:hAnsi="Arial" w:cs="Arial"/>
        </w:rPr>
        <w:t xml:space="preserve">, an appropriate technical solution for the wastewater </w:t>
      </w:r>
      <w:r w:rsidR="00903939" w:rsidRPr="001138C5">
        <w:rPr>
          <w:rFonts w:ascii="Arial" w:hAnsi="Arial" w:cs="Arial"/>
        </w:rPr>
        <w:t xml:space="preserve">discharge </w:t>
      </w:r>
      <w:r w:rsidR="007C3BB2" w:rsidRPr="001138C5">
        <w:rPr>
          <w:rFonts w:ascii="Arial" w:hAnsi="Arial" w:cs="Arial"/>
        </w:rPr>
        <w:t>from the facility</w:t>
      </w:r>
      <w:r w:rsidRPr="001138C5">
        <w:rPr>
          <w:rFonts w:ascii="Arial" w:hAnsi="Arial" w:cs="Arial"/>
        </w:rPr>
        <w:t xml:space="preserve"> will be determined.</w:t>
      </w:r>
    </w:p>
    <w:p w:rsidR="003D6EF8" w:rsidRPr="001138C5" w:rsidRDefault="003D6EF8" w:rsidP="00297EA0">
      <w:pPr>
        <w:jc w:val="both"/>
        <w:rPr>
          <w:rFonts w:ascii="Arial" w:hAnsi="Arial" w:cs="Arial"/>
        </w:rPr>
      </w:pPr>
      <w:r w:rsidRPr="001138C5">
        <w:rPr>
          <w:rFonts w:ascii="Arial" w:hAnsi="Arial" w:cs="Arial"/>
        </w:rPr>
        <w:t xml:space="preserve">The public hearing </w:t>
      </w:r>
      <w:r w:rsidR="00D05DFB" w:rsidRPr="001138C5">
        <w:rPr>
          <w:rFonts w:ascii="Arial" w:hAnsi="Arial" w:cs="Arial"/>
        </w:rPr>
        <w:t xml:space="preserve">event </w:t>
      </w:r>
      <w:r w:rsidRPr="001138C5">
        <w:rPr>
          <w:rFonts w:ascii="Arial" w:hAnsi="Arial" w:cs="Arial"/>
        </w:rPr>
        <w:t xml:space="preserve">ended at 14:00. In Annex 1 and Annex 2 of this document </w:t>
      </w:r>
      <w:r w:rsidR="00D05DFB" w:rsidRPr="001138C5">
        <w:rPr>
          <w:rFonts w:ascii="Arial" w:hAnsi="Arial" w:cs="Arial"/>
        </w:rPr>
        <w:t>are presented</w:t>
      </w:r>
      <w:r w:rsidRPr="001138C5">
        <w:rPr>
          <w:rFonts w:ascii="Arial" w:hAnsi="Arial" w:cs="Arial"/>
        </w:rPr>
        <w:t xml:space="preserve"> photos from the public hearing</w:t>
      </w:r>
      <w:r w:rsidR="00D05DFB" w:rsidRPr="001138C5">
        <w:rPr>
          <w:rFonts w:ascii="Arial" w:hAnsi="Arial" w:cs="Arial"/>
        </w:rPr>
        <w:t xml:space="preserve"> event and </w:t>
      </w:r>
      <w:r w:rsidR="00D05DFB" w:rsidRPr="001138C5">
        <w:rPr>
          <w:rFonts w:ascii="StobiSerif Regular" w:hAnsi="StobiSerif Regular"/>
        </w:rPr>
        <w:t>List of attendees</w:t>
      </w:r>
      <w:r w:rsidRPr="001138C5">
        <w:rPr>
          <w:rFonts w:ascii="Arial" w:hAnsi="Arial" w:cs="Arial"/>
        </w:rPr>
        <w:t>.</w:t>
      </w:r>
    </w:p>
    <w:p w:rsidR="00DA4863" w:rsidRPr="001138C5" w:rsidRDefault="00DA4863" w:rsidP="009B2DBA">
      <w:pPr>
        <w:jc w:val="both"/>
        <w:rPr>
          <w:rFonts w:ascii="StobiSerif Regular" w:hAnsi="StobiSerif Regular"/>
        </w:rPr>
      </w:pPr>
    </w:p>
    <w:p w:rsidR="00D175D7" w:rsidRPr="001138C5" w:rsidRDefault="00D175D7" w:rsidP="009B2DBA">
      <w:pPr>
        <w:jc w:val="both"/>
        <w:rPr>
          <w:rFonts w:ascii="StobiSerif Regular" w:hAnsi="StobiSerif Regular"/>
        </w:rPr>
      </w:pPr>
    </w:p>
    <w:p w:rsidR="00D175D7" w:rsidRPr="001138C5" w:rsidRDefault="00D175D7" w:rsidP="009B2DBA">
      <w:pPr>
        <w:jc w:val="both"/>
        <w:rPr>
          <w:rFonts w:ascii="StobiSerif Regular" w:hAnsi="StobiSerif Regular"/>
        </w:rPr>
      </w:pPr>
    </w:p>
    <w:p w:rsidR="00A657CC" w:rsidRPr="001138C5" w:rsidRDefault="00A657CC" w:rsidP="009B2DBA">
      <w:pPr>
        <w:jc w:val="both"/>
        <w:rPr>
          <w:rFonts w:ascii="StobiSerif Regular" w:hAnsi="StobiSerif Regular"/>
        </w:rPr>
      </w:pPr>
    </w:p>
    <w:p w:rsidR="00A657CC" w:rsidRPr="001138C5" w:rsidRDefault="00A657CC" w:rsidP="009B2DBA">
      <w:pPr>
        <w:jc w:val="both"/>
        <w:rPr>
          <w:rFonts w:ascii="StobiSerif Regular" w:hAnsi="StobiSerif Regular"/>
        </w:rPr>
      </w:pPr>
    </w:p>
    <w:p w:rsidR="00D175D7" w:rsidRPr="001138C5" w:rsidRDefault="00D175D7" w:rsidP="009B2DBA">
      <w:pPr>
        <w:jc w:val="both"/>
        <w:rPr>
          <w:rFonts w:ascii="StobiSerif Regular" w:hAnsi="StobiSerif Regular"/>
        </w:rPr>
      </w:pPr>
    </w:p>
    <w:p w:rsidR="00453880" w:rsidRPr="001138C5" w:rsidRDefault="00453880" w:rsidP="009B2DBA">
      <w:pPr>
        <w:jc w:val="both"/>
        <w:rPr>
          <w:rFonts w:ascii="StobiSerif Regular" w:hAnsi="StobiSerif Regular"/>
        </w:rPr>
      </w:pPr>
    </w:p>
    <w:p w:rsidR="00453880" w:rsidRPr="001138C5" w:rsidRDefault="00453880" w:rsidP="009B2DBA">
      <w:pPr>
        <w:jc w:val="both"/>
        <w:rPr>
          <w:rFonts w:ascii="StobiSerif Regular" w:hAnsi="StobiSerif Regular"/>
        </w:rPr>
      </w:pPr>
    </w:p>
    <w:p w:rsidR="00D175D7" w:rsidRPr="001138C5" w:rsidRDefault="00D175D7" w:rsidP="009B2DBA">
      <w:pPr>
        <w:jc w:val="both"/>
        <w:rPr>
          <w:rFonts w:ascii="StobiSerif Regular" w:hAnsi="StobiSerif Regular"/>
        </w:rPr>
      </w:pPr>
    </w:p>
    <w:p w:rsidR="00453880" w:rsidRPr="001138C5" w:rsidRDefault="00453880" w:rsidP="009B2DBA">
      <w:pPr>
        <w:jc w:val="both"/>
        <w:rPr>
          <w:rFonts w:ascii="StobiSerif Regular" w:hAnsi="StobiSerif Regular"/>
        </w:rPr>
        <w:sectPr w:rsidR="00453880" w:rsidRPr="001138C5" w:rsidSect="00252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863" w:rsidRPr="001138C5" w:rsidRDefault="00297EA0" w:rsidP="009B2DBA">
      <w:pPr>
        <w:jc w:val="both"/>
        <w:rPr>
          <w:rFonts w:ascii="StobiSerif Regular" w:hAnsi="StobiSerif Regular"/>
        </w:rPr>
      </w:pPr>
      <w:r w:rsidRPr="001138C5">
        <w:rPr>
          <w:rFonts w:ascii="StobiSerif Regular" w:hAnsi="StobiSerif Regular"/>
        </w:rPr>
        <w:lastRenderedPageBreak/>
        <w:t>Annex</w:t>
      </w:r>
      <w:r w:rsidR="00DA4863" w:rsidRPr="001138C5">
        <w:rPr>
          <w:rFonts w:ascii="StobiSerif Regular" w:hAnsi="StobiSerif Regular"/>
        </w:rPr>
        <w:t xml:space="preserve"> 1</w:t>
      </w:r>
      <w:r w:rsidR="00040A28" w:rsidRPr="001138C5">
        <w:rPr>
          <w:rFonts w:ascii="StobiSerif Regular" w:hAnsi="StobiSerif Regular"/>
        </w:rPr>
        <w:t xml:space="preserve"> List of attendance on public hearing event in Municipality of </w:t>
      </w:r>
      <w:proofErr w:type="spellStart"/>
      <w:r w:rsidR="001138C5" w:rsidRPr="001138C5">
        <w:rPr>
          <w:rFonts w:ascii="StobiSerif Regular" w:hAnsi="StobiSerif Regular"/>
        </w:rPr>
        <w:t>Aracinovo</w:t>
      </w:r>
      <w:proofErr w:type="spellEnd"/>
    </w:p>
    <w:p w:rsidR="00453880" w:rsidRPr="001138C5" w:rsidRDefault="00453880" w:rsidP="00453880">
      <w:pPr>
        <w:jc w:val="center"/>
        <w:rPr>
          <w:rFonts w:ascii="StobiSerif Regular" w:hAnsi="StobiSerif Regular"/>
        </w:rPr>
      </w:pPr>
    </w:p>
    <w:p w:rsidR="00453880" w:rsidRPr="001138C5" w:rsidRDefault="00453880" w:rsidP="00453880">
      <w:pPr>
        <w:jc w:val="center"/>
        <w:rPr>
          <w:rFonts w:ascii="StobiSerif Regular" w:hAnsi="StobiSerif Regular"/>
        </w:rPr>
      </w:pPr>
    </w:p>
    <w:p w:rsidR="00D1520D" w:rsidRPr="001138C5" w:rsidRDefault="00D1520D" w:rsidP="00453880">
      <w:pPr>
        <w:jc w:val="center"/>
        <w:rPr>
          <w:rFonts w:ascii="StobiSerif Regular" w:hAnsi="StobiSerif Regular"/>
        </w:rPr>
      </w:pPr>
    </w:p>
    <w:p w:rsidR="00D1520D" w:rsidRPr="001138C5" w:rsidRDefault="00D1520D" w:rsidP="00453880">
      <w:pPr>
        <w:jc w:val="center"/>
        <w:rPr>
          <w:rFonts w:ascii="StobiSerif Regular" w:hAnsi="StobiSerif Regular"/>
        </w:rPr>
      </w:pPr>
    </w:p>
    <w:p w:rsidR="00D1520D" w:rsidRPr="001138C5" w:rsidRDefault="00D1520D" w:rsidP="00453880">
      <w:pPr>
        <w:jc w:val="center"/>
        <w:rPr>
          <w:rFonts w:ascii="StobiSerif Regular" w:hAnsi="StobiSerif Regular"/>
        </w:rPr>
      </w:pPr>
    </w:p>
    <w:p w:rsidR="00D1520D" w:rsidRPr="001138C5" w:rsidRDefault="00D1520D" w:rsidP="00453880">
      <w:pPr>
        <w:jc w:val="center"/>
        <w:rPr>
          <w:rFonts w:ascii="StobiSerif Regular" w:hAnsi="StobiSerif Regular"/>
        </w:rPr>
      </w:pPr>
    </w:p>
    <w:p w:rsidR="00DA4863" w:rsidRPr="001138C5" w:rsidRDefault="00DA4863" w:rsidP="00871AC9">
      <w:pPr>
        <w:jc w:val="center"/>
        <w:rPr>
          <w:rFonts w:ascii="StobiSerif Regular" w:hAnsi="StobiSerif Regular"/>
        </w:rPr>
      </w:pPr>
    </w:p>
    <w:p w:rsidR="00871AC9" w:rsidRPr="001138C5" w:rsidRDefault="00871AC9" w:rsidP="00871AC9">
      <w:pPr>
        <w:jc w:val="center"/>
        <w:rPr>
          <w:rFonts w:ascii="StobiSerif Regular" w:hAnsi="StobiSerif Regular"/>
          <w:noProof/>
        </w:rPr>
      </w:pPr>
    </w:p>
    <w:p w:rsidR="001138C5" w:rsidRPr="001138C5" w:rsidRDefault="001138C5">
      <w:pPr>
        <w:spacing w:after="0" w:line="240" w:lineRule="auto"/>
        <w:rPr>
          <w:rFonts w:ascii="StobiSerif Regular" w:hAnsi="StobiSerif Regular"/>
          <w:noProof/>
        </w:rPr>
      </w:pPr>
      <w:r w:rsidRPr="001138C5">
        <w:rPr>
          <w:rFonts w:ascii="StobiSerif Regular" w:hAnsi="StobiSerif Regular"/>
          <w:noProof/>
        </w:rPr>
        <w:br w:type="page"/>
      </w:r>
    </w:p>
    <w:p w:rsidR="00A657CC" w:rsidRPr="001138C5" w:rsidRDefault="00297EA0" w:rsidP="0048291C">
      <w:pPr>
        <w:rPr>
          <w:rFonts w:ascii="StobiSerif Regular" w:hAnsi="StobiSerif Regular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1138C5">
        <w:rPr>
          <w:rFonts w:ascii="StobiSerif Regular" w:hAnsi="StobiSerif Regular"/>
          <w:noProof/>
        </w:rPr>
        <w:lastRenderedPageBreak/>
        <w:t>Annex</w:t>
      </w:r>
      <w:r w:rsidR="00DA4863" w:rsidRPr="001138C5">
        <w:rPr>
          <w:rFonts w:ascii="StobiSerif Regular" w:hAnsi="StobiSerif Regular"/>
          <w:noProof/>
        </w:rPr>
        <w:t xml:space="preserve"> 2:</w:t>
      </w:r>
      <w:r w:rsidR="00040A28" w:rsidRPr="001138C5">
        <w:rPr>
          <w:rFonts w:ascii="StobiSerif Regular" w:hAnsi="StobiSerif Regular"/>
          <w:noProof/>
        </w:rPr>
        <w:t xml:space="preserve"> Photos from </w:t>
      </w:r>
      <w:r w:rsidR="00E4428B" w:rsidRPr="001138C5">
        <w:rPr>
          <w:rFonts w:ascii="StobiSerif Regular" w:hAnsi="StobiSerif Regular"/>
          <w:noProof/>
        </w:rPr>
        <w:t xml:space="preserve">the </w:t>
      </w:r>
      <w:r w:rsidR="00040A28" w:rsidRPr="001138C5">
        <w:rPr>
          <w:rFonts w:ascii="StobiSerif Regular" w:hAnsi="StobiSerif Regular"/>
          <w:noProof/>
        </w:rPr>
        <w:t xml:space="preserve">public hearing event </w:t>
      </w:r>
      <w:r w:rsidR="00E4428B" w:rsidRPr="001138C5">
        <w:rPr>
          <w:rFonts w:ascii="StobiSerif Regular" w:hAnsi="StobiSerif Regular"/>
          <w:noProof/>
        </w:rPr>
        <w:t xml:space="preserve">held </w:t>
      </w:r>
      <w:r w:rsidR="00040A28" w:rsidRPr="001138C5">
        <w:rPr>
          <w:rFonts w:ascii="StobiSerif Regular" w:hAnsi="StobiSerif Regular"/>
          <w:noProof/>
        </w:rPr>
        <w:t xml:space="preserve">in Municipality of </w:t>
      </w:r>
      <w:r w:rsidR="001138C5" w:rsidRPr="001138C5">
        <w:rPr>
          <w:rFonts w:ascii="StobiSerif Regular" w:hAnsi="StobiSerif Regular"/>
          <w:noProof/>
        </w:rPr>
        <w:t>Aracinovo</w:t>
      </w:r>
    </w:p>
    <w:p w:rsidR="00D1520D" w:rsidRPr="001138C5" w:rsidRDefault="001138C5" w:rsidP="00D1520D">
      <w:pPr>
        <w:jc w:val="center"/>
        <w:rPr>
          <w:rFonts w:ascii="StobiSerif Regular" w:eastAsia="Times New Roman" w:hAnsi="StobiSerif Regular"/>
          <w:noProof/>
          <w:color w:val="000000"/>
          <w:w w:val="0"/>
        </w:rPr>
      </w:pPr>
      <w:r w:rsidRPr="001138C5">
        <w:rPr>
          <w:rFonts w:ascii="StobiSerif Regular" w:hAnsi="StobiSerif Regular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2EEDF4F" wp14:editId="70F9A839">
            <wp:extent cx="3664706" cy="2888239"/>
            <wp:effectExtent l="0" t="0" r="0" b="7620"/>
            <wp:docPr id="1" name="Picture 1" descr="слика мт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мт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76" cy="29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20D" w:rsidRPr="001138C5">
        <w:rPr>
          <w:rFonts w:ascii="StobiSerif Regular" w:hAnsi="StobiSerif Regular"/>
          <w:noProof/>
        </w:rPr>
        <w:t xml:space="preserve"> </w:t>
      </w:r>
      <w:r w:rsidR="00D1520D" w:rsidRPr="001138C5">
        <w:rPr>
          <w:rFonts w:ascii="StobiSerif Regular" w:eastAsia="Times New Roman" w:hAnsi="StobiSerif Regular"/>
          <w:noProof/>
          <w:color w:val="000000"/>
          <w:w w:val="0"/>
        </w:rPr>
        <w:t xml:space="preserve"> </w:t>
      </w:r>
      <w:bookmarkStart w:id="0" w:name="_GoBack"/>
      <w:r w:rsidR="00286D83" w:rsidRPr="00286D83">
        <w:rPr>
          <w:rFonts w:ascii="StobiSerif Regular" w:eastAsia="Times New Roman" w:hAnsi="StobiSerif Regular"/>
          <w:noProof/>
          <w:szCs w:val="20"/>
          <w:lang w:val="mk-MK" w:eastAsia="de-DE"/>
        </w:rPr>
        <w:drawing>
          <wp:inline distT="0" distB="0" distL="0" distR="0" wp14:anchorId="6A294545" wp14:editId="4C53493F">
            <wp:extent cx="3833892" cy="2856230"/>
            <wp:effectExtent l="0" t="0" r="0" b="1270"/>
            <wp:docPr id="2" name="Picture 2" descr="слика 2 мт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ка 2 мт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08" cy="28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20D" w:rsidRPr="001138C5" w:rsidRDefault="00D1520D" w:rsidP="00D1520D">
      <w:pPr>
        <w:jc w:val="center"/>
        <w:rPr>
          <w:rFonts w:ascii="StobiSerif Regular" w:hAnsi="StobiSerif Regular"/>
          <w:noProof/>
        </w:rPr>
      </w:pPr>
      <w:r w:rsidRPr="001138C5">
        <w:rPr>
          <w:rFonts w:ascii="StobiSerif Regular" w:hAnsi="StobiSerif Regular"/>
          <w:noProof/>
        </w:rPr>
        <w:t xml:space="preserve">        </w:t>
      </w:r>
    </w:p>
    <w:p w:rsidR="00DA4863" w:rsidRPr="001138C5" w:rsidRDefault="00D1520D" w:rsidP="00040A28">
      <w:pPr>
        <w:jc w:val="center"/>
        <w:rPr>
          <w:rFonts w:ascii="StobiSerif Regular" w:hAnsi="StobiSerif Regular"/>
        </w:rPr>
      </w:pPr>
      <w:r w:rsidRPr="001138C5">
        <w:rPr>
          <w:rFonts w:ascii="StobiSerif Regular" w:hAnsi="StobiSerif Regular"/>
          <w:noProof/>
        </w:rPr>
        <w:t xml:space="preserve">  </w:t>
      </w:r>
    </w:p>
    <w:sectPr w:rsidR="00DA4863" w:rsidRPr="001138C5" w:rsidSect="00453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8F"/>
    <w:multiLevelType w:val="hybridMultilevel"/>
    <w:tmpl w:val="04C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03F"/>
    <w:multiLevelType w:val="hybridMultilevel"/>
    <w:tmpl w:val="254C2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3D9"/>
    <w:multiLevelType w:val="hybridMultilevel"/>
    <w:tmpl w:val="7E9A7BD4"/>
    <w:lvl w:ilvl="0" w:tplc="1E2496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EF8"/>
    <w:multiLevelType w:val="hybridMultilevel"/>
    <w:tmpl w:val="E01C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BD729C"/>
    <w:multiLevelType w:val="hybridMultilevel"/>
    <w:tmpl w:val="574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87B"/>
    <w:multiLevelType w:val="hybridMultilevel"/>
    <w:tmpl w:val="1C78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5E423B"/>
    <w:multiLevelType w:val="hybridMultilevel"/>
    <w:tmpl w:val="29E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C34B1"/>
    <w:multiLevelType w:val="hybridMultilevel"/>
    <w:tmpl w:val="4A10C584"/>
    <w:lvl w:ilvl="0" w:tplc="DD6C2EF8"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A20C4"/>
    <w:multiLevelType w:val="hybridMultilevel"/>
    <w:tmpl w:val="507E4524"/>
    <w:lvl w:ilvl="0" w:tplc="CF708094"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F059C5"/>
    <w:multiLevelType w:val="hybridMultilevel"/>
    <w:tmpl w:val="871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260C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170549"/>
    <w:multiLevelType w:val="hybridMultilevel"/>
    <w:tmpl w:val="04C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55830"/>
    <w:multiLevelType w:val="hybridMultilevel"/>
    <w:tmpl w:val="03FC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C"/>
    <w:rsid w:val="00013FD0"/>
    <w:rsid w:val="00040A28"/>
    <w:rsid w:val="00082906"/>
    <w:rsid w:val="0009723F"/>
    <w:rsid w:val="000A0D1C"/>
    <w:rsid w:val="000B37CD"/>
    <w:rsid w:val="000C5DB4"/>
    <w:rsid w:val="000D1B76"/>
    <w:rsid w:val="000E5E39"/>
    <w:rsid w:val="000E674B"/>
    <w:rsid w:val="000F0AF7"/>
    <w:rsid w:val="0010207B"/>
    <w:rsid w:val="001138C5"/>
    <w:rsid w:val="00122753"/>
    <w:rsid w:val="001569B0"/>
    <w:rsid w:val="001607CC"/>
    <w:rsid w:val="00182C43"/>
    <w:rsid w:val="0019125C"/>
    <w:rsid w:val="001F7496"/>
    <w:rsid w:val="002116EA"/>
    <w:rsid w:val="00217E85"/>
    <w:rsid w:val="0022544A"/>
    <w:rsid w:val="0025255D"/>
    <w:rsid w:val="00257DF7"/>
    <w:rsid w:val="00286D83"/>
    <w:rsid w:val="00297EA0"/>
    <w:rsid w:val="003D6EF8"/>
    <w:rsid w:val="003E6841"/>
    <w:rsid w:val="00453880"/>
    <w:rsid w:val="0048291C"/>
    <w:rsid w:val="004A1E02"/>
    <w:rsid w:val="004A61FC"/>
    <w:rsid w:val="0053581B"/>
    <w:rsid w:val="0058610C"/>
    <w:rsid w:val="0059591A"/>
    <w:rsid w:val="005C3C7E"/>
    <w:rsid w:val="005E4CB8"/>
    <w:rsid w:val="005E6AB8"/>
    <w:rsid w:val="005F17C4"/>
    <w:rsid w:val="005F7EAC"/>
    <w:rsid w:val="00624ED7"/>
    <w:rsid w:val="00686584"/>
    <w:rsid w:val="00690680"/>
    <w:rsid w:val="007429F2"/>
    <w:rsid w:val="00743FDA"/>
    <w:rsid w:val="0077104C"/>
    <w:rsid w:val="00796CC6"/>
    <w:rsid w:val="007C3BB2"/>
    <w:rsid w:val="007D303B"/>
    <w:rsid w:val="007D4E94"/>
    <w:rsid w:val="007F2DAB"/>
    <w:rsid w:val="00822B87"/>
    <w:rsid w:val="00834D24"/>
    <w:rsid w:val="00835582"/>
    <w:rsid w:val="00871AC9"/>
    <w:rsid w:val="00874F93"/>
    <w:rsid w:val="008B7C9D"/>
    <w:rsid w:val="008D4092"/>
    <w:rsid w:val="00903939"/>
    <w:rsid w:val="009169E8"/>
    <w:rsid w:val="00927BDD"/>
    <w:rsid w:val="00956872"/>
    <w:rsid w:val="00995363"/>
    <w:rsid w:val="009B2DBA"/>
    <w:rsid w:val="009B3579"/>
    <w:rsid w:val="009B35D9"/>
    <w:rsid w:val="009C399F"/>
    <w:rsid w:val="009D5A34"/>
    <w:rsid w:val="009E3244"/>
    <w:rsid w:val="00A26E22"/>
    <w:rsid w:val="00A657CC"/>
    <w:rsid w:val="00AC7A7E"/>
    <w:rsid w:val="00B04EFB"/>
    <w:rsid w:val="00B2277C"/>
    <w:rsid w:val="00B24D21"/>
    <w:rsid w:val="00B51017"/>
    <w:rsid w:val="00B673A8"/>
    <w:rsid w:val="00C614B3"/>
    <w:rsid w:val="00C71CBB"/>
    <w:rsid w:val="00CB4995"/>
    <w:rsid w:val="00CE016F"/>
    <w:rsid w:val="00D043F2"/>
    <w:rsid w:val="00D05DFB"/>
    <w:rsid w:val="00D1520D"/>
    <w:rsid w:val="00D175D7"/>
    <w:rsid w:val="00D30F9A"/>
    <w:rsid w:val="00D44F15"/>
    <w:rsid w:val="00D702EC"/>
    <w:rsid w:val="00DA4863"/>
    <w:rsid w:val="00DC1CAE"/>
    <w:rsid w:val="00E32B1C"/>
    <w:rsid w:val="00E4428B"/>
    <w:rsid w:val="00EB3309"/>
    <w:rsid w:val="00ED7DF4"/>
    <w:rsid w:val="00F85B7A"/>
    <w:rsid w:val="00FE30D0"/>
    <w:rsid w:val="00FE59D4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21800-526D-4DFD-9AE8-E222C81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9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3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2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013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acina.gov.mk/?lang=en" TargetMode="External"/><Relationship Id="rId5" Type="http://schemas.openxmlformats.org/officeDocument/2006/relationships/hyperlink" Target="http://www.mtsp.gov.mk/proekt-za-podobruvanje-na-socijalnite-uslugi.n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Natasa Tasevska Stojanovska</dc:creator>
  <cp:lastModifiedBy>Marija</cp:lastModifiedBy>
  <cp:revision>10</cp:revision>
  <cp:lastPrinted>2019-08-07T08:59:00Z</cp:lastPrinted>
  <dcterms:created xsi:type="dcterms:W3CDTF">2019-12-30T11:11:00Z</dcterms:created>
  <dcterms:modified xsi:type="dcterms:W3CDTF">2020-01-09T12:56:00Z</dcterms:modified>
</cp:coreProperties>
</file>